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426FD" w14:textId="265F4BC5" w:rsidR="001867CC" w:rsidRDefault="001867CC" w:rsidP="00B31567">
      <w:pPr>
        <w:sectPr w:rsidR="001867CC" w:rsidSect="002B4518">
          <w:headerReference w:type="default" r:id="rId8"/>
          <w:footerReference w:type="default" r:id="rId9"/>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503312550" behindDoc="0" locked="0" layoutInCell="1" allowOverlap="1" wp14:anchorId="2B07B2C6" wp14:editId="425898C2">
                <wp:simplePos x="0" y="0"/>
                <wp:positionH relativeFrom="column">
                  <wp:posOffset>0</wp:posOffset>
                </wp:positionH>
                <wp:positionV relativeFrom="paragraph">
                  <wp:posOffset>504825</wp:posOffset>
                </wp:positionV>
                <wp:extent cx="5829300" cy="1885950"/>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A7887" w14:textId="5CF053CD" w:rsidR="00883D65" w:rsidRPr="00D60502" w:rsidRDefault="005F6A8E" w:rsidP="002B4518">
                            <w:pPr>
                              <w:pStyle w:val="Title"/>
                              <w:rPr>
                                <w:noProof/>
                              </w:rPr>
                            </w:pPr>
                            <w:r>
                              <w:rPr>
                                <w:noProof/>
                              </w:rPr>
                              <w:t>Industry</w:t>
                            </w:r>
                            <w:r w:rsidR="00883D65">
                              <w:rPr>
                                <w:noProof/>
                              </w:rPr>
                              <w:t xml:space="preserve"> Safety Culture </w:t>
                            </w:r>
                            <w:r>
                              <w:rPr>
                                <w:noProof/>
                              </w:rPr>
                              <w:t>Evaluation</w:t>
                            </w:r>
                            <w:r w:rsidR="00883D65">
                              <w:rPr>
                                <w:noProof/>
                              </w:rPr>
                              <w:t xml:space="preserve"> Tool and Guid</w:t>
                            </w:r>
                            <w:r>
                              <w:rPr>
                                <w:noProof/>
                              </w:rPr>
                              <w: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7B2C6" id="_x0000_t202" coordsize="21600,21600" o:spt="202" path="m,l,21600r21600,l21600,xe">
                <v:stroke joinstyle="miter"/>
                <v:path gradientshapeok="t" o:connecttype="rect"/>
              </v:shapetype>
              <v:shape id="Text Box 1" o:spid="_x0000_s1026" type="#_x0000_t202" style="position:absolute;margin-left:0;margin-top:39.75pt;width:459pt;height:148.5pt;z-index:503312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jkhgIAABAFAAAOAAAAZHJzL2Uyb0RvYy54bWysVNuO2yAQfa/Uf0C8Z32pvWtbcVab3aaq&#10;tL1Iu/0AAjhGtYECib2t+u8dcJJ1Lw9VVT9gYIbDmTkzLK/HvkMHbqxQssbJRYwRl1QxIXc1/vS4&#10;WRQYWUckI52SvMZP3OLr1csXy0FXPFWt6hg3CECkrQZd49Y5XUWRpS3vib1QmkswNsr0xMHS7CJm&#10;yADofRelcXwZDcowbRTl1sLu3WTEq4DfNJy6D01juUNdjYGbC6MJ49aP0WpJqp0huhX0SIP8A4ue&#10;CAmXnqHuiCNob8RvUL2gRlnVuAuq+kg1jaA8xADRJPEv0Ty0RPMQCyTH6nOa7P+Dpe8PHw0SDLTD&#10;SJIeJHrko0NrNaLEZ2fQtgKnBw1uboRt7+kjtfpe0c8WSXXbErnjN8aooeWEAbtwMpodnXCsB9kO&#10;7xSDa8jeqQA0Nqb3gJAMBOig0tNZGU+FwmZepOWrGEwUbElR5GUetItIdTqujXVvuOqRn9TYgPQB&#10;nhzurYNAwPXkEuirTrCN6LqwMLvtbWfQgUCZbMLnY4cjdu7WSe8slT82macdYAl3eJvnG2T/ViZp&#10;Fq/TcrG5LK4W2SbLF+VVXCzipFyXl3FWZneb755gklWtYIzLeyH5qQST7O8kPjbDVDyhCNFQ4zJP&#10;80mjOXs7DzIO35+C7IWDjuxEX+Pi7EQqr+xrySBsUjkiumke/Uw/pAxycPqHrIQ68NJPReDG7Qgo&#10;vji2ij1BRRgFeoG28IzApFXmK0YDtGSN7Zc9MRyj7q2EqiqTLPM9HBZZfpXCwswt27mFSApQNXYY&#10;TdNbN/X9Xhuxa+GmqY6luoFKbESokWdWEIJfQNuFYI5PhO/r+Tp4PT9kqx8AAAD//wMAUEsDBBQA&#10;BgAIAAAAIQCyS+HD3AAAAAcBAAAPAAAAZHJzL2Rvd25yZXYueG1sTI9BT4NAEIXvJv6HzZh4MXap&#10;ChRkaNRE47W1P2CAKRDZXcJuC/33jic9znsv731TbBczqDNPvncWYb2KQLGtXdPbFuHw9X6/AeUD&#10;2YYGZxnhwh625fVVQXnjZrvj8z60SkqszwmhC2HMtfZ1x4b8yo1sxTu6yVCQc2p1M9Es5WbQD1GU&#10;aEO9lYWORn7ruP7enwzC8XO+i7O5+giHdPeUvFKfVu6CeHuzvDyDCryEvzD84gs6lMJUuZNtvBoQ&#10;5JGAkGYxKHGz9UaECuExTWLQZaH/85c/AAAA//8DAFBLAQItABQABgAIAAAAIQC2gziS/gAAAOEB&#10;AAATAAAAAAAAAAAAAAAAAAAAAABbQ29udGVudF9UeXBlc10ueG1sUEsBAi0AFAAGAAgAAAAhADj9&#10;If/WAAAAlAEAAAsAAAAAAAAAAAAAAAAALwEAAF9yZWxzLy5yZWxzUEsBAi0AFAAGAAgAAAAhAPaV&#10;SOSGAgAAEAUAAA4AAAAAAAAAAAAAAAAALgIAAGRycy9lMm9Eb2MueG1sUEsBAi0AFAAGAAgAAAAh&#10;ALJL4cPcAAAABwEAAA8AAAAAAAAAAAAAAAAA4AQAAGRycy9kb3ducmV2LnhtbFBLBQYAAAAABAAE&#10;APMAAADpBQAAAAA=&#10;" stroked="f">
                <v:textbox>
                  <w:txbxContent>
                    <w:p w14:paraId="70BA7887" w14:textId="5CF053CD" w:rsidR="00883D65" w:rsidRPr="00D60502" w:rsidRDefault="005F6A8E" w:rsidP="002B4518">
                      <w:pPr>
                        <w:pStyle w:val="Title"/>
                        <w:rPr>
                          <w:noProof/>
                        </w:rPr>
                      </w:pPr>
                      <w:r>
                        <w:rPr>
                          <w:noProof/>
                        </w:rPr>
                        <w:t>Industry</w:t>
                      </w:r>
                      <w:r w:rsidR="00883D65">
                        <w:rPr>
                          <w:noProof/>
                        </w:rPr>
                        <w:t xml:space="preserve"> Safety Culture </w:t>
                      </w:r>
                      <w:r>
                        <w:rPr>
                          <w:noProof/>
                        </w:rPr>
                        <w:t>Evaluation</w:t>
                      </w:r>
                      <w:r w:rsidR="00883D65">
                        <w:rPr>
                          <w:noProof/>
                        </w:rPr>
                        <w:t xml:space="preserve"> Tool and Guid</w:t>
                      </w:r>
                      <w:r>
                        <w:rPr>
                          <w:noProof/>
                        </w:rPr>
                        <w:t>ance</w:t>
                      </w:r>
                    </w:p>
                  </w:txbxContent>
                </v:textbox>
              </v:shape>
            </w:pict>
          </mc:Fallback>
        </mc:AlternateContent>
      </w:r>
      <w:r>
        <w:rPr>
          <w:noProof/>
        </w:rPr>
        <w:drawing>
          <wp:anchor distT="0" distB="0" distL="114300" distR="114300" simplePos="0" relativeHeight="503314514" behindDoc="1" locked="0" layoutInCell="1" allowOverlap="1" wp14:anchorId="5BE90F8E" wp14:editId="0C727995">
            <wp:simplePos x="0" y="0"/>
            <wp:positionH relativeFrom="page">
              <wp:align>center</wp:align>
            </wp:positionH>
            <wp:positionV relativeFrom="page">
              <wp:align>center</wp:align>
            </wp:positionV>
            <wp:extent cx="7555840" cy="9720072"/>
            <wp:effectExtent l="0" t="0" r="7620" b="0"/>
            <wp:wrapNone/>
            <wp:docPr id="13" name="Picture 13" descr="SMICG_DocCover_300dpi_v5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CG_DocCover_300dpi_v5_no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840" cy="97200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5496" behindDoc="1" locked="0" layoutInCell="1" allowOverlap="1" wp14:anchorId="17069EB2" wp14:editId="22CE4730">
            <wp:simplePos x="0" y="0"/>
            <wp:positionH relativeFrom="column">
              <wp:posOffset>1361440</wp:posOffset>
            </wp:positionH>
            <wp:positionV relativeFrom="paragraph">
              <wp:posOffset>3294380</wp:posOffset>
            </wp:positionV>
            <wp:extent cx="3251200" cy="2804160"/>
            <wp:effectExtent l="0" t="0" r="6350" b="0"/>
            <wp:wrapNone/>
            <wp:docPr id="12" name="Picture 12"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CG_Logo_Pla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3532" behindDoc="0" locked="0" layoutInCell="1" allowOverlap="1" wp14:anchorId="7402D08D" wp14:editId="7E551A85">
                <wp:simplePos x="0" y="0"/>
                <wp:positionH relativeFrom="column">
                  <wp:posOffset>1543050</wp:posOffset>
                </wp:positionH>
                <wp:positionV relativeFrom="paragraph">
                  <wp:posOffset>7597140</wp:posOffset>
                </wp:positionV>
                <wp:extent cx="2743200" cy="457200"/>
                <wp:effectExtent l="0" t="317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23204" w14:textId="25DAE8FE" w:rsidR="00883D65" w:rsidRPr="00423865" w:rsidRDefault="003923B9" w:rsidP="002B4518">
                            <w:pPr>
                              <w:pStyle w:val="Subtitle"/>
                              <w:rPr>
                                <w:noProof/>
                              </w:rPr>
                            </w:pPr>
                            <w:r>
                              <w:rPr>
                                <w:noProof/>
                              </w:rPr>
                              <w:t>April</w:t>
                            </w:r>
                            <w:r w:rsidR="00883D65">
                              <w:rPr>
                                <w:noProof/>
                              </w:rP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D08D" id="Text Box 11" o:spid="_x0000_s1027" type="#_x0000_t202" style="position:absolute;margin-left:121.5pt;margin-top:598.2pt;width:3in;height:36pt;z-index:503313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cnggIAABgFAAAOAAAAZHJzL2Uyb0RvYy54bWysVNuO2yAQfa/Uf0C8Z22nzia21lntpakq&#10;bS/Sbj+AAI5RMVAgsber/nsHSNJsL1JV1Q8YmOEwM+cMF5djL9GOWye0anBxlmPEFdVMqE2DPz2s&#10;JguMnCeKEakVb/Ajd/hy+fLFxWBqPtWdloxbBCDK1YNpcOe9qbPM0Y73xJ1pwxUYW2174mFpNxmz&#10;ZAD0XmbTPD/PBm2ZsZpy52D3NhnxMuK3Laf+Q9s67pFsMMTm42jjuA5jtrwg9cYS0wm6D4P8QxQ9&#10;EQouPULdEk/Q1opfoHpBrXa69WdU95luW0F5zAGyKfKfsrnviOExFyiOM8cyuf8HS9/vPlokGHBX&#10;YKRIDxw98NGjaz0i2IL6DMbV4HZvwNGPsA++MVdn7jT97JDSNx1RG35lrR46ThjEF09mJ0cTjgsg&#10;6+GdZnAP2XodgcbW9qF4UA4E6MDT45GbEAuFzem8fAWEY0TBVs7mYQ7BZaQ+nDbW+Tdc9yhMGmyB&#10;+4hOdnfOJ9eDS7jMaSnYSkgZF3azvpEW7QjoZBW/PfozN6mCs9LhWEJMOxAk3BFsIdzI+1NVTMv8&#10;elpNVueL+aRclbNJNc8Xk7yorqvzvKzK29W3EGBR1p1gjKs7ofhBg0X5dxzvuyGpJ6oQDQ2uZtNZ&#10;ouiPSebx+12SvfDQklL0DV4cnUgdiH2tGKRNak+ETPPsefiREKjB4R+rEmUQmE8a8ON6TIo7qGut&#10;2SPowmqgDRiG5wQmnbZfMRqgNRvsvmyJ5RjJtwq0VRVlGXo5LqIUMLKnlvWphSgKUA32GKXpjU/9&#10;vzVWbDq4KalZ6SvQYyuiVIJwU1SQSVhA+8Wc9k9F6O/TdfT68aAtvwMAAP//AwBQSwMEFAAGAAgA&#10;AAAhAJTL4//gAAAADQEAAA8AAABkcnMvZG93bnJldi54bWxMj8FOwzAQRO9I/IO1SFwQdRpSp03j&#10;VIAE4trSD9gkbhI1Xkex26R/z3KC486MZt/ku9n24mpG3znSsFxEIAxVru6o0XD8/nheg/ABqcbe&#10;kdFwMx52xf1djlntJtqb6yE0gkvIZ6ihDWHIpPRVayz6hRsMsXdyo8XA59jIesSJy20v4yhS0mJH&#10;/KHFwby3pjofLlbD6Wt6Wm2m8jMc032i3rBLS3fT+vFhft2CCGYOf2H4xWd0KJipdBeqveg1xMkL&#10;bwlsLDcqAcERla5YKlmK1ToBWeTy/4riBwAA//8DAFBLAQItABQABgAIAAAAIQC2gziS/gAAAOEB&#10;AAATAAAAAAAAAAAAAAAAAAAAAABbQ29udGVudF9UeXBlc10ueG1sUEsBAi0AFAAGAAgAAAAhADj9&#10;If/WAAAAlAEAAAsAAAAAAAAAAAAAAAAALwEAAF9yZWxzLy5yZWxzUEsBAi0AFAAGAAgAAAAhAA9y&#10;ByeCAgAAGAUAAA4AAAAAAAAAAAAAAAAALgIAAGRycy9lMm9Eb2MueG1sUEsBAi0AFAAGAAgAAAAh&#10;AJTL4//gAAAADQEAAA8AAAAAAAAAAAAAAAAA3AQAAGRycy9kb3ducmV2LnhtbFBLBQYAAAAABAAE&#10;APMAAADpBQAAAAA=&#10;" stroked="f">
                <v:textbox>
                  <w:txbxContent>
                    <w:p w14:paraId="61623204" w14:textId="25DAE8FE" w:rsidR="00883D65" w:rsidRPr="00423865" w:rsidRDefault="003923B9" w:rsidP="002B4518">
                      <w:pPr>
                        <w:pStyle w:val="Subtitle"/>
                        <w:rPr>
                          <w:noProof/>
                        </w:rPr>
                      </w:pPr>
                      <w:r>
                        <w:rPr>
                          <w:noProof/>
                        </w:rPr>
                        <w:t>April</w:t>
                      </w:r>
                      <w:bookmarkStart w:id="1" w:name="_GoBack"/>
                      <w:bookmarkEnd w:id="1"/>
                      <w:r w:rsidR="00883D65">
                        <w:rPr>
                          <w:noProof/>
                        </w:rPr>
                        <w:t xml:space="preserve"> 2019</w:t>
                      </w:r>
                    </w:p>
                  </w:txbxContent>
                </v:textbox>
              </v:shape>
            </w:pict>
          </mc:Fallback>
        </mc:AlternateContent>
      </w:r>
    </w:p>
    <w:p w14:paraId="4D589126" w14:textId="4BA01253" w:rsidR="001867CC" w:rsidRPr="00282707" w:rsidRDefault="001867CC" w:rsidP="002B4518">
      <w:pPr>
        <w:pStyle w:val="CoverPage"/>
      </w:pPr>
      <w:r w:rsidRPr="00282707">
        <w:lastRenderedPageBreak/>
        <w:t>This pape</w:t>
      </w:r>
      <w:bookmarkStart w:id="0" w:name="_GoBack"/>
      <w:bookmarkEnd w:id="0"/>
      <w:r w:rsidRPr="00282707">
        <w:t>r was prepared by the Safety Management International Collaboration Group (SM ICG). The purpose of the SM ICG is to promote a common understanding of Safety Management System (SMS)/State Safety Program (SSP) principles and requirements, facilitating their application across the international aviation community. In this document, the term “organization” refers to a product or service provider, operator, business, and company, as well as aviation industry organizations; and the term “authority” refers to the regulator authority, Civil Aviation Authority (CAA), National Aviation Authority (NAA), and any other relevant government agency or entity with oversight responsibility.</w:t>
      </w:r>
    </w:p>
    <w:p w14:paraId="00066D81" w14:textId="77777777" w:rsidR="001867CC" w:rsidRPr="00282707" w:rsidRDefault="001867CC" w:rsidP="002B4518">
      <w:pPr>
        <w:pStyle w:val="CoverPage"/>
      </w:pPr>
      <w:r w:rsidRPr="00282707">
        <w:t>The current core membership of the SM ICG includes the Aviation Safety and Security Agency (AESA) of Spain, the National Civil Aviation Agency (ANAC) of Brazil,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l'Aviation Civile (DGAC) in France, the Ente Nazionale per l'Aviazione Civile (ENAC) in Italy, the European Aviation Safety Agency (EASA), the Federal Office of Civil Aviation (FOCA) of Switzerland, the Finnish Transport Safety Agency (Trafi),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Organization (ICAO) is an observer to this group.</w:t>
      </w:r>
    </w:p>
    <w:p w14:paraId="4B40D17F" w14:textId="77777777" w:rsidR="001867CC" w:rsidRPr="00282707" w:rsidRDefault="001867CC" w:rsidP="002B4518">
      <w:pPr>
        <w:pStyle w:val="CoverPage"/>
      </w:pPr>
      <w:r w:rsidRPr="00282707">
        <w:t>Members of the SM ICG:</w:t>
      </w:r>
    </w:p>
    <w:p w14:paraId="10B1DA29" w14:textId="77777777" w:rsidR="001867CC" w:rsidRPr="00282707" w:rsidRDefault="001867CC" w:rsidP="002B4518">
      <w:pPr>
        <w:pStyle w:val="CoverPage"/>
        <w:numPr>
          <w:ilvl w:val="0"/>
          <w:numId w:val="20"/>
        </w:numPr>
        <w:contextualSpacing/>
      </w:pPr>
      <w:r w:rsidRPr="00282707">
        <w:t>Collaborate on common SMS/SSP topics of interest</w:t>
      </w:r>
    </w:p>
    <w:p w14:paraId="120B232D" w14:textId="77777777" w:rsidR="001867CC" w:rsidRPr="00282707" w:rsidRDefault="001867CC" w:rsidP="002B4518">
      <w:pPr>
        <w:pStyle w:val="CoverPage"/>
        <w:numPr>
          <w:ilvl w:val="0"/>
          <w:numId w:val="20"/>
        </w:numPr>
        <w:contextualSpacing/>
      </w:pPr>
      <w:r w:rsidRPr="00282707">
        <w:t>Share lessons learned</w:t>
      </w:r>
    </w:p>
    <w:p w14:paraId="50512560" w14:textId="77777777" w:rsidR="001867CC" w:rsidRPr="00282707" w:rsidRDefault="001867CC" w:rsidP="002B4518">
      <w:pPr>
        <w:pStyle w:val="CoverPage"/>
        <w:numPr>
          <w:ilvl w:val="0"/>
          <w:numId w:val="20"/>
        </w:numPr>
        <w:contextualSpacing/>
      </w:pPr>
      <w:r w:rsidRPr="00282707">
        <w:t>Encourage the progression of a harmonized SMS/SSP</w:t>
      </w:r>
    </w:p>
    <w:p w14:paraId="5413BE46" w14:textId="77777777" w:rsidR="001867CC" w:rsidRPr="00282707" w:rsidRDefault="001867CC" w:rsidP="002B4518">
      <w:pPr>
        <w:pStyle w:val="CoverPage"/>
        <w:numPr>
          <w:ilvl w:val="0"/>
          <w:numId w:val="20"/>
        </w:numPr>
        <w:contextualSpacing/>
      </w:pPr>
      <w:r w:rsidRPr="00282707">
        <w:t>Share products with the aviation community</w:t>
      </w:r>
    </w:p>
    <w:p w14:paraId="14775A93" w14:textId="77777777" w:rsidR="001867CC" w:rsidRPr="00282707" w:rsidRDefault="001867CC" w:rsidP="002B4518">
      <w:pPr>
        <w:pStyle w:val="CoverPage"/>
        <w:numPr>
          <w:ilvl w:val="0"/>
          <w:numId w:val="20"/>
        </w:numPr>
      </w:pPr>
      <w:r w:rsidRPr="00282707">
        <w:t>Collaborate with international organizations such as ICAO and civil aviation authorities that have implemented or are implementing SMS and SSP</w:t>
      </w:r>
    </w:p>
    <w:p w14:paraId="0DA98BF7" w14:textId="77777777" w:rsidR="00F6388B" w:rsidRPr="00F6388B" w:rsidRDefault="00F6388B" w:rsidP="00F6388B">
      <w:pPr>
        <w:pStyle w:val="ListParagraph"/>
        <w:numPr>
          <w:ilvl w:val="0"/>
          <w:numId w:val="20"/>
        </w:numPr>
        <w:autoSpaceDE w:val="0"/>
        <w:autoSpaceDN w:val="0"/>
        <w:adjustRightInd w:val="0"/>
        <w:rPr>
          <w:rFonts w:ascii="Calibri" w:hAnsi="Calibri"/>
        </w:rPr>
      </w:pPr>
      <w:r w:rsidRPr="00F6388B">
        <w:rPr>
          <w:rFonts w:ascii="Calibri" w:hAnsi="Calibri"/>
        </w:rPr>
        <w:t>For further information regarding the SM ICG please contact:</w:t>
      </w:r>
    </w:p>
    <w:p w14:paraId="3C6B45F1" w14:textId="4B2CE0A1" w:rsidR="00F6388B" w:rsidRPr="00F6388B" w:rsidRDefault="00F6388B" w:rsidP="00F6388B">
      <w:pPr>
        <w:pStyle w:val="ListParagraph"/>
        <w:numPr>
          <w:ilvl w:val="0"/>
          <w:numId w:val="20"/>
        </w:numPr>
        <w:rPr>
          <w:rFonts w:ascii="Calibri" w:hAnsi="Calibri"/>
        </w:rPr>
      </w:pPr>
      <w:r w:rsidRPr="00F6388B">
        <w:rPr>
          <w:rFonts w:ascii="Calibri" w:hAnsi="Calibri"/>
        </w:rPr>
        <w:t>Claudio Trevisan</w:t>
      </w:r>
      <w:r w:rsidRPr="00F6388B">
        <w:rPr>
          <w:rFonts w:ascii="Calibri" w:hAnsi="Calibri"/>
        </w:rPr>
        <w:tab/>
      </w:r>
      <w:r w:rsidRPr="00F6388B">
        <w:rPr>
          <w:rFonts w:ascii="Calibri" w:hAnsi="Calibri"/>
        </w:rPr>
        <w:tab/>
      </w:r>
      <w:r w:rsidRPr="00F6388B">
        <w:rPr>
          <w:rFonts w:ascii="Calibri" w:hAnsi="Calibri"/>
        </w:rPr>
        <w:tab/>
      </w:r>
      <w:r>
        <w:rPr>
          <w:rFonts w:ascii="Calibri" w:hAnsi="Calibri"/>
        </w:rPr>
        <w:tab/>
      </w:r>
      <w:r w:rsidRPr="00F6388B">
        <w:rPr>
          <w:rFonts w:ascii="Calibri" w:hAnsi="Calibri"/>
        </w:rPr>
        <w:t>Sean Borg</w:t>
      </w:r>
      <w:r w:rsidRPr="00F6388B">
        <w:rPr>
          <w:rFonts w:ascii="Calibri" w:hAnsi="Calibri"/>
        </w:rPr>
        <w:tab/>
      </w:r>
      <w:r w:rsidRPr="00F6388B">
        <w:rPr>
          <w:rFonts w:ascii="Calibri" w:hAnsi="Calibri"/>
        </w:rPr>
        <w:tab/>
      </w:r>
      <w:r w:rsidRPr="00F6388B">
        <w:rPr>
          <w:rFonts w:ascii="Calibri" w:hAnsi="Calibri"/>
        </w:rPr>
        <w:tab/>
        <w:t>Eugene Huang</w:t>
      </w:r>
    </w:p>
    <w:p w14:paraId="7A6705C4" w14:textId="77777777" w:rsidR="00F6388B" w:rsidRPr="00F6388B" w:rsidRDefault="00F6388B" w:rsidP="00F6388B">
      <w:pPr>
        <w:pStyle w:val="ListParagraph"/>
        <w:numPr>
          <w:ilvl w:val="0"/>
          <w:numId w:val="20"/>
        </w:numPr>
        <w:rPr>
          <w:rFonts w:ascii="Calibri" w:hAnsi="Calibri"/>
        </w:rPr>
      </w:pPr>
      <w:r w:rsidRPr="00F6388B">
        <w:rPr>
          <w:rFonts w:ascii="Calibri" w:hAnsi="Calibri"/>
        </w:rPr>
        <w:t>EASA</w:t>
      </w:r>
      <w:r w:rsidRPr="00F6388B">
        <w:rPr>
          <w:rFonts w:ascii="Calibri" w:hAnsi="Calibri"/>
        </w:rPr>
        <w:tab/>
      </w:r>
      <w:r w:rsidRPr="00F6388B">
        <w:rPr>
          <w:rFonts w:ascii="Calibri" w:hAnsi="Calibri"/>
        </w:rPr>
        <w:tab/>
      </w:r>
      <w:r w:rsidRPr="00F6388B">
        <w:rPr>
          <w:rFonts w:ascii="Calibri" w:hAnsi="Calibri"/>
        </w:rPr>
        <w:tab/>
      </w:r>
      <w:r w:rsidRPr="00F6388B">
        <w:rPr>
          <w:rFonts w:ascii="Calibri" w:hAnsi="Calibri"/>
        </w:rPr>
        <w:tab/>
      </w:r>
      <w:r w:rsidRPr="00F6388B">
        <w:rPr>
          <w:rFonts w:ascii="Calibri" w:hAnsi="Calibri"/>
        </w:rPr>
        <w:tab/>
        <w:t>TCCA</w:t>
      </w:r>
      <w:r w:rsidRPr="00F6388B">
        <w:rPr>
          <w:rFonts w:ascii="Calibri" w:hAnsi="Calibri"/>
        </w:rPr>
        <w:tab/>
      </w:r>
      <w:r w:rsidRPr="00F6388B">
        <w:rPr>
          <w:rFonts w:ascii="Calibri" w:hAnsi="Calibri"/>
          <w:color w:val="004D77"/>
        </w:rPr>
        <w:tab/>
      </w:r>
      <w:r w:rsidRPr="00F6388B">
        <w:rPr>
          <w:rFonts w:ascii="Calibri" w:hAnsi="Calibri"/>
          <w:color w:val="004D77"/>
        </w:rPr>
        <w:tab/>
      </w:r>
      <w:r w:rsidRPr="00F6388B">
        <w:rPr>
          <w:rFonts w:ascii="Calibri" w:hAnsi="Calibri"/>
          <w:color w:val="004D77"/>
        </w:rPr>
        <w:tab/>
      </w:r>
      <w:r w:rsidRPr="00F6388B">
        <w:rPr>
          <w:rFonts w:ascii="Calibri" w:hAnsi="Calibri"/>
        </w:rPr>
        <w:t xml:space="preserve">FAA, Aviation Safety </w:t>
      </w:r>
    </w:p>
    <w:p w14:paraId="5D551A86" w14:textId="77777777" w:rsidR="00F6388B" w:rsidRPr="00F6388B" w:rsidRDefault="00F6388B" w:rsidP="00F6388B">
      <w:pPr>
        <w:pStyle w:val="ListParagraph"/>
        <w:numPr>
          <w:ilvl w:val="0"/>
          <w:numId w:val="20"/>
        </w:numPr>
        <w:rPr>
          <w:rFonts w:ascii="Calibri" w:hAnsi="Calibri"/>
        </w:rPr>
      </w:pPr>
      <w:r w:rsidRPr="00F6388B">
        <w:rPr>
          <w:rFonts w:ascii="Calibri" w:hAnsi="Calibri"/>
        </w:rPr>
        <w:t xml:space="preserve">+49 221 89990 6019 </w:t>
      </w:r>
      <w:r w:rsidRPr="00F6388B">
        <w:rPr>
          <w:rFonts w:ascii="Calibri" w:hAnsi="Calibri"/>
        </w:rPr>
        <w:tab/>
      </w:r>
      <w:r w:rsidRPr="00F6388B">
        <w:rPr>
          <w:rFonts w:ascii="Calibri" w:hAnsi="Calibri"/>
        </w:rPr>
        <w:tab/>
      </w:r>
      <w:r w:rsidRPr="00F6388B">
        <w:rPr>
          <w:rFonts w:ascii="Calibri" w:hAnsi="Calibri"/>
        </w:rPr>
        <w:tab/>
        <w:t xml:space="preserve">(613) 990-5448 </w:t>
      </w:r>
      <w:r w:rsidRPr="00F6388B">
        <w:rPr>
          <w:rFonts w:ascii="Calibri" w:hAnsi="Calibri"/>
        </w:rPr>
        <w:tab/>
      </w:r>
      <w:r w:rsidRPr="00F6388B">
        <w:rPr>
          <w:rFonts w:ascii="Calibri" w:hAnsi="Calibri"/>
          <w:color w:val="004D77"/>
        </w:rPr>
        <w:tab/>
      </w:r>
      <w:r w:rsidRPr="00F6388B">
        <w:rPr>
          <w:rFonts w:ascii="Calibri" w:hAnsi="Calibri"/>
          <w:color w:val="004D77"/>
        </w:rPr>
        <w:tab/>
      </w:r>
      <w:r w:rsidRPr="00F6388B">
        <w:rPr>
          <w:rFonts w:ascii="Calibri" w:hAnsi="Calibri"/>
        </w:rPr>
        <w:t>(202) 267-7577</w:t>
      </w:r>
    </w:p>
    <w:p w14:paraId="24E77D4B" w14:textId="13B25A8E" w:rsidR="00F6388B" w:rsidRPr="00F6388B" w:rsidRDefault="001C05B1" w:rsidP="00F6388B">
      <w:pPr>
        <w:pStyle w:val="ListParagraph"/>
        <w:numPr>
          <w:ilvl w:val="0"/>
          <w:numId w:val="20"/>
        </w:numPr>
        <w:autoSpaceDE w:val="0"/>
        <w:autoSpaceDN w:val="0"/>
        <w:adjustRightInd w:val="0"/>
        <w:rPr>
          <w:rFonts w:ascii="Calibri" w:hAnsi="Calibri"/>
        </w:rPr>
      </w:pPr>
      <w:hyperlink r:id="rId12" w:history="1">
        <w:r w:rsidR="00F6388B" w:rsidRPr="00F6388B">
          <w:rPr>
            <w:rStyle w:val="Hyperlink"/>
            <w:rFonts w:ascii="Calibri" w:hAnsi="Calibri"/>
            <w:szCs w:val="22"/>
          </w:rPr>
          <w:t>claudio.trevisan@easa.europa.eu</w:t>
        </w:r>
      </w:hyperlink>
      <w:r w:rsidR="00F6388B">
        <w:rPr>
          <w:rFonts w:ascii="Calibri" w:hAnsi="Calibri"/>
        </w:rPr>
        <w:tab/>
      </w:r>
      <w:r w:rsidR="00F6388B" w:rsidRPr="00F6388B">
        <w:rPr>
          <w:rFonts w:ascii="Calibri" w:hAnsi="Calibri"/>
        </w:rPr>
        <w:tab/>
      </w:r>
      <w:hyperlink r:id="rId13" w:history="1">
        <w:r w:rsidR="00F6388B" w:rsidRPr="00F6388B">
          <w:rPr>
            <w:rStyle w:val="Hyperlink"/>
            <w:rFonts w:ascii="Calibri" w:hAnsi="Calibri"/>
            <w:szCs w:val="22"/>
          </w:rPr>
          <w:t>sean.borg@tc.gc.ca</w:t>
        </w:r>
      </w:hyperlink>
      <w:r w:rsidR="00F6388B" w:rsidRPr="00F6388B">
        <w:rPr>
          <w:rFonts w:ascii="Calibri" w:hAnsi="Calibri"/>
        </w:rPr>
        <w:tab/>
      </w:r>
      <w:r w:rsidR="00F6388B" w:rsidRPr="00F6388B">
        <w:rPr>
          <w:rFonts w:ascii="Calibri" w:hAnsi="Calibri"/>
          <w:color w:val="004D77"/>
        </w:rPr>
        <w:tab/>
      </w:r>
      <w:hyperlink r:id="rId14" w:history="1">
        <w:r w:rsidR="00F6388B" w:rsidRPr="00F6388B">
          <w:rPr>
            <w:rStyle w:val="Hyperlink"/>
            <w:rFonts w:ascii="Calibri" w:hAnsi="Calibri"/>
            <w:szCs w:val="22"/>
          </w:rPr>
          <w:t>eugene.huang@faa.gov</w:t>
        </w:r>
      </w:hyperlink>
    </w:p>
    <w:p w14:paraId="5FBE6E53" w14:textId="77777777" w:rsidR="00F6388B" w:rsidRPr="00F6388B" w:rsidRDefault="00F6388B" w:rsidP="00F6388B">
      <w:pPr>
        <w:pStyle w:val="ListParagraph"/>
        <w:numPr>
          <w:ilvl w:val="0"/>
          <w:numId w:val="20"/>
        </w:numPr>
        <w:autoSpaceDE w:val="0"/>
        <w:autoSpaceDN w:val="0"/>
        <w:adjustRightInd w:val="0"/>
        <w:rPr>
          <w:rFonts w:ascii="Calibri" w:hAnsi="Calibri"/>
        </w:rPr>
      </w:pPr>
    </w:p>
    <w:p w14:paraId="279B5C51" w14:textId="3C48B9CD" w:rsidR="00F6388B" w:rsidRPr="00F6388B" w:rsidRDefault="00F6388B" w:rsidP="00F6388B">
      <w:pPr>
        <w:pStyle w:val="ListParagraph"/>
        <w:numPr>
          <w:ilvl w:val="0"/>
          <w:numId w:val="20"/>
        </w:numPr>
        <w:rPr>
          <w:rFonts w:ascii="Calibri" w:hAnsi="Calibri"/>
        </w:rPr>
      </w:pPr>
      <w:r w:rsidRPr="00F6388B">
        <w:rPr>
          <w:rFonts w:ascii="Calibri" w:hAnsi="Calibri"/>
        </w:rPr>
        <w:t xml:space="preserve">Neverton Alves de Novais </w:t>
      </w:r>
      <w:r w:rsidRPr="00F6388B">
        <w:rPr>
          <w:rFonts w:ascii="Calibri" w:hAnsi="Calibri"/>
        </w:rPr>
        <w:tab/>
      </w:r>
      <w:r w:rsidRPr="00F6388B">
        <w:rPr>
          <w:rFonts w:ascii="Calibri" w:hAnsi="Calibri"/>
        </w:rPr>
        <w:tab/>
      </w:r>
      <w:r>
        <w:rPr>
          <w:rFonts w:ascii="Calibri" w:hAnsi="Calibri"/>
        </w:rPr>
        <w:tab/>
      </w:r>
      <w:r w:rsidRPr="00F6388B">
        <w:rPr>
          <w:rFonts w:ascii="Calibri" w:hAnsi="Calibri"/>
        </w:rPr>
        <w:t>Ash McAlpine</w:t>
      </w:r>
    </w:p>
    <w:p w14:paraId="0E315410" w14:textId="4D0CBA80" w:rsidR="00F6388B" w:rsidRPr="00F6388B" w:rsidRDefault="00F6388B" w:rsidP="00F6388B">
      <w:pPr>
        <w:pStyle w:val="ListParagraph"/>
        <w:numPr>
          <w:ilvl w:val="0"/>
          <w:numId w:val="20"/>
        </w:numPr>
        <w:rPr>
          <w:rFonts w:ascii="Calibri" w:hAnsi="Calibri"/>
        </w:rPr>
      </w:pPr>
      <w:r w:rsidRPr="00F6388B">
        <w:rPr>
          <w:rFonts w:ascii="Calibri" w:hAnsi="Calibri"/>
        </w:rPr>
        <w:t xml:space="preserve">ANAC </w:t>
      </w:r>
      <w:r w:rsidRPr="00F6388B">
        <w:rPr>
          <w:rFonts w:ascii="Calibri" w:hAnsi="Calibri"/>
        </w:rPr>
        <w:tab/>
      </w:r>
      <w:r w:rsidRPr="00F6388B">
        <w:rPr>
          <w:rFonts w:ascii="Calibri" w:hAnsi="Calibri"/>
        </w:rPr>
        <w:tab/>
      </w:r>
      <w:r w:rsidRPr="00F6388B">
        <w:rPr>
          <w:rFonts w:ascii="Calibri" w:hAnsi="Calibri"/>
        </w:rPr>
        <w:tab/>
      </w:r>
      <w:r w:rsidRPr="00F6388B">
        <w:rPr>
          <w:rFonts w:ascii="Calibri" w:hAnsi="Calibri"/>
        </w:rPr>
        <w:tab/>
      </w:r>
      <w:r>
        <w:rPr>
          <w:rFonts w:ascii="Calibri" w:hAnsi="Calibri"/>
        </w:rPr>
        <w:tab/>
      </w:r>
      <w:r w:rsidRPr="00F6388B">
        <w:rPr>
          <w:rFonts w:ascii="Calibri" w:hAnsi="Calibri"/>
        </w:rPr>
        <w:t>CASA</w:t>
      </w:r>
    </w:p>
    <w:p w14:paraId="1572ABFA" w14:textId="7C5B8FD9" w:rsidR="00F6388B" w:rsidRPr="00F6388B" w:rsidRDefault="00F6388B" w:rsidP="00F6388B">
      <w:pPr>
        <w:pStyle w:val="ListParagraph"/>
        <w:numPr>
          <w:ilvl w:val="0"/>
          <w:numId w:val="20"/>
        </w:numPr>
        <w:rPr>
          <w:rFonts w:ascii="Calibri" w:hAnsi="Calibri"/>
        </w:rPr>
      </w:pPr>
      <w:r w:rsidRPr="00F6388B">
        <w:rPr>
          <w:rFonts w:ascii="Calibri" w:hAnsi="Calibri"/>
        </w:rPr>
        <w:t>+55 61 3314 4606</w:t>
      </w:r>
      <w:r w:rsidRPr="00F6388B">
        <w:rPr>
          <w:rFonts w:ascii="Calibri" w:hAnsi="Calibri"/>
        </w:rPr>
        <w:tab/>
      </w:r>
      <w:r w:rsidRPr="00F6388B">
        <w:rPr>
          <w:rFonts w:ascii="Calibri" w:hAnsi="Calibri"/>
        </w:rPr>
        <w:tab/>
      </w:r>
      <w:r w:rsidRPr="00F6388B">
        <w:rPr>
          <w:rFonts w:ascii="Calibri" w:hAnsi="Calibri"/>
        </w:rPr>
        <w:tab/>
      </w:r>
      <w:r>
        <w:rPr>
          <w:rFonts w:ascii="Calibri" w:hAnsi="Calibri"/>
        </w:rPr>
        <w:tab/>
      </w:r>
      <w:r w:rsidRPr="00F6388B">
        <w:rPr>
          <w:rFonts w:ascii="Calibri" w:hAnsi="Calibri"/>
        </w:rPr>
        <w:t>+</w:t>
      </w:r>
      <w:r w:rsidRPr="00E15B67">
        <w:t xml:space="preserve"> </w:t>
      </w:r>
      <w:r w:rsidRPr="00F6388B">
        <w:rPr>
          <w:rFonts w:ascii="Calibri" w:hAnsi="Calibri"/>
        </w:rPr>
        <w:t>07 3144 7411</w:t>
      </w:r>
    </w:p>
    <w:p w14:paraId="6B3C5834" w14:textId="77777777" w:rsidR="00F6388B" w:rsidRPr="00E15B67" w:rsidRDefault="001C05B1" w:rsidP="00F6388B">
      <w:pPr>
        <w:pStyle w:val="Pa1"/>
        <w:numPr>
          <w:ilvl w:val="0"/>
          <w:numId w:val="20"/>
        </w:numPr>
        <w:spacing w:before="0"/>
        <w:rPr>
          <w:rFonts w:ascii="Calibri" w:hAnsi="Calibri"/>
          <w:color w:val="004D77"/>
          <w:sz w:val="22"/>
          <w:szCs w:val="22"/>
        </w:rPr>
      </w:pPr>
      <w:hyperlink r:id="rId15" w:history="1">
        <w:r w:rsidR="00F6388B" w:rsidRPr="00E15B67">
          <w:rPr>
            <w:rStyle w:val="Hyperlink"/>
            <w:rFonts w:ascii="Calibri" w:eastAsiaTheme="majorEastAsia" w:hAnsi="Calibri"/>
            <w:sz w:val="22"/>
            <w:szCs w:val="22"/>
          </w:rPr>
          <w:t>Neverton.Novais@anac.gov.br</w:t>
        </w:r>
      </w:hyperlink>
      <w:r w:rsidR="00F6388B" w:rsidRPr="00E15B67">
        <w:rPr>
          <w:rFonts w:ascii="Calibri" w:hAnsi="Calibri"/>
          <w:color w:val="004D77"/>
          <w:sz w:val="22"/>
          <w:szCs w:val="22"/>
        </w:rPr>
        <w:t xml:space="preserve"> </w:t>
      </w:r>
      <w:r w:rsidR="00F6388B" w:rsidRPr="00E15B67">
        <w:rPr>
          <w:rFonts w:ascii="Calibri" w:hAnsi="Calibri"/>
          <w:color w:val="004D77"/>
          <w:sz w:val="22"/>
          <w:szCs w:val="22"/>
        </w:rPr>
        <w:tab/>
      </w:r>
      <w:r w:rsidR="00F6388B" w:rsidRPr="00E15B67">
        <w:rPr>
          <w:rFonts w:ascii="Calibri" w:hAnsi="Calibri"/>
          <w:color w:val="004D77"/>
          <w:sz w:val="22"/>
          <w:szCs w:val="22"/>
        </w:rPr>
        <w:tab/>
      </w:r>
      <w:hyperlink r:id="rId16" w:history="1">
        <w:r w:rsidR="00F6388B" w:rsidRPr="00E15B67">
          <w:rPr>
            <w:rStyle w:val="Hyperlink"/>
            <w:rFonts w:ascii="Calibri" w:eastAsiaTheme="majorEastAsia" w:hAnsi="Calibri"/>
            <w:sz w:val="22"/>
            <w:szCs w:val="22"/>
          </w:rPr>
          <w:t>Ashley.Mcalpine@casa.gov.au</w:t>
        </w:r>
      </w:hyperlink>
    </w:p>
    <w:p w14:paraId="0510C08D" w14:textId="77777777" w:rsidR="00F6388B" w:rsidRPr="00F6388B" w:rsidRDefault="00F6388B" w:rsidP="00F6388B">
      <w:pPr>
        <w:pStyle w:val="ListParagraph"/>
        <w:numPr>
          <w:ilvl w:val="0"/>
          <w:numId w:val="20"/>
        </w:numPr>
        <w:rPr>
          <w:rFonts w:ascii="Calibri" w:hAnsi="Calibri"/>
        </w:rPr>
      </w:pPr>
    </w:p>
    <w:p w14:paraId="6EB785DC" w14:textId="77777777" w:rsidR="00F6388B" w:rsidRPr="00F6388B" w:rsidRDefault="00F6388B" w:rsidP="00F6388B">
      <w:pPr>
        <w:pStyle w:val="ListParagraph"/>
        <w:numPr>
          <w:ilvl w:val="0"/>
          <w:numId w:val="20"/>
        </w:numPr>
        <w:rPr>
          <w:rFonts w:ascii="Calibri" w:hAnsi="Calibri"/>
        </w:rPr>
      </w:pPr>
      <w:r w:rsidRPr="00F6388B">
        <w:rPr>
          <w:rFonts w:ascii="Calibri" w:hAnsi="Calibri"/>
        </w:rPr>
        <w:t>SM ICG products can be found on SKYbrary at:</w:t>
      </w:r>
      <w:r w:rsidRPr="00F6388B">
        <w:rPr>
          <w:rFonts w:ascii="Calibri" w:hAnsi="Calibri"/>
          <w:i/>
        </w:rPr>
        <w:t xml:space="preserve"> </w:t>
      </w:r>
      <w:hyperlink r:id="rId17" w:history="1">
        <w:r w:rsidRPr="00F6388B">
          <w:rPr>
            <w:rStyle w:val="Hyperlink"/>
            <w:rFonts w:ascii="Calibri" w:hAnsi="Calibri"/>
          </w:rPr>
          <w:t>http://bit.ly/SMICG</w:t>
        </w:r>
      </w:hyperlink>
    </w:p>
    <w:p w14:paraId="79ED671C" w14:textId="15A1175C" w:rsidR="0017401B" w:rsidRPr="00FF3E21" w:rsidRDefault="001867CC" w:rsidP="002B4518">
      <w:pPr>
        <w:pStyle w:val="CoverPage"/>
        <w:rPr>
          <w:sz w:val="40"/>
          <w:szCs w:val="40"/>
        </w:rPr>
        <w:sectPr w:rsidR="0017401B" w:rsidRPr="00FF3E21" w:rsidSect="002B4518">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576" w:footer="576" w:gutter="0"/>
          <w:pgNumType w:start="2"/>
          <w:cols w:space="720"/>
          <w:docGrid w:linePitch="299"/>
        </w:sectPr>
      </w:pPr>
      <w:r w:rsidRPr="00282707">
        <w:t xml:space="preserve">To obtain an editable version of this document, contact </w:t>
      </w:r>
      <w:hyperlink r:id="rId24" w:history="1">
        <w:r w:rsidRPr="00282707">
          <w:rPr>
            <w:rStyle w:val="Hyperlink"/>
            <w:rFonts w:ascii="Calibri" w:hAnsi="Calibri"/>
          </w:rPr>
          <w:t>smicg.share@gmail.com</w:t>
        </w:r>
      </w:hyperlink>
      <w:r w:rsidRPr="00282707">
        <w:t>.</w:t>
      </w:r>
    </w:p>
    <w:sdt>
      <w:sdtPr>
        <w:rPr>
          <w:rFonts w:ascii="Verdana" w:eastAsiaTheme="minorHAnsi" w:hAnsi="Verdana" w:cstheme="minorBidi"/>
          <w:color w:val="auto"/>
          <w:sz w:val="22"/>
          <w:szCs w:val="22"/>
          <w:lang w:val="en-US" w:eastAsia="en-US"/>
        </w:rPr>
        <w:id w:val="-1072495871"/>
        <w:docPartObj>
          <w:docPartGallery w:val="Table of Contents"/>
          <w:docPartUnique/>
        </w:docPartObj>
      </w:sdtPr>
      <w:sdtEndPr>
        <w:rPr>
          <w:rFonts w:asciiTheme="minorHAnsi" w:hAnsiTheme="minorHAnsi"/>
          <w:b/>
          <w:bCs/>
          <w:noProof/>
        </w:rPr>
      </w:sdtEndPr>
      <w:sdtContent>
        <w:p w14:paraId="4F643C2F" w14:textId="51986FE9" w:rsidR="00DC458C" w:rsidRDefault="00DC458C">
          <w:pPr>
            <w:pStyle w:val="TOCHeading"/>
          </w:pPr>
          <w:r>
            <w:t>Contents</w:t>
          </w:r>
        </w:p>
        <w:p w14:paraId="6975DE52" w14:textId="496EBA0E" w:rsidR="002B4518" w:rsidRDefault="002B4518">
          <w:pPr>
            <w:pStyle w:val="TOC1"/>
            <w:rPr>
              <w:rFonts w:eastAsiaTheme="minorEastAsia"/>
              <w:noProof/>
            </w:rPr>
          </w:pPr>
          <w:r>
            <w:rPr>
              <w:b/>
              <w:bCs/>
              <w:noProof/>
            </w:rPr>
            <w:fldChar w:fldCharType="begin"/>
          </w:r>
          <w:r>
            <w:rPr>
              <w:b/>
              <w:bCs/>
              <w:noProof/>
            </w:rPr>
            <w:instrText xml:space="preserve"> TOC \o "1-3" \h \z \t "Appendix Heading 2,2,Appendix Heading 3,3" </w:instrText>
          </w:r>
          <w:r>
            <w:rPr>
              <w:b/>
              <w:bCs/>
              <w:noProof/>
            </w:rPr>
            <w:fldChar w:fldCharType="separate"/>
          </w:r>
          <w:hyperlink w:anchor="_Toc535226133" w:history="1">
            <w:r w:rsidRPr="00C31603">
              <w:rPr>
                <w:rStyle w:val="Hyperlink"/>
                <w:rFonts w:eastAsia="Lucida Sans"/>
                <w:noProof/>
                <w14:scene3d>
                  <w14:camera w14:prst="orthographicFront"/>
                  <w14:lightRig w14:rig="threePt" w14:dir="t">
                    <w14:rot w14:lat="0" w14:lon="0" w14:rev="0"/>
                  </w14:lightRig>
                </w14:scene3d>
              </w:rPr>
              <w:t>1</w:t>
            </w:r>
            <w:r>
              <w:rPr>
                <w:rFonts w:eastAsiaTheme="minorEastAsia"/>
                <w:noProof/>
              </w:rPr>
              <w:tab/>
            </w:r>
            <w:r w:rsidRPr="00C31603">
              <w:rPr>
                <w:rStyle w:val="Hyperlink"/>
                <w:noProof/>
              </w:rPr>
              <w:t>Introduction</w:t>
            </w:r>
            <w:r>
              <w:rPr>
                <w:noProof/>
                <w:webHidden/>
              </w:rPr>
              <w:tab/>
            </w:r>
            <w:r>
              <w:rPr>
                <w:noProof/>
                <w:webHidden/>
              </w:rPr>
              <w:fldChar w:fldCharType="begin"/>
            </w:r>
            <w:r>
              <w:rPr>
                <w:noProof/>
                <w:webHidden/>
              </w:rPr>
              <w:instrText xml:space="preserve"> PAGEREF _Toc535226133 \h </w:instrText>
            </w:r>
            <w:r>
              <w:rPr>
                <w:noProof/>
                <w:webHidden/>
              </w:rPr>
            </w:r>
            <w:r>
              <w:rPr>
                <w:noProof/>
                <w:webHidden/>
              </w:rPr>
              <w:fldChar w:fldCharType="separate"/>
            </w:r>
            <w:r>
              <w:rPr>
                <w:noProof/>
                <w:webHidden/>
              </w:rPr>
              <w:t>6</w:t>
            </w:r>
            <w:r>
              <w:rPr>
                <w:noProof/>
                <w:webHidden/>
              </w:rPr>
              <w:fldChar w:fldCharType="end"/>
            </w:r>
          </w:hyperlink>
        </w:p>
        <w:p w14:paraId="69DEE8DF" w14:textId="635D991F" w:rsidR="002B4518" w:rsidRDefault="001C05B1">
          <w:pPr>
            <w:pStyle w:val="TOC2"/>
            <w:rPr>
              <w:rFonts w:eastAsiaTheme="minorEastAsia"/>
              <w:noProof/>
            </w:rPr>
          </w:pPr>
          <w:hyperlink w:anchor="_Toc535226134" w:history="1">
            <w:r w:rsidR="002B4518" w:rsidRPr="00C31603">
              <w:rPr>
                <w:rStyle w:val="Hyperlink"/>
                <w:noProof/>
              </w:rPr>
              <w:t>1.1</w:t>
            </w:r>
            <w:r w:rsidR="002B4518">
              <w:rPr>
                <w:rFonts w:eastAsiaTheme="minorEastAsia"/>
                <w:noProof/>
              </w:rPr>
              <w:tab/>
            </w:r>
            <w:r w:rsidR="002B4518" w:rsidRPr="00C31603">
              <w:rPr>
                <w:rStyle w:val="Hyperlink"/>
                <w:noProof/>
              </w:rPr>
              <w:t>Background</w:t>
            </w:r>
            <w:r w:rsidR="002B4518">
              <w:rPr>
                <w:noProof/>
                <w:webHidden/>
              </w:rPr>
              <w:tab/>
            </w:r>
            <w:r w:rsidR="002B4518">
              <w:rPr>
                <w:noProof/>
                <w:webHidden/>
              </w:rPr>
              <w:fldChar w:fldCharType="begin"/>
            </w:r>
            <w:r w:rsidR="002B4518">
              <w:rPr>
                <w:noProof/>
                <w:webHidden/>
              </w:rPr>
              <w:instrText xml:space="preserve"> PAGEREF _Toc535226134 \h </w:instrText>
            </w:r>
            <w:r w:rsidR="002B4518">
              <w:rPr>
                <w:noProof/>
                <w:webHidden/>
              </w:rPr>
            </w:r>
            <w:r w:rsidR="002B4518">
              <w:rPr>
                <w:noProof/>
                <w:webHidden/>
              </w:rPr>
              <w:fldChar w:fldCharType="separate"/>
            </w:r>
            <w:r w:rsidR="002B4518">
              <w:rPr>
                <w:noProof/>
                <w:webHidden/>
              </w:rPr>
              <w:t>6</w:t>
            </w:r>
            <w:r w:rsidR="002B4518">
              <w:rPr>
                <w:noProof/>
                <w:webHidden/>
              </w:rPr>
              <w:fldChar w:fldCharType="end"/>
            </w:r>
          </w:hyperlink>
        </w:p>
        <w:p w14:paraId="2798A13C" w14:textId="0E3C431B" w:rsidR="002B4518" w:rsidRDefault="001C05B1">
          <w:pPr>
            <w:pStyle w:val="TOC2"/>
            <w:rPr>
              <w:rFonts w:eastAsiaTheme="minorEastAsia"/>
              <w:noProof/>
            </w:rPr>
          </w:pPr>
          <w:hyperlink w:anchor="_Toc535226135" w:history="1">
            <w:r w:rsidR="002B4518" w:rsidRPr="00C31603">
              <w:rPr>
                <w:rStyle w:val="Hyperlink"/>
                <w:rFonts w:eastAsia="Lucida Sans"/>
                <w:noProof/>
              </w:rPr>
              <w:t>1.2</w:t>
            </w:r>
            <w:r w:rsidR="002B4518">
              <w:rPr>
                <w:rFonts w:eastAsiaTheme="minorEastAsia"/>
                <w:noProof/>
              </w:rPr>
              <w:tab/>
            </w:r>
            <w:r w:rsidR="002B4518" w:rsidRPr="00C31603">
              <w:rPr>
                <w:rStyle w:val="Hyperlink"/>
                <w:rFonts w:eastAsia="Lucida Sans"/>
                <w:noProof/>
                <w:spacing w:val="10"/>
              </w:rPr>
              <w:t>S</w:t>
            </w:r>
            <w:r w:rsidR="002B4518" w:rsidRPr="00C31603">
              <w:rPr>
                <w:rStyle w:val="Hyperlink"/>
                <w:rFonts w:eastAsia="Lucida Sans"/>
                <w:noProof/>
                <w:spacing w:val="11"/>
              </w:rPr>
              <w:t>a</w:t>
            </w:r>
            <w:r w:rsidR="002B4518" w:rsidRPr="00C31603">
              <w:rPr>
                <w:rStyle w:val="Hyperlink"/>
                <w:rFonts w:eastAsia="Lucida Sans"/>
                <w:noProof/>
                <w:spacing w:val="12"/>
              </w:rPr>
              <w:t>f</w:t>
            </w:r>
            <w:r w:rsidR="002B4518" w:rsidRPr="00C31603">
              <w:rPr>
                <w:rStyle w:val="Hyperlink"/>
                <w:rFonts w:eastAsia="Lucida Sans"/>
                <w:noProof/>
                <w:spacing w:val="9"/>
              </w:rPr>
              <w:t>e</w:t>
            </w:r>
            <w:r w:rsidR="002B4518" w:rsidRPr="00C31603">
              <w:rPr>
                <w:rStyle w:val="Hyperlink"/>
                <w:rFonts w:eastAsia="Lucida Sans"/>
                <w:noProof/>
                <w:spacing w:val="8"/>
              </w:rPr>
              <w:t>t</w:t>
            </w:r>
            <w:r w:rsidR="002B4518" w:rsidRPr="00C31603">
              <w:rPr>
                <w:rStyle w:val="Hyperlink"/>
                <w:rFonts w:eastAsia="Lucida Sans"/>
                <w:noProof/>
              </w:rPr>
              <w:t>y</w:t>
            </w:r>
            <w:r w:rsidR="002B4518" w:rsidRPr="00C31603">
              <w:rPr>
                <w:rStyle w:val="Hyperlink"/>
                <w:rFonts w:eastAsia="Lucida Sans"/>
                <w:noProof/>
                <w:spacing w:val="-16"/>
              </w:rPr>
              <w:t xml:space="preserve"> </w:t>
            </w:r>
            <w:r w:rsidR="002B4518" w:rsidRPr="00C31603">
              <w:rPr>
                <w:rStyle w:val="Hyperlink"/>
                <w:rFonts w:eastAsia="Lucida Sans"/>
                <w:noProof/>
                <w:spacing w:val="2"/>
              </w:rPr>
              <w:t>C</w:t>
            </w:r>
            <w:r w:rsidR="002B4518" w:rsidRPr="00C31603">
              <w:rPr>
                <w:rStyle w:val="Hyperlink"/>
                <w:rFonts w:eastAsia="Lucida Sans"/>
                <w:noProof/>
                <w:spacing w:val="10"/>
              </w:rPr>
              <w:t>ul</w:t>
            </w:r>
            <w:r w:rsidR="002B4518" w:rsidRPr="00C31603">
              <w:rPr>
                <w:rStyle w:val="Hyperlink"/>
                <w:rFonts w:eastAsia="Lucida Sans"/>
                <w:noProof/>
                <w:spacing w:val="8"/>
              </w:rPr>
              <w:t>t</w:t>
            </w:r>
            <w:r w:rsidR="002B4518" w:rsidRPr="00C31603">
              <w:rPr>
                <w:rStyle w:val="Hyperlink"/>
                <w:rFonts w:eastAsia="Lucida Sans"/>
                <w:noProof/>
                <w:spacing w:val="10"/>
              </w:rPr>
              <w:t>u</w:t>
            </w:r>
            <w:r w:rsidR="002B4518" w:rsidRPr="00C31603">
              <w:rPr>
                <w:rStyle w:val="Hyperlink"/>
                <w:rFonts w:eastAsia="Lucida Sans"/>
                <w:noProof/>
                <w:spacing w:val="12"/>
              </w:rPr>
              <w:t>r</w:t>
            </w:r>
            <w:r w:rsidR="002B4518" w:rsidRPr="00C31603">
              <w:rPr>
                <w:rStyle w:val="Hyperlink"/>
                <w:rFonts w:eastAsia="Lucida Sans"/>
                <w:noProof/>
              </w:rPr>
              <w:t xml:space="preserve">e Assessment </w:t>
            </w:r>
            <w:r w:rsidR="002B4518" w:rsidRPr="00C31603">
              <w:rPr>
                <w:rStyle w:val="Hyperlink"/>
                <w:rFonts w:eastAsia="Lucida Sans"/>
                <w:noProof/>
                <w:spacing w:val="3"/>
              </w:rPr>
              <w:t>G</w:t>
            </w:r>
            <w:r w:rsidR="002B4518" w:rsidRPr="00C31603">
              <w:rPr>
                <w:rStyle w:val="Hyperlink"/>
                <w:rFonts w:eastAsia="Lucida Sans"/>
                <w:noProof/>
                <w:spacing w:val="10"/>
              </w:rPr>
              <w:t>ui</w:t>
            </w:r>
            <w:r w:rsidR="002B4518" w:rsidRPr="00C31603">
              <w:rPr>
                <w:rStyle w:val="Hyperlink"/>
                <w:rFonts w:eastAsia="Lucida Sans"/>
                <w:noProof/>
                <w:spacing w:val="8"/>
              </w:rPr>
              <w:t>de</w:t>
            </w:r>
            <w:r w:rsidR="002B4518">
              <w:rPr>
                <w:noProof/>
                <w:webHidden/>
              </w:rPr>
              <w:tab/>
            </w:r>
            <w:r w:rsidR="002B4518">
              <w:rPr>
                <w:noProof/>
                <w:webHidden/>
              </w:rPr>
              <w:fldChar w:fldCharType="begin"/>
            </w:r>
            <w:r w:rsidR="002B4518">
              <w:rPr>
                <w:noProof/>
                <w:webHidden/>
              </w:rPr>
              <w:instrText xml:space="preserve"> PAGEREF _Toc535226135 \h </w:instrText>
            </w:r>
            <w:r w:rsidR="002B4518">
              <w:rPr>
                <w:noProof/>
                <w:webHidden/>
              </w:rPr>
            </w:r>
            <w:r w:rsidR="002B4518">
              <w:rPr>
                <w:noProof/>
                <w:webHidden/>
              </w:rPr>
              <w:fldChar w:fldCharType="separate"/>
            </w:r>
            <w:r w:rsidR="002B4518">
              <w:rPr>
                <w:noProof/>
                <w:webHidden/>
              </w:rPr>
              <w:t>7</w:t>
            </w:r>
            <w:r w:rsidR="002B4518">
              <w:rPr>
                <w:noProof/>
                <w:webHidden/>
              </w:rPr>
              <w:fldChar w:fldCharType="end"/>
            </w:r>
          </w:hyperlink>
        </w:p>
        <w:p w14:paraId="256E35B1" w14:textId="1F414DF7" w:rsidR="002B4518" w:rsidRDefault="001C05B1">
          <w:pPr>
            <w:pStyle w:val="TOC3"/>
            <w:tabs>
              <w:tab w:val="left" w:pos="1276"/>
              <w:tab w:val="right" w:leader="dot" w:pos="9350"/>
            </w:tabs>
            <w:rPr>
              <w:rFonts w:eastAsiaTheme="minorEastAsia"/>
              <w:noProof/>
            </w:rPr>
          </w:pPr>
          <w:hyperlink w:anchor="_Toc535226136" w:history="1">
            <w:r w:rsidR="002B4518" w:rsidRPr="00C31603">
              <w:rPr>
                <w:rStyle w:val="Hyperlink"/>
                <w:noProof/>
              </w:rPr>
              <w:t>1.2.1</w:t>
            </w:r>
            <w:r w:rsidR="002B4518">
              <w:rPr>
                <w:rFonts w:eastAsiaTheme="minorEastAsia"/>
                <w:noProof/>
              </w:rPr>
              <w:tab/>
            </w:r>
            <w:r w:rsidR="002B4518" w:rsidRPr="00C31603">
              <w:rPr>
                <w:rStyle w:val="Hyperlink"/>
                <w:noProof/>
              </w:rPr>
              <w:t>Limitations</w:t>
            </w:r>
            <w:r w:rsidR="002B4518">
              <w:rPr>
                <w:noProof/>
                <w:webHidden/>
              </w:rPr>
              <w:tab/>
            </w:r>
            <w:r w:rsidR="002B4518">
              <w:rPr>
                <w:noProof/>
                <w:webHidden/>
              </w:rPr>
              <w:fldChar w:fldCharType="begin"/>
            </w:r>
            <w:r w:rsidR="002B4518">
              <w:rPr>
                <w:noProof/>
                <w:webHidden/>
              </w:rPr>
              <w:instrText xml:space="preserve"> PAGEREF _Toc535226136 \h </w:instrText>
            </w:r>
            <w:r w:rsidR="002B4518">
              <w:rPr>
                <w:noProof/>
                <w:webHidden/>
              </w:rPr>
            </w:r>
            <w:r w:rsidR="002B4518">
              <w:rPr>
                <w:noProof/>
                <w:webHidden/>
              </w:rPr>
              <w:fldChar w:fldCharType="separate"/>
            </w:r>
            <w:r w:rsidR="002B4518">
              <w:rPr>
                <w:noProof/>
                <w:webHidden/>
              </w:rPr>
              <w:t>7</w:t>
            </w:r>
            <w:r w:rsidR="002B4518">
              <w:rPr>
                <w:noProof/>
                <w:webHidden/>
              </w:rPr>
              <w:fldChar w:fldCharType="end"/>
            </w:r>
          </w:hyperlink>
        </w:p>
        <w:p w14:paraId="100E984D" w14:textId="22B5A5D9" w:rsidR="002B4518" w:rsidRDefault="001C05B1">
          <w:pPr>
            <w:pStyle w:val="TOC3"/>
            <w:tabs>
              <w:tab w:val="left" w:pos="1276"/>
              <w:tab w:val="right" w:leader="dot" w:pos="9350"/>
            </w:tabs>
            <w:rPr>
              <w:rFonts w:eastAsiaTheme="minorEastAsia"/>
              <w:noProof/>
            </w:rPr>
          </w:pPr>
          <w:hyperlink w:anchor="_Toc535226137" w:history="1">
            <w:r w:rsidR="002B4518" w:rsidRPr="00C31603">
              <w:rPr>
                <w:rStyle w:val="Hyperlink"/>
                <w:noProof/>
              </w:rPr>
              <w:t>1.2.2</w:t>
            </w:r>
            <w:r w:rsidR="002B4518">
              <w:rPr>
                <w:rFonts w:eastAsiaTheme="minorEastAsia"/>
                <w:noProof/>
              </w:rPr>
              <w:tab/>
            </w:r>
            <w:r w:rsidR="002B4518" w:rsidRPr="00C31603">
              <w:rPr>
                <w:rStyle w:val="Hyperlink"/>
                <w:noProof/>
              </w:rPr>
              <w:t>Recognition</w:t>
            </w:r>
            <w:r w:rsidR="002B4518">
              <w:rPr>
                <w:noProof/>
                <w:webHidden/>
              </w:rPr>
              <w:tab/>
            </w:r>
            <w:r w:rsidR="002B4518">
              <w:rPr>
                <w:noProof/>
                <w:webHidden/>
              </w:rPr>
              <w:fldChar w:fldCharType="begin"/>
            </w:r>
            <w:r w:rsidR="002B4518">
              <w:rPr>
                <w:noProof/>
                <w:webHidden/>
              </w:rPr>
              <w:instrText xml:space="preserve"> PAGEREF _Toc535226137 \h </w:instrText>
            </w:r>
            <w:r w:rsidR="002B4518">
              <w:rPr>
                <w:noProof/>
                <w:webHidden/>
              </w:rPr>
            </w:r>
            <w:r w:rsidR="002B4518">
              <w:rPr>
                <w:noProof/>
                <w:webHidden/>
              </w:rPr>
              <w:fldChar w:fldCharType="separate"/>
            </w:r>
            <w:r w:rsidR="002B4518">
              <w:rPr>
                <w:noProof/>
                <w:webHidden/>
              </w:rPr>
              <w:t>8</w:t>
            </w:r>
            <w:r w:rsidR="002B4518">
              <w:rPr>
                <w:noProof/>
                <w:webHidden/>
              </w:rPr>
              <w:fldChar w:fldCharType="end"/>
            </w:r>
          </w:hyperlink>
        </w:p>
        <w:p w14:paraId="1AF58303" w14:textId="434E5C08" w:rsidR="002B4518" w:rsidRDefault="001C05B1">
          <w:pPr>
            <w:pStyle w:val="TOC1"/>
            <w:rPr>
              <w:rFonts w:eastAsiaTheme="minorEastAsia"/>
              <w:noProof/>
            </w:rPr>
          </w:pPr>
          <w:hyperlink w:anchor="_Toc535226138" w:history="1">
            <w:r w:rsidR="002B4518" w:rsidRPr="00C31603">
              <w:rPr>
                <w:rStyle w:val="Hyperlink"/>
                <w:rFonts w:eastAsia="Lucida Sans"/>
                <w:noProof/>
                <w14:scene3d>
                  <w14:camera w14:prst="orthographicFront"/>
                  <w14:lightRig w14:rig="threePt" w14:dir="t">
                    <w14:rot w14:lat="0" w14:lon="0" w14:rev="0"/>
                  </w14:lightRig>
                </w14:scene3d>
              </w:rPr>
              <w:t>2</w:t>
            </w:r>
            <w:r w:rsidR="002B4518">
              <w:rPr>
                <w:rFonts w:eastAsiaTheme="minorEastAsia"/>
                <w:noProof/>
              </w:rPr>
              <w:tab/>
            </w:r>
            <w:r w:rsidR="002B4518" w:rsidRPr="00C31603">
              <w:rPr>
                <w:rStyle w:val="Hyperlink"/>
                <w:rFonts w:eastAsia="Lucida Sans"/>
                <w:noProof/>
              </w:rPr>
              <w:t>S</w:t>
            </w:r>
            <w:r w:rsidR="002B4518" w:rsidRPr="00C31603">
              <w:rPr>
                <w:rStyle w:val="Hyperlink"/>
                <w:rFonts w:eastAsia="Lucida Sans"/>
                <w:noProof/>
                <w:spacing w:val="-1"/>
              </w:rPr>
              <w:t>af</w:t>
            </w:r>
            <w:r w:rsidR="002B4518" w:rsidRPr="00C31603">
              <w:rPr>
                <w:rStyle w:val="Hyperlink"/>
                <w:rFonts w:eastAsia="Lucida Sans"/>
                <w:noProof/>
              </w:rPr>
              <w:t>ety</w:t>
            </w:r>
            <w:r w:rsidR="002B4518" w:rsidRPr="00C31603">
              <w:rPr>
                <w:rStyle w:val="Hyperlink"/>
                <w:rFonts w:eastAsia="Lucida Sans"/>
                <w:noProof/>
                <w:spacing w:val="-10"/>
              </w:rPr>
              <w:t xml:space="preserve"> </w:t>
            </w:r>
            <w:r w:rsidR="002B4518" w:rsidRPr="00C31603">
              <w:rPr>
                <w:rStyle w:val="Hyperlink"/>
                <w:rFonts w:eastAsia="Lucida Sans"/>
                <w:noProof/>
                <w:spacing w:val="1"/>
              </w:rPr>
              <w:t>C</w:t>
            </w:r>
            <w:r w:rsidR="002B4518" w:rsidRPr="00C31603">
              <w:rPr>
                <w:rStyle w:val="Hyperlink"/>
                <w:rFonts w:eastAsia="Lucida Sans"/>
                <w:noProof/>
                <w:spacing w:val="2"/>
              </w:rPr>
              <w:t>u</w:t>
            </w:r>
            <w:r w:rsidR="002B4518" w:rsidRPr="00C31603">
              <w:rPr>
                <w:rStyle w:val="Hyperlink"/>
                <w:rFonts w:eastAsia="Lucida Sans"/>
                <w:noProof/>
                <w:spacing w:val="-1"/>
              </w:rPr>
              <w:t>l</w:t>
            </w:r>
            <w:r w:rsidR="002B4518" w:rsidRPr="00C31603">
              <w:rPr>
                <w:rStyle w:val="Hyperlink"/>
                <w:rFonts w:eastAsia="Lucida Sans"/>
                <w:noProof/>
              </w:rPr>
              <w:t>t</w:t>
            </w:r>
            <w:r w:rsidR="002B4518" w:rsidRPr="00C31603">
              <w:rPr>
                <w:rStyle w:val="Hyperlink"/>
                <w:rFonts w:eastAsia="Lucida Sans"/>
                <w:noProof/>
                <w:spacing w:val="2"/>
              </w:rPr>
              <w:t>u</w:t>
            </w:r>
            <w:r w:rsidR="002B4518" w:rsidRPr="00C31603">
              <w:rPr>
                <w:rStyle w:val="Hyperlink"/>
                <w:rFonts w:eastAsia="Lucida Sans"/>
                <w:noProof/>
                <w:spacing w:val="-1"/>
              </w:rPr>
              <w:t>r</w:t>
            </w:r>
            <w:r w:rsidR="002B4518" w:rsidRPr="00C31603">
              <w:rPr>
                <w:rStyle w:val="Hyperlink"/>
                <w:rFonts w:eastAsia="Lucida Sans"/>
                <w:noProof/>
              </w:rPr>
              <w:t>e</w:t>
            </w:r>
            <w:r w:rsidR="002B4518" w:rsidRPr="00C31603">
              <w:rPr>
                <w:rStyle w:val="Hyperlink"/>
                <w:rFonts w:eastAsia="Lucida Sans"/>
                <w:noProof/>
                <w:spacing w:val="-10"/>
              </w:rPr>
              <w:t xml:space="preserve"> </w:t>
            </w:r>
            <w:r w:rsidR="002B4518" w:rsidRPr="00C31603">
              <w:rPr>
                <w:rStyle w:val="Hyperlink"/>
                <w:rFonts w:eastAsia="Lucida Sans"/>
                <w:noProof/>
                <w:spacing w:val="-1"/>
              </w:rPr>
              <w:t>Fr</w:t>
            </w:r>
            <w:r w:rsidR="002B4518" w:rsidRPr="00C31603">
              <w:rPr>
                <w:rStyle w:val="Hyperlink"/>
                <w:rFonts w:eastAsia="Lucida Sans"/>
                <w:noProof/>
                <w:spacing w:val="2"/>
              </w:rPr>
              <w:t>a</w:t>
            </w:r>
            <w:r w:rsidR="002B4518" w:rsidRPr="00C31603">
              <w:rPr>
                <w:rStyle w:val="Hyperlink"/>
                <w:rFonts w:eastAsia="Lucida Sans"/>
                <w:noProof/>
              </w:rPr>
              <w:t>me</w:t>
            </w:r>
            <w:r w:rsidR="002B4518" w:rsidRPr="00C31603">
              <w:rPr>
                <w:rStyle w:val="Hyperlink"/>
                <w:rFonts w:eastAsia="Lucida Sans"/>
                <w:noProof/>
                <w:spacing w:val="1"/>
              </w:rPr>
              <w:t>w</w:t>
            </w:r>
            <w:r w:rsidR="002B4518" w:rsidRPr="00C31603">
              <w:rPr>
                <w:rStyle w:val="Hyperlink"/>
                <w:rFonts w:eastAsia="Lucida Sans"/>
                <w:noProof/>
                <w:spacing w:val="3"/>
              </w:rPr>
              <w:t>o</w:t>
            </w:r>
            <w:r w:rsidR="002B4518" w:rsidRPr="00C31603">
              <w:rPr>
                <w:rStyle w:val="Hyperlink"/>
                <w:rFonts w:eastAsia="Lucida Sans"/>
                <w:noProof/>
                <w:spacing w:val="-1"/>
              </w:rPr>
              <w:t>r</w:t>
            </w:r>
            <w:r w:rsidR="002B4518" w:rsidRPr="00C31603">
              <w:rPr>
                <w:rStyle w:val="Hyperlink"/>
                <w:rFonts w:eastAsia="Lucida Sans"/>
                <w:noProof/>
              </w:rPr>
              <w:t>k</w:t>
            </w:r>
            <w:r w:rsidR="002B4518">
              <w:rPr>
                <w:noProof/>
                <w:webHidden/>
              </w:rPr>
              <w:tab/>
            </w:r>
            <w:r w:rsidR="002B4518">
              <w:rPr>
                <w:noProof/>
                <w:webHidden/>
              </w:rPr>
              <w:fldChar w:fldCharType="begin"/>
            </w:r>
            <w:r w:rsidR="002B4518">
              <w:rPr>
                <w:noProof/>
                <w:webHidden/>
              </w:rPr>
              <w:instrText xml:space="preserve"> PAGEREF _Toc535226138 \h </w:instrText>
            </w:r>
            <w:r w:rsidR="002B4518">
              <w:rPr>
                <w:noProof/>
                <w:webHidden/>
              </w:rPr>
            </w:r>
            <w:r w:rsidR="002B4518">
              <w:rPr>
                <w:noProof/>
                <w:webHidden/>
              </w:rPr>
              <w:fldChar w:fldCharType="separate"/>
            </w:r>
            <w:r w:rsidR="002B4518">
              <w:rPr>
                <w:noProof/>
                <w:webHidden/>
              </w:rPr>
              <w:t>9</w:t>
            </w:r>
            <w:r w:rsidR="002B4518">
              <w:rPr>
                <w:noProof/>
                <w:webHidden/>
              </w:rPr>
              <w:fldChar w:fldCharType="end"/>
            </w:r>
          </w:hyperlink>
        </w:p>
        <w:p w14:paraId="57AFD70A" w14:textId="65EF967E" w:rsidR="002B4518" w:rsidRDefault="001C05B1">
          <w:pPr>
            <w:pStyle w:val="TOC2"/>
            <w:rPr>
              <w:rFonts w:eastAsiaTheme="minorEastAsia"/>
              <w:noProof/>
            </w:rPr>
          </w:pPr>
          <w:hyperlink w:anchor="_Toc535226139" w:history="1">
            <w:r w:rsidR="002B4518" w:rsidRPr="00C31603">
              <w:rPr>
                <w:rStyle w:val="Hyperlink"/>
                <w:rFonts w:eastAsia="Lucida Sans"/>
                <w:noProof/>
              </w:rPr>
              <w:t>2.1</w:t>
            </w:r>
            <w:r w:rsidR="002B4518">
              <w:rPr>
                <w:rFonts w:eastAsiaTheme="minorEastAsia"/>
                <w:noProof/>
              </w:rPr>
              <w:tab/>
            </w:r>
            <w:r w:rsidR="002B4518" w:rsidRPr="00C31603">
              <w:rPr>
                <w:rStyle w:val="Hyperlink"/>
                <w:rFonts w:eastAsia="Lucida Sans"/>
                <w:noProof/>
              </w:rPr>
              <w:t xml:space="preserve">Safety Culture </w:t>
            </w:r>
            <w:r w:rsidR="002B4518" w:rsidRPr="00C31603">
              <w:rPr>
                <w:rStyle w:val="Hyperlink"/>
                <w:rFonts w:eastAsia="Lucida Sans"/>
                <w:noProof/>
                <w:spacing w:val="13"/>
              </w:rPr>
              <w:t>D</w:t>
            </w:r>
            <w:r w:rsidR="002B4518" w:rsidRPr="00C31603">
              <w:rPr>
                <w:rStyle w:val="Hyperlink"/>
                <w:rFonts w:eastAsia="Lucida Sans"/>
                <w:noProof/>
                <w:spacing w:val="7"/>
              </w:rPr>
              <w:t>e</w:t>
            </w:r>
            <w:r w:rsidR="002B4518" w:rsidRPr="00C31603">
              <w:rPr>
                <w:rStyle w:val="Hyperlink"/>
                <w:rFonts w:eastAsia="Lucida Sans"/>
                <w:noProof/>
                <w:spacing w:val="14"/>
              </w:rPr>
              <w:t>f</w:t>
            </w:r>
            <w:r w:rsidR="002B4518" w:rsidRPr="00C31603">
              <w:rPr>
                <w:rStyle w:val="Hyperlink"/>
                <w:rFonts w:eastAsia="Lucida Sans"/>
                <w:noProof/>
                <w:spacing w:val="10"/>
              </w:rPr>
              <w:t>ini</w:t>
            </w:r>
            <w:r w:rsidR="002B4518" w:rsidRPr="00C31603">
              <w:rPr>
                <w:rStyle w:val="Hyperlink"/>
                <w:rFonts w:eastAsia="Lucida Sans"/>
                <w:noProof/>
                <w:spacing w:val="8"/>
              </w:rPr>
              <w:t>t</w:t>
            </w:r>
            <w:r w:rsidR="002B4518" w:rsidRPr="00C31603">
              <w:rPr>
                <w:rStyle w:val="Hyperlink"/>
                <w:rFonts w:eastAsia="Lucida Sans"/>
                <w:noProof/>
                <w:spacing w:val="10"/>
              </w:rPr>
              <w:t>i</w:t>
            </w:r>
            <w:r w:rsidR="002B4518" w:rsidRPr="00C31603">
              <w:rPr>
                <w:rStyle w:val="Hyperlink"/>
                <w:rFonts w:eastAsia="Lucida Sans"/>
                <w:noProof/>
                <w:spacing w:val="5"/>
              </w:rPr>
              <w:t>o</w:t>
            </w:r>
            <w:r w:rsidR="002B4518" w:rsidRPr="00C31603">
              <w:rPr>
                <w:rStyle w:val="Hyperlink"/>
                <w:rFonts w:eastAsia="Lucida Sans"/>
                <w:noProof/>
              </w:rPr>
              <w:t>n</w:t>
            </w:r>
            <w:r w:rsidR="002B4518">
              <w:rPr>
                <w:noProof/>
                <w:webHidden/>
              </w:rPr>
              <w:tab/>
            </w:r>
            <w:r w:rsidR="002B4518">
              <w:rPr>
                <w:noProof/>
                <w:webHidden/>
              </w:rPr>
              <w:fldChar w:fldCharType="begin"/>
            </w:r>
            <w:r w:rsidR="002B4518">
              <w:rPr>
                <w:noProof/>
                <w:webHidden/>
              </w:rPr>
              <w:instrText xml:space="preserve"> PAGEREF _Toc535226139 \h </w:instrText>
            </w:r>
            <w:r w:rsidR="002B4518">
              <w:rPr>
                <w:noProof/>
                <w:webHidden/>
              </w:rPr>
            </w:r>
            <w:r w:rsidR="002B4518">
              <w:rPr>
                <w:noProof/>
                <w:webHidden/>
              </w:rPr>
              <w:fldChar w:fldCharType="separate"/>
            </w:r>
            <w:r w:rsidR="002B4518">
              <w:rPr>
                <w:noProof/>
                <w:webHidden/>
              </w:rPr>
              <w:t>9</w:t>
            </w:r>
            <w:r w:rsidR="002B4518">
              <w:rPr>
                <w:noProof/>
                <w:webHidden/>
              </w:rPr>
              <w:fldChar w:fldCharType="end"/>
            </w:r>
          </w:hyperlink>
        </w:p>
        <w:p w14:paraId="0FD98961" w14:textId="557684D9" w:rsidR="002B4518" w:rsidRDefault="001C05B1">
          <w:pPr>
            <w:pStyle w:val="TOC2"/>
            <w:rPr>
              <w:rFonts w:eastAsiaTheme="minorEastAsia"/>
              <w:noProof/>
            </w:rPr>
          </w:pPr>
          <w:hyperlink w:anchor="_Toc535226140" w:history="1">
            <w:r w:rsidR="002B4518" w:rsidRPr="00C31603">
              <w:rPr>
                <w:rStyle w:val="Hyperlink"/>
                <w:rFonts w:eastAsia="Lucida Sans"/>
                <w:noProof/>
              </w:rPr>
              <w:t>2.2</w:t>
            </w:r>
            <w:r w:rsidR="002B4518">
              <w:rPr>
                <w:rFonts w:eastAsiaTheme="minorEastAsia"/>
                <w:noProof/>
              </w:rPr>
              <w:tab/>
            </w:r>
            <w:r w:rsidR="002B4518" w:rsidRPr="00C31603">
              <w:rPr>
                <w:rStyle w:val="Hyperlink"/>
                <w:rFonts w:eastAsia="Lucida Sans"/>
                <w:noProof/>
              </w:rPr>
              <w:t>S</w:t>
            </w:r>
            <w:r w:rsidR="002B4518" w:rsidRPr="00C31603">
              <w:rPr>
                <w:rStyle w:val="Hyperlink"/>
                <w:rFonts w:eastAsia="Lucida Sans"/>
                <w:noProof/>
                <w:spacing w:val="11"/>
              </w:rPr>
              <w:t>a</w:t>
            </w:r>
            <w:r w:rsidR="002B4518" w:rsidRPr="00C31603">
              <w:rPr>
                <w:rStyle w:val="Hyperlink"/>
                <w:rFonts w:eastAsia="Lucida Sans"/>
                <w:noProof/>
                <w:spacing w:val="12"/>
              </w:rPr>
              <w:t>f</w:t>
            </w:r>
            <w:r w:rsidR="002B4518" w:rsidRPr="00C31603">
              <w:rPr>
                <w:rStyle w:val="Hyperlink"/>
                <w:rFonts w:eastAsia="Lucida Sans"/>
                <w:noProof/>
                <w:spacing w:val="9"/>
              </w:rPr>
              <w:t>e</w:t>
            </w:r>
            <w:r w:rsidR="002B4518" w:rsidRPr="00C31603">
              <w:rPr>
                <w:rStyle w:val="Hyperlink"/>
                <w:rFonts w:eastAsia="Lucida Sans"/>
                <w:noProof/>
                <w:spacing w:val="8"/>
              </w:rPr>
              <w:t>t</w:t>
            </w:r>
            <w:r w:rsidR="002B4518" w:rsidRPr="00C31603">
              <w:rPr>
                <w:rStyle w:val="Hyperlink"/>
                <w:rFonts w:eastAsia="Lucida Sans"/>
                <w:noProof/>
              </w:rPr>
              <w:t>y</w:t>
            </w:r>
            <w:r w:rsidR="002B4518" w:rsidRPr="00C31603">
              <w:rPr>
                <w:rStyle w:val="Hyperlink"/>
                <w:rFonts w:eastAsia="Lucida Sans"/>
                <w:noProof/>
                <w:spacing w:val="-16"/>
              </w:rPr>
              <w:t xml:space="preserve"> </w:t>
            </w:r>
            <w:r w:rsidR="002B4518" w:rsidRPr="00C31603">
              <w:rPr>
                <w:rStyle w:val="Hyperlink"/>
                <w:rFonts w:eastAsia="Lucida Sans"/>
                <w:noProof/>
                <w:spacing w:val="3"/>
              </w:rPr>
              <w:t>C</w:t>
            </w:r>
            <w:r w:rsidR="002B4518" w:rsidRPr="00C31603">
              <w:rPr>
                <w:rStyle w:val="Hyperlink"/>
                <w:rFonts w:eastAsia="Lucida Sans"/>
                <w:noProof/>
              </w:rPr>
              <w:t>ul</w:t>
            </w:r>
            <w:r w:rsidR="002B4518" w:rsidRPr="00C31603">
              <w:rPr>
                <w:rStyle w:val="Hyperlink"/>
                <w:rFonts w:eastAsia="Lucida Sans"/>
                <w:noProof/>
                <w:spacing w:val="8"/>
              </w:rPr>
              <w:t>t</w:t>
            </w:r>
            <w:r w:rsidR="002B4518" w:rsidRPr="00C31603">
              <w:rPr>
                <w:rStyle w:val="Hyperlink"/>
                <w:rFonts w:eastAsia="Lucida Sans"/>
                <w:noProof/>
              </w:rPr>
              <w:t>u</w:t>
            </w:r>
            <w:r w:rsidR="002B4518" w:rsidRPr="00C31603">
              <w:rPr>
                <w:rStyle w:val="Hyperlink"/>
                <w:rFonts w:eastAsia="Lucida Sans"/>
                <w:noProof/>
                <w:spacing w:val="12"/>
              </w:rPr>
              <w:t>r</w:t>
            </w:r>
            <w:r w:rsidR="002B4518" w:rsidRPr="00C31603">
              <w:rPr>
                <w:rStyle w:val="Hyperlink"/>
                <w:rFonts w:eastAsia="Lucida Sans"/>
                <w:noProof/>
              </w:rPr>
              <w:t>e</w:t>
            </w:r>
            <w:r w:rsidR="002B4518" w:rsidRPr="00C31603">
              <w:rPr>
                <w:rStyle w:val="Hyperlink"/>
                <w:rFonts w:eastAsia="Lucida Sans"/>
                <w:noProof/>
                <w:spacing w:val="-30"/>
              </w:rPr>
              <w:t xml:space="preserve"> </w:t>
            </w:r>
            <w:r w:rsidR="002B4518" w:rsidRPr="00C31603">
              <w:rPr>
                <w:rStyle w:val="Hyperlink"/>
                <w:rFonts w:eastAsia="Lucida Sans"/>
                <w:noProof/>
                <w:spacing w:val="5"/>
              </w:rPr>
              <w:t>C</w:t>
            </w:r>
            <w:r w:rsidR="002B4518" w:rsidRPr="00C31603">
              <w:rPr>
                <w:rStyle w:val="Hyperlink"/>
                <w:rFonts w:eastAsia="Lucida Sans"/>
                <w:noProof/>
                <w:spacing w:val="8"/>
              </w:rPr>
              <w:t>h</w:t>
            </w:r>
            <w:r w:rsidR="002B4518" w:rsidRPr="00C31603">
              <w:rPr>
                <w:rStyle w:val="Hyperlink"/>
                <w:rFonts w:eastAsia="Lucida Sans"/>
                <w:noProof/>
                <w:spacing w:val="11"/>
              </w:rPr>
              <w:t>a</w:t>
            </w:r>
            <w:r w:rsidR="002B4518" w:rsidRPr="00C31603">
              <w:rPr>
                <w:rStyle w:val="Hyperlink"/>
                <w:rFonts w:eastAsia="Lucida Sans"/>
                <w:noProof/>
                <w:spacing w:val="12"/>
              </w:rPr>
              <w:t>r</w:t>
            </w:r>
            <w:r w:rsidR="002B4518" w:rsidRPr="00C31603">
              <w:rPr>
                <w:rStyle w:val="Hyperlink"/>
                <w:rFonts w:eastAsia="Lucida Sans"/>
                <w:noProof/>
                <w:spacing w:val="11"/>
              </w:rPr>
              <w:t>a</w:t>
            </w:r>
            <w:r w:rsidR="002B4518" w:rsidRPr="00C31603">
              <w:rPr>
                <w:rStyle w:val="Hyperlink"/>
                <w:rFonts w:eastAsia="Lucida Sans"/>
                <w:noProof/>
                <w:spacing w:val="5"/>
              </w:rPr>
              <w:t>c</w:t>
            </w:r>
            <w:r w:rsidR="002B4518" w:rsidRPr="00C31603">
              <w:rPr>
                <w:rStyle w:val="Hyperlink"/>
                <w:rFonts w:eastAsia="Lucida Sans"/>
                <w:noProof/>
                <w:spacing w:val="8"/>
              </w:rPr>
              <w:t>t</w:t>
            </w:r>
            <w:r w:rsidR="002B4518" w:rsidRPr="00C31603">
              <w:rPr>
                <w:rStyle w:val="Hyperlink"/>
                <w:rFonts w:eastAsia="Lucida Sans"/>
                <w:noProof/>
                <w:spacing w:val="9"/>
              </w:rPr>
              <w:t>e</w:t>
            </w:r>
            <w:r w:rsidR="002B4518" w:rsidRPr="00C31603">
              <w:rPr>
                <w:rStyle w:val="Hyperlink"/>
                <w:rFonts w:eastAsia="Lucida Sans"/>
                <w:noProof/>
                <w:spacing w:val="12"/>
              </w:rPr>
              <w:t>r</w:t>
            </w:r>
            <w:r w:rsidR="002B4518" w:rsidRPr="00C31603">
              <w:rPr>
                <w:rStyle w:val="Hyperlink"/>
                <w:rFonts w:eastAsia="Lucida Sans"/>
                <w:noProof/>
              </w:rPr>
              <w:t>i</w:t>
            </w:r>
            <w:r w:rsidR="002B4518" w:rsidRPr="00C31603">
              <w:rPr>
                <w:rStyle w:val="Hyperlink"/>
                <w:rFonts w:eastAsia="Lucida Sans"/>
                <w:noProof/>
                <w:spacing w:val="15"/>
              </w:rPr>
              <w:t>s</w:t>
            </w:r>
            <w:r w:rsidR="002B4518" w:rsidRPr="00C31603">
              <w:rPr>
                <w:rStyle w:val="Hyperlink"/>
                <w:rFonts w:eastAsia="Lucida Sans"/>
                <w:noProof/>
                <w:spacing w:val="8"/>
              </w:rPr>
              <w:t>t</w:t>
            </w:r>
            <w:r w:rsidR="002B4518" w:rsidRPr="00C31603">
              <w:rPr>
                <w:rStyle w:val="Hyperlink"/>
                <w:rFonts w:eastAsia="Lucida Sans"/>
                <w:noProof/>
              </w:rPr>
              <w:t>i</w:t>
            </w:r>
            <w:r w:rsidR="002B4518" w:rsidRPr="00C31603">
              <w:rPr>
                <w:rStyle w:val="Hyperlink"/>
                <w:rFonts w:eastAsia="Lucida Sans"/>
                <w:noProof/>
                <w:spacing w:val="5"/>
              </w:rPr>
              <w:t>c</w:t>
            </w:r>
            <w:r w:rsidR="002B4518" w:rsidRPr="00C31603">
              <w:rPr>
                <w:rStyle w:val="Hyperlink"/>
                <w:rFonts w:eastAsia="Lucida Sans"/>
                <w:noProof/>
              </w:rPr>
              <w:t>s</w:t>
            </w:r>
            <w:r w:rsidR="002B4518">
              <w:rPr>
                <w:noProof/>
                <w:webHidden/>
              </w:rPr>
              <w:tab/>
            </w:r>
            <w:r w:rsidR="002B4518">
              <w:rPr>
                <w:noProof/>
                <w:webHidden/>
              </w:rPr>
              <w:fldChar w:fldCharType="begin"/>
            </w:r>
            <w:r w:rsidR="002B4518">
              <w:rPr>
                <w:noProof/>
                <w:webHidden/>
              </w:rPr>
              <w:instrText xml:space="preserve"> PAGEREF _Toc535226140 \h </w:instrText>
            </w:r>
            <w:r w:rsidR="002B4518">
              <w:rPr>
                <w:noProof/>
                <w:webHidden/>
              </w:rPr>
            </w:r>
            <w:r w:rsidR="002B4518">
              <w:rPr>
                <w:noProof/>
                <w:webHidden/>
              </w:rPr>
              <w:fldChar w:fldCharType="separate"/>
            </w:r>
            <w:r w:rsidR="002B4518">
              <w:rPr>
                <w:noProof/>
                <w:webHidden/>
              </w:rPr>
              <w:t>9</w:t>
            </w:r>
            <w:r w:rsidR="002B4518">
              <w:rPr>
                <w:noProof/>
                <w:webHidden/>
              </w:rPr>
              <w:fldChar w:fldCharType="end"/>
            </w:r>
          </w:hyperlink>
        </w:p>
        <w:p w14:paraId="2778138C" w14:textId="6BBC27B9" w:rsidR="002B4518" w:rsidRDefault="001C05B1">
          <w:pPr>
            <w:pStyle w:val="TOC3"/>
            <w:tabs>
              <w:tab w:val="left" w:pos="1276"/>
              <w:tab w:val="right" w:leader="dot" w:pos="9350"/>
            </w:tabs>
            <w:rPr>
              <w:rFonts w:eastAsiaTheme="minorEastAsia"/>
              <w:noProof/>
            </w:rPr>
          </w:pPr>
          <w:hyperlink w:anchor="_Toc535226141" w:history="1">
            <w:r w:rsidR="002B4518" w:rsidRPr="00C31603">
              <w:rPr>
                <w:rStyle w:val="Hyperlink"/>
                <w:noProof/>
              </w:rPr>
              <w:t>2.2.1</w:t>
            </w:r>
            <w:r w:rsidR="002B4518">
              <w:rPr>
                <w:rFonts w:eastAsiaTheme="minorEastAsia"/>
                <w:noProof/>
              </w:rPr>
              <w:tab/>
            </w:r>
            <w:r w:rsidR="002B4518" w:rsidRPr="00C31603">
              <w:rPr>
                <w:rStyle w:val="Hyperlink"/>
                <w:noProof/>
              </w:rPr>
              <w:t>Commitment</w:t>
            </w:r>
            <w:r w:rsidR="002B4518">
              <w:rPr>
                <w:noProof/>
                <w:webHidden/>
              </w:rPr>
              <w:tab/>
            </w:r>
            <w:r w:rsidR="002B4518">
              <w:rPr>
                <w:noProof/>
                <w:webHidden/>
              </w:rPr>
              <w:fldChar w:fldCharType="begin"/>
            </w:r>
            <w:r w:rsidR="002B4518">
              <w:rPr>
                <w:noProof/>
                <w:webHidden/>
              </w:rPr>
              <w:instrText xml:space="preserve"> PAGEREF _Toc535226141 \h </w:instrText>
            </w:r>
            <w:r w:rsidR="002B4518">
              <w:rPr>
                <w:noProof/>
                <w:webHidden/>
              </w:rPr>
            </w:r>
            <w:r w:rsidR="002B4518">
              <w:rPr>
                <w:noProof/>
                <w:webHidden/>
              </w:rPr>
              <w:fldChar w:fldCharType="separate"/>
            </w:r>
            <w:r w:rsidR="002B4518">
              <w:rPr>
                <w:noProof/>
                <w:webHidden/>
              </w:rPr>
              <w:t>10</w:t>
            </w:r>
            <w:r w:rsidR="002B4518">
              <w:rPr>
                <w:noProof/>
                <w:webHidden/>
              </w:rPr>
              <w:fldChar w:fldCharType="end"/>
            </w:r>
          </w:hyperlink>
        </w:p>
        <w:p w14:paraId="4492BC5F" w14:textId="27D22577" w:rsidR="002B4518" w:rsidRDefault="001C05B1">
          <w:pPr>
            <w:pStyle w:val="TOC3"/>
            <w:tabs>
              <w:tab w:val="left" w:pos="1276"/>
              <w:tab w:val="right" w:leader="dot" w:pos="9350"/>
            </w:tabs>
            <w:rPr>
              <w:rFonts w:eastAsiaTheme="minorEastAsia"/>
              <w:noProof/>
            </w:rPr>
          </w:pPr>
          <w:hyperlink w:anchor="_Toc535226142" w:history="1">
            <w:r w:rsidR="002B4518" w:rsidRPr="00C31603">
              <w:rPr>
                <w:rStyle w:val="Hyperlink"/>
                <w:noProof/>
              </w:rPr>
              <w:t>2.2.2</w:t>
            </w:r>
            <w:r w:rsidR="002B4518">
              <w:rPr>
                <w:rFonts w:eastAsiaTheme="minorEastAsia"/>
                <w:noProof/>
              </w:rPr>
              <w:tab/>
            </w:r>
            <w:r w:rsidR="002B4518" w:rsidRPr="00C31603">
              <w:rPr>
                <w:rStyle w:val="Hyperlink"/>
                <w:noProof/>
              </w:rPr>
              <w:t>Justness (“Just Culture”)</w:t>
            </w:r>
            <w:r w:rsidR="002B4518">
              <w:rPr>
                <w:noProof/>
                <w:webHidden/>
              </w:rPr>
              <w:tab/>
            </w:r>
            <w:r w:rsidR="002B4518">
              <w:rPr>
                <w:noProof/>
                <w:webHidden/>
              </w:rPr>
              <w:fldChar w:fldCharType="begin"/>
            </w:r>
            <w:r w:rsidR="002B4518">
              <w:rPr>
                <w:noProof/>
                <w:webHidden/>
              </w:rPr>
              <w:instrText xml:space="preserve"> PAGEREF _Toc535226142 \h </w:instrText>
            </w:r>
            <w:r w:rsidR="002B4518">
              <w:rPr>
                <w:noProof/>
                <w:webHidden/>
              </w:rPr>
            </w:r>
            <w:r w:rsidR="002B4518">
              <w:rPr>
                <w:noProof/>
                <w:webHidden/>
              </w:rPr>
              <w:fldChar w:fldCharType="separate"/>
            </w:r>
            <w:r w:rsidR="002B4518">
              <w:rPr>
                <w:noProof/>
                <w:webHidden/>
              </w:rPr>
              <w:t>10</w:t>
            </w:r>
            <w:r w:rsidR="002B4518">
              <w:rPr>
                <w:noProof/>
                <w:webHidden/>
              </w:rPr>
              <w:fldChar w:fldCharType="end"/>
            </w:r>
          </w:hyperlink>
        </w:p>
        <w:p w14:paraId="4C517289" w14:textId="404A3222" w:rsidR="002B4518" w:rsidRDefault="001C05B1">
          <w:pPr>
            <w:pStyle w:val="TOC3"/>
            <w:tabs>
              <w:tab w:val="left" w:pos="1276"/>
              <w:tab w:val="right" w:leader="dot" w:pos="9350"/>
            </w:tabs>
            <w:rPr>
              <w:rFonts w:eastAsiaTheme="minorEastAsia"/>
              <w:noProof/>
            </w:rPr>
          </w:pPr>
          <w:hyperlink w:anchor="_Toc535226143" w:history="1">
            <w:r w:rsidR="002B4518" w:rsidRPr="00C31603">
              <w:rPr>
                <w:rStyle w:val="Hyperlink"/>
                <w:noProof/>
              </w:rPr>
              <w:t>2.2.3</w:t>
            </w:r>
            <w:r w:rsidR="002B4518">
              <w:rPr>
                <w:rFonts w:eastAsiaTheme="minorEastAsia"/>
                <w:noProof/>
              </w:rPr>
              <w:tab/>
            </w:r>
            <w:r w:rsidR="002B4518" w:rsidRPr="00C31603">
              <w:rPr>
                <w:rStyle w:val="Hyperlink"/>
                <w:noProof/>
              </w:rPr>
              <w:t>Information</w:t>
            </w:r>
            <w:r w:rsidR="002B4518">
              <w:rPr>
                <w:noProof/>
                <w:webHidden/>
              </w:rPr>
              <w:tab/>
            </w:r>
            <w:r w:rsidR="002B4518">
              <w:rPr>
                <w:noProof/>
                <w:webHidden/>
              </w:rPr>
              <w:fldChar w:fldCharType="begin"/>
            </w:r>
            <w:r w:rsidR="002B4518">
              <w:rPr>
                <w:noProof/>
                <w:webHidden/>
              </w:rPr>
              <w:instrText xml:space="preserve"> PAGEREF _Toc535226143 \h </w:instrText>
            </w:r>
            <w:r w:rsidR="002B4518">
              <w:rPr>
                <w:noProof/>
                <w:webHidden/>
              </w:rPr>
            </w:r>
            <w:r w:rsidR="002B4518">
              <w:rPr>
                <w:noProof/>
                <w:webHidden/>
              </w:rPr>
              <w:fldChar w:fldCharType="separate"/>
            </w:r>
            <w:r w:rsidR="002B4518">
              <w:rPr>
                <w:noProof/>
                <w:webHidden/>
              </w:rPr>
              <w:t>10</w:t>
            </w:r>
            <w:r w:rsidR="002B4518">
              <w:rPr>
                <w:noProof/>
                <w:webHidden/>
              </w:rPr>
              <w:fldChar w:fldCharType="end"/>
            </w:r>
          </w:hyperlink>
        </w:p>
        <w:p w14:paraId="6BA3CC6E" w14:textId="32C0B11B" w:rsidR="002B4518" w:rsidRDefault="001C05B1">
          <w:pPr>
            <w:pStyle w:val="TOC3"/>
            <w:tabs>
              <w:tab w:val="left" w:pos="1276"/>
              <w:tab w:val="right" w:leader="dot" w:pos="9350"/>
            </w:tabs>
            <w:rPr>
              <w:rFonts w:eastAsiaTheme="minorEastAsia"/>
              <w:noProof/>
            </w:rPr>
          </w:pPr>
          <w:hyperlink w:anchor="_Toc535226144" w:history="1">
            <w:r w:rsidR="002B4518" w:rsidRPr="00C31603">
              <w:rPr>
                <w:rStyle w:val="Hyperlink"/>
                <w:noProof/>
              </w:rPr>
              <w:t>2.2.4</w:t>
            </w:r>
            <w:r w:rsidR="002B4518">
              <w:rPr>
                <w:rFonts w:eastAsiaTheme="minorEastAsia"/>
                <w:noProof/>
              </w:rPr>
              <w:tab/>
            </w:r>
            <w:r w:rsidR="002B4518" w:rsidRPr="00C31603">
              <w:rPr>
                <w:rStyle w:val="Hyperlink"/>
                <w:noProof/>
              </w:rPr>
              <w:t>Awareness</w:t>
            </w:r>
            <w:r w:rsidR="002B4518">
              <w:rPr>
                <w:noProof/>
                <w:webHidden/>
              </w:rPr>
              <w:tab/>
            </w:r>
            <w:r w:rsidR="002B4518">
              <w:rPr>
                <w:noProof/>
                <w:webHidden/>
              </w:rPr>
              <w:fldChar w:fldCharType="begin"/>
            </w:r>
            <w:r w:rsidR="002B4518">
              <w:rPr>
                <w:noProof/>
                <w:webHidden/>
              </w:rPr>
              <w:instrText xml:space="preserve"> PAGEREF _Toc535226144 \h </w:instrText>
            </w:r>
            <w:r w:rsidR="002B4518">
              <w:rPr>
                <w:noProof/>
                <w:webHidden/>
              </w:rPr>
            </w:r>
            <w:r w:rsidR="002B4518">
              <w:rPr>
                <w:noProof/>
                <w:webHidden/>
              </w:rPr>
              <w:fldChar w:fldCharType="separate"/>
            </w:r>
            <w:r w:rsidR="002B4518">
              <w:rPr>
                <w:noProof/>
                <w:webHidden/>
              </w:rPr>
              <w:t>10</w:t>
            </w:r>
            <w:r w:rsidR="002B4518">
              <w:rPr>
                <w:noProof/>
                <w:webHidden/>
              </w:rPr>
              <w:fldChar w:fldCharType="end"/>
            </w:r>
          </w:hyperlink>
        </w:p>
        <w:p w14:paraId="05E68FED" w14:textId="50C14D55" w:rsidR="002B4518" w:rsidRDefault="001C05B1">
          <w:pPr>
            <w:pStyle w:val="TOC3"/>
            <w:tabs>
              <w:tab w:val="left" w:pos="1276"/>
              <w:tab w:val="right" w:leader="dot" w:pos="9350"/>
            </w:tabs>
            <w:rPr>
              <w:rFonts w:eastAsiaTheme="minorEastAsia"/>
              <w:noProof/>
            </w:rPr>
          </w:pPr>
          <w:hyperlink w:anchor="_Toc535226145" w:history="1">
            <w:r w:rsidR="002B4518" w:rsidRPr="00C31603">
              <w:rPr>
                <w:rStyle w:val="Hyperlink"/>
                <w:noProof/>
              </w:rPr>
              <w:t>2.2.5</w:t>
            </w:r>
            <w:r w:rsidR="002B4518">
              <w:rPr>
                <w:rFonts w:eastAsiaTheme="minorEastAsia"/>
                <w:noProof/>
              </w:rPr>
              <w:tab/>
            </w:r>
            <w:r w:rsidR="002B4518" w:rsidRPr="00C31603">
              <w:rPr>
                <w:rStyle w:val="Hyperlink"/>
                <w:noProof/>
              </w:rPr>
              <w:t>Adaptability</w:t>
            </w:r>
            <w:r w:rsidR="002B4518">
              <w:rPr>
                <w:noProof/>
                <w:webHidden/>
              </w:rPr>
              <w:tab/>
            </w:r>
            <w:r w:rsidR="002B4518">
              <w:rPr>
                <w:noProof/>
                <w:webHidden/>
              </w:rPr>
              <w:fldChar w:fldCharType="begin"/>
            </w:r>
            <w:r w:rsidR="002B4518">
              <w:rPr>
                <w:noProof/>
                <w:webHidden/>
              </w:rPr>
              <w:instrText xml:space="preserve"> PAGEREF _Toc535226145 \h </w:instrText>
            </w:r>
            <w:r w:rsidR="002B4518">
              <w:rPr>
                <w:noProof/>
                <w:webHidden/>
              </w:rPr>
            </w:r>
            <w:r w:rsidR="002B4518">
              <w:rPr>
                <w:noProof/>
                <w:webHidden/>
              </w:rPr>
              <w:fldChar w:fldCharType="separate"/>
            </w:r>
            <w:r w:rsidR="002B4518">
              <w:rPr>
                <w:noProof/>
                <w:webHidden/>
              </w:rPr>
              <w:t>10</w:t>
            </w:r>
            <w:r w:rsidR="002B4518">
              <w:rPr>
                <w:noProof/>
                <w:webHidden/>
              </w:rPr>
              <w:fldChar w:fldCharType="end"/>
            </w:r>
          </w:hyperlink>
        </w:p>
        <w:p w14:paraId="792C233A" w14:textId="76DAED5E" w:rsidR="002B4518" w:rsidRDefault="001C05B1">
          <w:pPr>
            <w:pStyle w:val="TOC3"/>
            <w:tabs>
              <w:tab w:val="left" w:pos="1276"/>
              <w:tab w:val="right" w:leader="dot" w:pos="9350"/>
            </w:tabs>
            <w:rPr>
              <w:rFonts w:eastAsiaTheme="minorEastAsia"/>
              <w:noProof/>
            </w:rPr>
          </w:pPr>
          <w:hyperlink w:anchor="_Toc535226146" w:history="1">
            <w:r w:rsidR="002B4518" w:rsidRPr="00C31603">
              <w:rPr>
                <w:rStyle w:val="Hyperlink"/>
                <w:noProof/>
              </w:rPr>
              <w:t>2.2.6</w:t>
            </w:r>
            <w:r w:rsidR="002B4518">
              <w:rPr>
                <w:rFonts w:eastAsiaTheme="minorEastAsia"/>
                <w:noProof/>
              </w:rPr>
              <w:tab/>
            </w:r>
            <w:r w:rsidR="002B4518" w:rsidRPr="00C31603">
              <w:rPr>
                <w:rStyle w:val="Hyperlink"/>
                <w:noProof/>
              </w:rPr>
              <w:t>Behavior</w:t>
            </w:r>
            <w:r w:rsidR="002B4518">
              <w:rPr>
                <w:noProof/>
                <w:webHidden/>
              </w:rPr>
              <w:tab/>
            </w:r>
            <w:r w:rsidR="002B4518">
              <w:rPr>
                <w:noProof/>
                <w:webHidden/>
              </w:rPr>
              <w:fldChar w:fldCharType="begin"/>
            </w:r>
            <w:r w:rsidR="002B4518">
              <w:rPr>
                <w:noProof/>
                <w:webHidden/>
              </w:rPr>
              <w:instrText xml:space="preserve"> PAGEREF _Toc535226146 \h </w:instrText>
            </w:r>
            <w:r w:rsidR="002B4518">
              <w:rPr>
                <w:noProof/>
                <w:webHidden/>
              </w:rPr>
            </w:r>
            <w:r w:rsidR="002B4518">
              <w:rPr>
                <w:noProof/>
                <w:webHidden/>
              </w:rPr>
              <w:fldChar w:fldCharType="separate"/>
            </w:r>
            <w:r w:rsidR="002B4518">
              <w:rPr>
                <w:noProof/>
                <w:webHidden/>
              </w:rPr>
              <w:t>10</w:t>
            </w:r>
            <w:r w:rsidR="002B4518">
              <w:rPr>
                <w:noProof/>
                <w:webHidden/>
              </w:rPr>
              <w:fldChar w:fldCharType="end"/>
            </w:r>
          </w:hyperlink>
        </w:p>
        <w:p w14:paraId="2D5067C0" w14:textId="62A48A15" w:rsidR="002B4518" w:rsidRDefault="001C05B1">
          <w:pPr>
            <w:pStyle w:val="TOC2"/>
            <w:rPr>
              <w:rFonts w:eastAsiaTheme="minorEastAsia"/>
              <w:noProof/>
            </w:rPr>
          </w:pPr>
          <w:hyperlink w:anchor="_Toc535226147" w:history="1">
            <w:r w:rsidR="002B4518" w:rsidRPr="00C31603">
              <w:rPr>
                <w:rStyle w:val="Hyperlink"/>
                <w:rFonts w:eastAsia="Lucida Sans"/>
                <w:noProof/>
              </w:rPr>
              <w:t>2.3</w:t>
            </w:r>
            <w:r w:rsidR="002B4518">
              <w:rPr>
                <w:rFonts w:eastAsiaTheme="minorEastAsia"/>
                <w:noProof/>
              </w:rPr>
              <w:tab/>
            </w:r>
            <w:r w:rsidR="002B4518" w:rsidRPr="00C31603">
              <w:rPr>
                <w:rStyle w:val="Hyperlink"/>
                <w:rFonts w:eastAsia="Lucida Sans"/>
                <w:noProof/>
              </w:rPr>
              <w:t>S</w:t>
            </w:r>
            <w:r w:rsidR="002B4518" w:rsidRPr="00C31603">
              <w:rPr>
                <w:rStyle w:val="Hyperlink"/>
                <w:rFonts w:eastAsia="Lucida Sans"/>
                <w:noProof/>
                <w:spacing w:val="11"/>
              </w:rPr>
              <w:t>a</w:t>
            </w:r>
            <w:r w:rsidR="002B4518" w:rsidRPr="00C31603">
              <w:rPr>
                <w:rStyle w:val="Hyperlink"/>
                <w:rFonts w:eastAsia="Lucida Sans"/>
                <w:noProof/>
                <w:spacing w:val="12"/>
              </w:rPr>
              <w:t>f</w:t>
            </w:r>
            <w:r w:rsidR="002B4518" w:rsidRPr="00C31603">
              <w:rPr>
                <w:rStyle w:val="Hyperlink"/>
                <w:rFonts w:eastAsia="Lucida Sans"/>
                <w:noProof/>
                <w:spacing w:val="9"/>
              </w:rPr>
              <w:t>e</w:t>
            </w:r>
            <w:r w:rsidR="002B4518" w:rsidRPr="00C31603">
              <w:rPr>
                <w:rStyle w:val="Hyperlink"/>
                <w:rFonts w:eastAsia="Lucida Sans"/>
                <w:noProof/>
                <w:spacing w:val="8"/>
              </w:rPr>
              <w:t>t</w:t>
            </w:r>
            <w:r w:rsidR="002B4518" w:rsidRPr="00C31603">
              <w:rPr>
                <w:rStyle w:val="Hyperlink"/>
                <w:rFonts w:eastAsia="Lucida Sans"/>
                <w:noProof/>
              </w:rPr>
              <w:t>y</w:t>
            </w:r>
            <w:r w:rsidR="002B4518" w:rsidRPr="00C31603">
              <w:rPr>
                <w:rStyle w:val="Hyperlink"/>
                <w:rFonts w:eastAsia="Lucida Sans"/>
                <w:noProof/>
                <w:spacing w:val="-16"/>
              </w:rPr>
              <w:t xml:space="preserve"> </w:t>
            </w:r>
            <w:r w:rsidR="002B4518" w:rsidRPr="00C31603">
              <w:rPr>
                <w:rStyle w:val="Hyperlink"/>
                <w:rFonts w:eastAsia="Lucida Sans"/>
                <w:noProof/>
                <w:spacing w:val="3"/>
              </w:rPr>
              <w:t>C</w:t>
            </w:r>
            <w:r w:rsidR="002B4518" w:rsidRPr="00C31603">
              <w:rPr>
                <w:rStyle w:val="Hyperlink"/>
                <w:rFonts w:eastAsia="Lucida Sans"/>
                <w:noProof/>
              </w:rPr>
              <w:t>ul</w:t>
            </w:r>
            <w:r w:rsidR="002B4518" w:rsidRPr="00C31603">
              <w:rPr>
                <w:rStyle w:val="Hyperlink"/>
                <w:rFonts w:eastAsia="Lucida Sans"/>
                <w:noProof/>
                <w:spacing w:val="8"/>
              </w:rPr>
              <w:t>t</w:t>
            </w:r>
            <w:r w:rsidR="002B4518" w:rsidRPr="00C31603">
              <w:rPr>
                <w:rStyle w:val="Hyperlink"/>
                <w:rFonts w:eastAsia="Lucida Sans"/>
                <w:noProof/>
              </w:rPr>
              <w:t>u</w:t>
            </w:r>
            <w:r w:rsidR="002B4518" w:rsidRPr="00C31603">
              <w:rPr>
                <w:rStyle w:val="Hyperlink"/>
                <w:rFonts w:eastAsia="Lucida Sans"/>
                <w:noProof/>
                <w:spacing w:val="12"/>
              </w:rPr>
              <w:t>r</w:t>
            </w:r>
            <w:r w:rsidR="002B4518" w:rsidRPr="00C31603">
              <w:rPr>
                <w:rStyle w:val="Hyperlink"/>
                <w:rFonts w:eastAsia="Lucida Sans"/>
                <w:noProof/>
              </w:rPr>
              <w:t>e</w:t>
            </w:r>
            <w:r w:rsidR="002B4518" w:rsidRPr="00C31603">
              <w:rPr>
                <w:rStyle w:val="Hyperlink"/>
                <w:rFonts w:eastAsia="Lucida Sans"/>
                <w:noProof/>
                <w:spacing w:val="-30"/>
              </w:rPr>
              <w:t xml:space="preserve"> </w:t>
            </w:r>
            <w:r w:rsidR="002B4518" w:rsidRPr="00C31603">
              <w:rPr>
                <w:rStyle w:val="Hyperlink"/>
                <w:rFonts w:eastAsia="Lucida Sans"/>
                <w:noProof/>
              </w:rPr>
              <w:t>I</w:t>
            </w:r>
            <w:r w:rsidR="002B4518" w:rsidRPr="00C31603">
              <w:rPr>
                <w:rStyle w:val="Hyperlink"/>
                <w:rFonts w:eastAsia="Lucida Sans"/>
                <w:noProof/>
                <w:spacing w:val="8"/>
              </w:rPr>
              <w:t>n</w:t>
            </w:r>
            <w:r w:rsidR="002B4518" w:rsidRPr="00C31603">
              <w:rPr>
                <w:rStyle w:val="Hyperlink"/>
                <w:rFonts w:eastAsia="Lucida Sans"/>
                <w:noProof/>
                <w:spacing w:val="11"/>
              </w:rPr>
              <w:t>d</w:t>
            </w:r>
            <w:r w:rsidR="002B4518" w:rsidRPr="00C31603">
              <w:rPr>
                <w:rStyle w:val="Hyperlink"/>
                <w:rFonts w:eastAsia="Lucida Sans"/>
                <w:noProof/>
              </w:rPr>
              <w:t>i</w:t>
            </w:r>
            <w:r w:rsidR="002B4518" w:rsidRPr="00C31603">
              <w:rPr>
                <w:rStyle w:val="Hyperlink"/>
                <w:rFonts w:eastAsia="Lucida Sans"/>
                <w:noProof/>
                <w:spacing w:val="5"/>
              </w:rPr>
              <w:t>c</w:t>
            </w:r>
            <w:r w:rsidR="002B4518" w:rsidRPr="00C31603">
              <w:rPr>
                <w:rStyle w:val="Hyperlink"/>
                <w:rFonts w:eastAsia="Lucida Sans"/>
                <w:noProof/>
                <w:spacing w:val="11"/>
              </w:rPr>
              <w:t>a</w:t>
            </w:r>
            <w:r w:rsidR="002B4518" w:rsidRPr="00C31603">
              <w:rPr>
                <w:rStyle w:val="Hyperlink"/>
                <w:rFonts w:eastAsia="Lucida Sans"/>
                <w:noProof/>
                <w:spacing w:val="8"/>
              </w:rPr>
              <w:t>to</w:t>
            </w:r>
            <w:r w:rsidR="002B4518" w:rsidRPr="00C31603">
              <w:rPr>
                <w:rStyle w:val="Hyperlink"/>
                <w:rFonts w:eastAsia="Lucida Sans"/>
                <w:noProof/>
                <w:spacing w:val="12"/>
              </w:rPr>
              <w:t>r</w:t>
            </w:r>
            <w:r w:rsidR="002B4518" w:rsidRPr="00C31603">
              <w:rPr>
                <w:rStyle w:val="Hyperlink"/>
                <w:rFonts w:eastAsia="Lucida Sans"/>
                <w:noProof/>
              </w:rPr>
              <w:t>s</w:t>
            </w:r>
            <w:r w:rsidR="002B4518">
              <w:rPr>
                <w:noProof/>
                <w:webHidden/>
              </w:rPr>
              <w:tab/>
            </w:r>
            <w:r w:rsidR="002B4518">
              <w:rPr>
                <w:noProof/>
                <w:webHidden/>
              </w:rPr>
              <w:fldChar w:fldCharType="begin"/>
            </w:r>
            <w:r w:rsidR="002B4518">
              <w:rPr>
                <w:noProof/>
                <w:webHidden/>
              </w:rPr>
              <w:instrText xml:space="preserve"> PAGEREF _Toc535226147 \h </w:instrText>
            </w:r>
            <w:r w:rsidR="002B4518">
              <w:rPr>
                <w:noProof/>
                <w:webHidden/>
              </w:rPr>
            </w:r>
            <w:r w:rsidR="002B4518">
              <w:rPr>
                <w:noProof/>
                <w:webHidden/>
              </w:rPr>
              <w:fldChar w:fldCharType="separate"/>
            </w:r>
            <w:r w:rsidR="002B4518">
              <w:rPr>
                <w:noProof/>
                <w:webHidden/>
              </w:rPr>
              <w:t>10</w:t>
            </w:r>
            <w:r w:rsidR="002B4518">
              <w:rPr>
                <w:noProof/>
                <w:webHidden/>
              </w:rPr>
              <w:fldChar w:fldCharType="end"/>
            </w:r>
          </w:hyperlink>
        </w:p>
        <w:p w14:paraId="00A8F803" w14:textId="1F70382D" w:rsidR="002B4518" w:rsidRDefault="001C05B1">
          <w:pPr>
            <w:pStyle w:val="TOC2"/>
            <w:rPr>
              <w:rFonts w:eastAsiaTheme="minorEastAsia"/>
              <w:noProof/>
            </w:rPr>
          </w:pPr>
          <w:hyperlink w:anchor="_Toc535226148" w:history="1">
            <w:r w:rsidR="002B4518" w:rsidRPr="00C31603">
              <w:rPr>
                <w:rStyle w:val="Hyperlink"/>
                <w:rFonts w:eastAsia="Lucida Sans"/>
                <w:noProof/>
              </w:rPr>
              <w:t>2.4</w:t>
            </w:r>
            <w:r w:rsidR="002B4518">
              <w:rPr>
                <w:rFonts w:eastAsiaTheme="minorEastAsia"/>
                <w:noProof/>
              </w:rPr>
              <w:tab/>
            </w:r>
            <w:r w:rsidR="002B4518" w:rsidRPr="00C31603">
              <w:rPr>
                <w:rStyle w:val="Hyperlink"/>
                <w:rFonts w:eastAsia="Lucida Sans"/>
                <w:noProof/>
              </w:rPr>
              <w:t>S</w:t>
            </w:r>
            <w:r w:rsidR="002B4518" w:rsidRPr="00C31603">
              <w:rPr>
                <w:rStyle w:val="Hyperlink"/>
                <w:rFonts w:eastAsia="Lucida Sans"/>
                <w:noProof/>
                <w:spacing w:val="11"/>
              </w:rPr>
              <w:t>a</w:t>
            </w:r>
            <w:r w:rsidR="002B4518" w:rsidRPr="00C31603">
              <w:rPr>
                <w:rStyle w:val="Hyperlink"/>
                <w:rFonts w:eastAsia="Lucida Sans"/>
                <w:noProof/>
                <w:spacing w:val="12"/>
              </w:rPr>
              <w:t>f</w:t>
            </w:r>
            <w:r w:rsidR="002B4518" w:rsidRPr="00C31603">
              <w:rPr>
                <w:rStyle w:val="Hyperlink"/>
                <w:rFonts w:eastAsia="Lucida Sans"/>
                <w:noProof/>
                <w:spacing w:val="9"/>
              </w:rPr>
              <w:t>e</w:t>
            </w:r>
            <w:r w:rsidR="002B4518" w:rsidRPr="00C31603">
              <w:rPr>
                <w:rStyle w:val="Hyperlink"/>
                <w:rFonts w:eastAsia="Lucida Sans"/>
                <w:noProof/>
                <w:spacing w:val="8"/>
              </w:rPr>
              <w:t>t</w:t>
            </w:r>
            <w:r w:rsidR="002B4518" w:rsidRPr="00C31603">
              <w:rPr>
                <w:rStyle w:val="Hyperlink"/>
                <w:rFonts w:eastAsia="Lucida Sans"/>
                <w:noProof/>
              </w:rPr>
              <w:t>y</w:t>
            </w:r>
            <w:r w:rsidR="002B4518" w:rsidRPr="00C31603">
              <w:rPr>
                <w:rStyle w:val="Hyperlink"/>
                <w:rFonts w:eastAsia="Lucida Sans"/>
                <w:noProof/>
                <w:spacing w:val="-16"/>
              </w:rPr>
              <w:t xml:space="preserve"> </w:t>
            </w:r>
            <w:r w:rsidR="002B4518" w:rsidRPr="00C31603">
              <w:rPr>
                <w:rStyle w:val="Hyperlink"/>
                <w:rFonts w:eastAsia="Lucida Sans"/>
                <w:noProof/>
                <w:spacing w:val="3"/>
              </w:rPr>
              <w:t>C</w:t>
            </w:r>
            <w:r w:rsidR="002B4518" w:rsidRPr="00C31603">
              <w:rPr>
                <w:rStyle w:val="Hyperlink"/>
                <w:rFonts w:eastAsia="Lucida Sans"/>
                <w:noProof/>
              </w:rPr>
              <w:t>ul</w:t>
            </w:r>
            <w:r w:rsidR="002B4518" w:rsidRPr="00C31603">
              <w:rPr>
                <w:rStyle w:val="Hyperlink"/>
                <w:rFonts w:eastAsia="Lucida Sans"/>
                <w:noProof/>
                <w:spacing w:val="8"/>
              </w:rPr>
              <w:t>t</w:t>
            </w:r>
            <w:r w:rsidR="002B4518" w:rsidRPr="00C31603">
              <w:rPr>
                <w:rStyle w:val="Hyperlink"/>
                <w:rFonts w:eastAsia="Lucida Sans"/>
                <w:noProof/>
              </w:rPr>
              <w:t>u</w:t>
            </w:r>
            <w:r w:rsidR="002B4518" w:rsidRPr="00C31603">
              <w:rPr>
                <w:rStyle w:val="Hyperlink"/>
                <w:rFonts w:eastAsia="Lucida Sans"/>
                <w:noProof/>
                <w:spacing w:val="12"/>
              </w:rPr>
              <w:t>r</w:t>
            </w:r>
            <w:r w:rsidR="002B4518" w:rsidRPr="00C31603">
              <w:rPr>
                <w:rStyle w:val="Hyperlink"/>
                <w:rFonts w:eastAsia="Lucida Sans"/>
                <w:noProof/>
              </w:rPr>
              <w:t>e</w:t>
            </w:r>
            <w:r w:rsidR="002B4518" w:rsidRPr="00C31603">
              <w:rPr>
                <w:rStyle w:val="Hyperlink"/>
                <w:rFonts w:eastAsia="Lucida Sans"/>
                <w:noProof/>
                <w:spacing w:val="-30"/>
              </w:rPr>
              <w:t xml:space="preserve"> M</w:t>
            </w:r>
            <w:r w:rsidR="002B4518" w:rsidRPr="00C31603">
              <w:rPr>
                <w:rStyle w:val="Hyperlink"/>
                <w:rFonts w:eastAsia="Lucida Sans"/>
                <w:noProof/>
                <w:spacing w:val="11"/>
              </w:rPr>
              <w:t>a</w:t>
            </w:r>
            <w:r w:rsidR="002B4518" w:rsidRPr="00C31603">
              <w:rPr>
                <w:rStyle w:val="Hyperlink"/>
                <w:rFonts w:eastAsia="Lucida Sans"/>
                <w:noProof/>
                <w:spacing w:val="8"/>
              </w:rPr>
              <w:t>t</w:t>
            </w:r>
            <w:r w:rsidR="002B4518" w:rsidRPr="00C31603">
              <w:rPr>
                <w:rStyle w:val="Hyperlink"/>
                <w:rFonts w:eastAsia="Lucida Sans"/>
                <w:noProof/>
              </w:rPr>
              <w:t>u</w:t>
            </w:r>
            <w:r w:rsidR="002B4518" w:rsidRPr="00C31603">
              <w:rPr>
                <w:rStyle w:val="Hyperlink"/>
                <w:rFonts w:eastAsia="Lucida Sans"/>
                <w:noProof/>
                <w:spacing w:val="12"/>
              </w:rPr>
              <w:t>r</w:t>
            </w:r>
            <w:r w:rsidR="002B4518" w:rsidRPr="00C31603">
              <w:rPr>
                <w:rStyle w:val="Hyperlink"/>
                <w:rFonts w:eastAsia="Lucida Sans"/>
                <w:noProof/>
              </w:rPr>
              <w:t>i</w:t>
            </w:r>
            <w:r w:rsidR="002B4518" w:rsidRPr="00C31603">
              <w:rPr>
                <w:rStyle w:val="Hyperlink"/>
                <w:rFonts w:eastAsia="Lucida Sans"/>
                <w:noProof/>
                <w:spacing w:val="8"/>
              </w:rPr>
              <w:t>t</w:t>
            </w:r>
            <w:r w:rsidR="002B4518" w:rsidRPr="00C31603">
              <w:rPr>
                <w:rStyle w:val="Hyperlink"/>
                <w:rFonts w:eastAsia="Lucida Sans"/>
                <w:noProof/>
              </w:rPr>
              <w:t>y</w:t>
            </w:r>
            <w:r w:rsidR="002B4518" w:rsidRPr="00C31603">
              <w:rPr>
                <w:rStyle w:val="Hyperlink"/>
                <w:rFonts w:eastAsia="Lucida Sans"/>
                <w:noProof/>
                <w:spacing w:val="-29"/>
              </w:rPr>
              <w:t xml:space="preserve"> </w:t>
            </w:r>
            <w:r w:rsidR="002B4518" w:rsidRPr="00C31603">
              <w:rPr>
                <w:rStyle w:val="Hyperlink"/>
                <w:rFonts w:eastAsia="Lucida Sans"/>
                <w:noProof/>
              </w:rPr>
              <w:t>L</w:t>
            </w:r>
            <w:r w:rsidR="002B4518" w:rsidRPr="00C31603">
              <w:rPr>
                <w:rStyle w:val="Hyperlink"/>
                <w:rFonts w:eastAsia="Lucida Sans"/>
                <w:noProof/>
                <w:spacing w:val="9"/>
              </w:rPr>
              <w:t>e</w:t>
            </w:r>
            <w:r w:rsidR="002B4518" w:rsidRPr="00C31603">
              <w:rPr>
                <w:rStyle w:val="Hyperlink"/>
                <w:rFonts w:eastAsia="Lucida Sans"/>
                <w:noProof/>
                <w:spacing w:val="18"/>
              </w:rPr>
              <w:t>v</w:t>
            </w:r>
            <w:r w:rsidR="002B4518" w:rsidRPr="00C31603">
              <w:rPr>
                <w:rStyle w:val="Hyperlink"/>
                <w:rFonts w:eastAsia="Lucida Sans"/>
                <w:noProof/>
                <w:spacing w:val="9"/>
              </w:rPr>
              <w:t>e</w:t>
            </w:r>
            <w:r w:rsidR="002B4518" w:rsidRPr="00C31603">
              <w:rPr>
                <w:rStyle w:val="Hyperlink"/>
                <w:rFonts w:eastAsia="Lucida Sans"/>
                <w:noProof/>
              </w:rPr>
              <w:t>ls</w:t>
            </w:r>
            <w:r w:rsidR="002B4518">
              <w:rPr>
                <w:noProof/>
                <w:webHidden/>
              </w:rPr>
              <w:tab/>
            </w:r>
            <w:r w:rsidR="002B4518">
              <w:rPr>
                <w:noProof/>
                <w:webHidden/>
              </w:rPr>
              <w:fldChar w:fldCharType="begin"/>
            </w:r>
            <w:r w:rsidR="002B4518">
              <w:rPr>
                <w:noProof/>
                <w:webHidden/>
              </w:rPr>
              <w:instrText xml:space="preserve"> PAGEREF _Toc535226148 \h </w:instrText>
            </w:r>
            <w:r w:rsidR="002B4518">
              <w:rPr>
                <w:noProof/>
                <w:webHidden/>
              </w:rPr>
            </w:r>
            <w:r w:rsidR="002B4518">
              <w:rPr>
                <w:noProof/>
                <w:webHidden/>
              </w:rPr>
              <w:fldChar w:fldCharType="separate"/>
            </w:r>
            <w:r w:rsidR="002B4518">
              <w:rPr>
                <w:noProof/>
                <w:webHidden/>
              </w:rPr>
              <w:t>12</w:t>
            </w:r>
            <w:r w:rsidR="002B4518">
              <w:rPr>
                <w:noProof/>
                <w:webHidden/>
              </w:rPr>
              <w:fldChar w:fldCharType="end"/>
            </w:r>
          </w:hyperlink>
        </w:p>
        <w:p w14:paraId="6D3F3499" w14:textId="464D1A1B" w:rsidR="002B4518" w:rsidRDefault="001C05B1">
          <w:pPr>
            <w:pStyle w:val="TOC3"/>
            <w:tabs>
              <w:tab w:val="left" w:pos="1276"/>
              <w:tab w:val="right" w:leader="dot" w:pos="9350"/>
            </w:tabs>
            <w:rPr>
              <w:rFonts w:eastAsiaTheme="minorEastAsia"/>
              <w:noProof/>
            </w:rPr>
          </w:pPr>
          <w:hyperlink w:anchor="_Toc535226149" w:history="1">
            <w:r w:rsidR="002B4518" w:rsidRPr="00C31603">
              <w:rPr>
                <w:rStyle w:val="Hyperlink"/>
                <w:noProof/>
              </w:rPr>
              <w:t>2.4.1</w:t>
            </w:r>
            <w:r w:rsidR="002B4518">
              <w:rPr>
                <w:rFonts w:eastAsiaTheme="minorEastAsia"/>
                <w:noProof/>
              </w:rPr>
              <w:tab/>
            </w:r>
            <w:r w:rsidR="002B4518" w:rsidRPr="00C31603">
              <w:rPr>
                <w:rStyle w:val="Hyperlink"/>
                <w:noProof/>
              </w:rPr>
              <w:t>Reactive</w:t>
            </w:r>
            <w:r w:rsidR="002B4518">
              <w:rPr>
                <w:noProof/>
                <w:webHidden/>
              </w:rPr>
              <w:tab/>
            </w:r>
            <w:r w:rsidR="002B4518">
              <w:rPr>
                <w:noProof/>
                <w:webHidden/>
              </w:rPr>
              <w:fldChar w:fldCharType="begin"/>
            </w:r>
            <w:r w:rsidR="002B4518">
              <w:rPr>
                <w:noProof/>
                <w:webHidden/>
              </w:rPr>
              <w:instrText xml:space="preserve"> PAGEREF _Toc535226149 \h </w:instrText>
            </w:r>
            <w:r w:rsidR="002B4518">
              <w:rPr>
                <w:noProof/>
                <w:webHidden/>
              </w:rPr>
            </w:r>
            <w:r w:rsidR="002B4518">
              <w:rPr>
                <w:noProof/>
                <w:webHidden/>
              </w:rPr>
              <w:fldChar w:fldCharType="separate"/>
            </w:r>
            <w:r w:rsidR="002B4518">
              <w:rPr>
                <w:noProof/>
                <w:webHidden/>
              </w:rPr>
              <w:t>13</w:t>
            </w:r>
            <w:r w:rsidR="002B4518">
              <w:rPr>
                <w:noProof/>
                <w:webHidden/>
              </w:rPr>
              <w:fldChar w:fldCharType="end"/>
            </w:r>
          </w:hyperlink>
        </w:p>
        <w:p w14:paraId="2CD1C38D" w14:textId="2EA83A24" w:rsidR="002B4518" w:rsidRDefault="001C05B1">
          <w:pPr>
            <w:pStyle w:val="TOC3"/>
            <w:tabs>
              <w:tab w:val="left" w:pos="1276"/>
              <w:tab w:val="right" w:leader="dot" w:pos="9350"/>
            </w:tabs>
            <w:rPr>
              <w:rFonts w:eastAsiaTheme="minorEastAsia"/>
              <w:noProof/>
            </w:rPr>
          </w:pPr>
          <w:hyperlink w:anchor="_Toc535226150" w:history="1">
            <w:r w:rsidR="002B4518" w:rsidRPr="00C31603">
              <w:rPr>
                <w:rStyle w:val="Hyperlink"/>
                <w:noProof/>
              </w:rPr>
              <w:t>2.4.2</w:t>
            </w:r>
            <w:r w:rsidR="002B4518">
              <w:rPr>
                <w:rFonts w:eastAsiaTheme="minorEastAsia"/>
                <w:noProof/>
              </w:rPr>
              <w:tab/>
            </w:r>
            <w:r w:rsidR="002B4518" w:rsidRPr="00C31603">
              <w:rPr>
                <w:rStyle w:val="Hyperlink"/>
                <w:noProof/>
              </w:rPr>
              <w:t>Calculative</w:t>
            </w:r>
            <w:r w:rsidR="002B4518">
              <w:rPr>
                <w:noProof/>
                <w:webHidden/>
              </w:rPr>
              <w:tab/>
            </w:r>
            <w:r w:rsidR="002B4518">
              <w:rPr>
                <w:noProof/>
                <w:webHidden/>
              </w:rPr>
              <w:fldChar w:fldCharType="begin"/>
            </w:r>
            <w:r w:rsidR="002B4518">
              <w:rPr>
                <w:noProof/>
                <w:webHidden/>
              </w:rPr>
              <w:instrText xml:space="preserve"> PAGEREF _Toc535226150 \h </w:instrText>
            </w:r>
            <w:r w:rsidR="002B4518">
              <w:rPr>
                <w:noProof/>
                <w:webHidden/>
              </w:rPr>
            </w:r>
            <w:r w:rsidR="002B4518">
              <w:rPr>
                <w:noProof/>
                <w:webHidden/>
              </w:rPr>
              <w:fldChar w:fldCharType="separate"/>
            </w:r>
            <w:r w:rsidR="002B4518">
              <w:rPr>
                <w:noProof/>
                <w:webHidden/>
              </w:rPr>
              <w:t>13</w:t>
            </w:r>
            <w:r w:rsidR="002B4518">
              <w:rPr>
                <w:noProof/>
                <w:webHidden/>
              </w:rPr>
              <w:fldChar w:fldCharType="end"/>
            </w:r>
          </w:hyperlink>
        </w:p>
        <w:p w14:paraId="0647C1E2" w14:textId="28A271A9" w:rsidR="002B4518" w:rsidRDefault="001C05B1">
          <w:pPr>
            <w:pStyle w:val="TOC3"/>
            <w:tabs>
              <w:tab w:val="left" w:pos="1276"/>
              <w:tab w:val="right" w:leader="dot" w:pos="9350"/>
            </w:tabs>
            <w:rPr>
              <w:rFonts w:eastAsiaTheme="minorEastAsia"/>
              <w:noProof/>
            </w:rPr>
          </w:pPr>
          <w:hyperlink w:anchor="_Toc535226151" w:history="1">
            <w:r w:rsidR="002B4518" w:rsidRPr="00C31603">
              <w:rPr>
                <w:rStyle w:val="Hyperlink"/>
                <w:noProof/>
              </w:rPr>
              <w:t>2.4.3</w:t>
            </w:r>
            <w:r w:rsidR="002B4518">
              <w:rPr>
                <w:rFonts w:eastAsiaTheme="minorEastAsia"/>
                <w:noProof/>
              </w:rPr>
              <w:tab/>
            </w:r>
            <w:r w:rsidR="002B4518" w:rsidRPr="00C31603">
              <w:rPr>
                <w:rStyle w:val="Hyperlink"/>
                <w:noProof/>
              </w:rPr>
              <w:t>Proactive</w:t>
            </w:r>
            <w:r w:rsidR="002B4518">
              <w:rPr>
                <w:noProof/>
                <w:webHidden/>
              </w:rPr>
              <w:tab/>
            </w:r>
            <w:r w:rsidR="002B4518">
              <w:rPr>
                <w:noProof/>
                <w:webHidden/>
              </w:rPr>
              <w:fldChar w:fldCharType="begin"/>
            </w:r>
            <w:r w:rsidR="002B4518">
              <w:rPr>
                <w:noProof/>
                <w:webHidden/>
              </w:rPr>
              <w:instrText xml:space="preserve"> PAGEREF _Toc535226151 \h </w:instrText>
            </w:r>
            <w:r w:rsidR="002B4518">
              <w:rPr>
                <w:noProof/>
                <w:webHidden/>
              </w:rPr>
            </w:r>
            <w:r w:rsidR="002B4518">
              <w:rPr>
                <w:noProof/>
                <w:webHidden/>
              </w:rPr>
              <w:fldChar w:fldCharType="separate"/>
            </w:r>
            <w:r w:rsidR="002B4518">
              <w:rPr>
                <w:noProof/>
                <w:webHidden/>
              </w:rPr>
              <w:t>13</w:t>
            </w:r>
            <w:r w:rsidR="002B4518">
              <w:rPr>
                <w:noProof/>
                <w:webHidden/>
              </w:rPr>
              <w:fldChar w:fldCharType="end"/>
            </w:r>
          </w:hyperlink>
        </w:p>
        <w:p w14:paraId="09E59D6C" w14:textId="205CC4DA" w:rsidR="002B4518" w:rsidRDefault="001C05B1">
          <w:pPr>
            <w:pStyle w:val="TOC1"/>
            <w:rPr>
              <w:rFonts w:eastAsiaTheme="minorEastAsia"/>
              <w:noProof/>
            </w:rPr>
          </w:pPr>
          <w:hyperlink w:anchor="_Toc535226152" w:history="1">
            <w:r w:rsidR="002B4518" w:rsidRPr="00C31603">
              <w:rPr>
                <w:rStyle w:val="Hyperlink"/>
                <w:rFonts w:eastAsia="Lucida Sans"/>
                <w:noProof/>
                <w14:scene3d>
                  <w14:camera w14:prst="orthographicFront"/>
                  <w14:lightRig w14:rig="threePt" w14:dir="t">
                    <w14:rot w14:lat="0" w14:lon="0" w14:rev="0"/>
                  </w14:lightRig>
                </w14:scene3d>
              </w:rPr>
              <w:t>3</w:t>
            </w:r>
            <w:r w:rsidR="002B4518">
              <w:rPr>
                <w:rFonts w:eastAsiaTheme="minorEastAsia"/>
                <w:noProof/>
              </w:rPr>
              <w:tab/>
            </w:r>
            <w:r w:rsidR="002B4518" w:rsidRPr="00C31603">
              <w:rPr>
                <w:rStyle w:val="Hyperlink"/>
                <w:rFonts w:eastAsia="Lucida Sans"/>
                <w:noProof/>
              </w:rPr>
              <w:t>Guidance on Conducting the Safety Culture Assessment</w:t>
            </w:r>
            <w:r w:rsidR="002B4518">
              <w:rPr>
                <w:noProof/>
                <w:webHidden/>
              </w:rPr>
              <w:tab/>
            </w:r>
            <w:r w:rsidR="002B4518">
              <w:rPr>
                <w:noProof/>
                <w:webHidden/>
              </w:rPr>
              <w:fldChar w:fldCharType="begin"/>
            </w:r>
            <w:r w:rsidR="002B4518">
              <w:rPr>
                <w:noProof/>
                <w:webHidden/>
              </w:rPr>
              <w:instrText xml:space="preserve"> PAGEREF _Toc535226152 \h </w:instrText>
            </w:r>
            <w:r w:rsidR="002B4518">
              <w:rPr>
                <w:noProof/>
                <w:webHidden/>
              </w:rPr>
            </w:r>
            <w:r w:rsidR="002B4518">
              <w:rPr>
                <w:noProof/>
                <w:webHidden/>
              </w:rPr>
              <w:fldChar w:fldCharType="separate"/>
            </w:r>
            <w:r w:rsidR="002B4518">
              <w:rPr>
                <w:noProof/>
                <w:webHidden/>
              </w:rPr>
              <w:t>14</w:t>
            </w:r>
            <w:r w:rsidR="002B4518">
              <w:rPr>
                <w:noProof/>
                <w:webHidden/>
              </w:rPr>
              <w:fldChar w:fldCharType="end"/>
            </w:r>
          </w:hyperlink>
        </w:p>
        <w:p w14:paraId="48D4F30E" w14:textId="3F1A92A1" w:rsidR="002B4518" w:rsidRDefault="001C05B1">
          <w:pPr>
            <w:pStyle w:val="TOC2"/>
            <w:rPr>
              <w:rFonts w:eastAsiaTheme="minorEastAsia"/>
              <w:noProof/>
            </w:rPr>
          </w:pPr>
          <w:hyperlink w:anchor="_Toc535226153" w:history="1">
            <w:r w:rsidR="002B4518" w:rsidRPr="00C31603">
              <w:rPr>
                <w:rStyle w:val="Hyperlink"/>
                <w:rFonts w:eastAsia="Lucida Sans"/>
                <w:noProof/>
              </w:rPr>
              <w:t>3.1</w:t>
            </w:r>
            <w:r w:rsidR="002B4518">
              <w:rPr>
                <w:rFonts w:eastAsiaTheme="minorEastAsia"/>
                <w:noProof/>
              </w:rPr>
              <w:tab/>
            </w:r>
            <w:r w:rsidR="002B4518" w:rsidRPr="00C31603">
              <w:rPr>
                <w:rStyle w:val="Hyperlink"/>
                <w:rFonts w:eastAsia="Lucida Sans"/>
                <w:noProof/>
              </w:rPr>
              <w:t>Introduction</w:t>
            </w:r>
            <w:r w:rsidR="002B4518">
              <w:rPr>
                <w:noProof/>
                <w:webHidden/>
              </w:rPr>
              <w:tab/>
            </w:r>
            <w:r w:rsidR="002B4518">
              <w:rPr>
                <w:noProof/>
                <w:webHidden/>
              </w:rPr>
              <w:fldChar w:fldCharType="begin"/>
            </w:r>
            <w:r w:rsidR="002B4518">
              <w:rPr>
                <w:noProof/>
                <w:webHidden/>
              </w:rPr>
              <w:instrText xml:space="preserve"> PAGEREF _Toc535226153 \h </w:instrText>
            </w:r>
            <w:r w:rsidR="002B4518">
              <w:rPr>
                <w:noProof/>
                <w:webHidden/>
              </w:rPr>
            </w:r>
            <w:r w:rsidR="002B4518">
              <w:rPr>
                <w:noProof/>
                <w:webHidden/>
              </w:rPr>
              <w:fldChar w:fldCharType="separate"/>
            </w:r>
            <w:r w:rsidR="002B4518">
              <w:rPr>
                <w:noProof/>
                <w:webHidden/>
              </w:rPr>
              <w:t>14</w:t>
            </w:r>
            <w:r w:rsidR="002B4518">
              <w:rPr>
                <w:noProof/>
                <w:webHidden/>
              </w:rPr>
              <w:fldChar w:fldCharType="end"/>
            </w:r>
          </w:hyperlink>
        </w:p>
        <w:p w14:paraId="2C7D2A1E" w14:textId="5DE49F71" w:rsidR="002B4518" w:rsidRDefault="001C05B1">
          <w:pPr>
            <w:pStyle w:val="TOC2"/>
            <w:rPr>
              <w:rFonts w:eastAsiaTheme="minorEastAsia"/>
              <w:noProof/>
            </w:rPr>
          </w:pPr>
          <w:hyperlink w:anchor="_Toc535226154" w:history="1">
            <w:r w:rsidR="002B4518" w:rsidRPr="00C31603">
              <w:rPr>
                <w:rStyle w:val="Hyperlink"/>
                <w:rFonts w:eastAsia="Lucida Sans"/>
                <w:noProof/>
              </w:rPr>
              <w:t>3.2</w:t>
            </w:r>
            <w:r w:rsidR="002B4518">
              <w:rPr>
                <w:rFonts w:eastAsiaTheme="minorEastAsia"/>
                <w:noProof/>
              </w:rPr>
              <w:tab/>
            </w:r>
            <w:r w:rsidR="002B4518" w:rsidRPr="00C31603">
              <w:rPr>
                <w:rStyle w:val="Hyperlink"/>
                <w:rFonts w:eastAsia="Lucida Sans"/>
                <w:noProof/>
              </w:rPr>
              <w:t>Assessment Planning</w:t>
            </w:r>
            <w:r w:rsidR="002B4518">
              <w:rPr>
                <w:noProof/>
                <w:webHidden/>
              </w:rPr>
              <w:tab/>
            </w:r>
            <w:r w:rsidR="002B4518">
              <w:rPr>
                <w:noProof/>
                <w:webHidden/>
              </w:rPr>
              <w:fldChar w:fldCharType="begin"/>
            </w:r>
            <w:r w:rsidR="002B4518">
              <w:rPr>
                <w:noProof/>
                <w:webHidden/>
              </w:rPr>
              <w:instrText xml:space="preserve"> PAGEREF _Toc535226154 \h </w:instrText>
            </w:r>
            <w:r w:rsidR="002B4518">
              <w:rPr>
                <w:noProof/>
                <w:webHidden/>
              </w:rPr>
            </w:r>
            <w:r w:rsidR="002B4518">
              <w:rPr>
                <w:noProof/>
                <w:webHidden/>
              </w:rPr>
              <w:fldChar w:fldCharType="separate"/>
            </w:r>
            <w:r w:rsidR="002B4518">
              <w:rPr>
                <w:noProof/>
                <w:webHidden/>
              </w:rPr>
              <w:t>15</w:t>
            </w:r>
            <w:r w:rsidR="002B4518">
              <w:rPr>
                <w:noProof/>
                <w:webHidden/>
              </w:rPr>
              <w:fldChar w:fldCharType="end"/>
            </w:r>
          </w:hyperlink>
        </w:p>
        <w:p w14:paraId="58C5860E" w14:textId="02128D1E" w:rsidR="002B4518" w:rsidRDefault="001C05B1">
          <w:pPr>
            <w:pStyle w:val="TOC2"/>
            <w:rPr>
              <w:rFonts w:eastAsiaTheme="minorEastAsia"/>
              <w:noProof/>
            </w:rPr>
          </w:pPr>
          <w:hyperlink w:anchor="_Toc535226155" w:history="1">
            <w:r w:rsidR="002B4518" w:rsidRPr="00C31603">
              <w:rPr>
                <w:rStyle w:val="Hyperlink"/>
                <w:rFonts w:eastAsia="Lucida Sans"/>
                <w:noProof/>
              </w:rPr>
              <w:t>3.3</w:t>
            </w:r>
            <w:r w:rsidR="002B4518">
              <w:rPr>
                <w:rFonts w:eastAsiaTheme="minorEastAsia"/>
                <w:noProof/>
              </w:rPr>
              <w:tab/>
            </w:r>
            <w:r w:rsidR="002B4518" w:rsidRPr="00C31603">
              <w:rPr>
                <w:rStyle w:val="Hyperlink"/>
                <w:rFonts w:eastAsia="Lucida Sans"/>
                <w:noProof/>
              </w:rPr>
              <w:t>Assessment</w:t>
            </w:r>
            <w:r w:rsidR="002B4518">
              <w:rPr>
                <w:noProof/>
                <w:webHidden/>
              </w:rPr>
              <w:tab/>
            </w:r>
            <w:r w:rsidR="002B4518">
              <w:rPr>
                <w:noProof/>
                <w:webHidden/>
              </w:rPr>
              <w:fldChar w:fldCharType="begin"/>
            </w:r>
            <w:r w:rsidR="002B4518">
              <w:rPr>
                <w:noProof/>
                <w:webHidden/>
              </w:rPr>
              <w:instrText xml:space="preserve"> PAGEREF _Toc535226155 \h </w:instrText>
            </w:r>
            <w:r w:rsidR="002B4518">
              <w:rPr>
                <w:noProof/>
                <w:webHidden/>
              </w:rPr>
            </w:r>
            <w:r w:rsidR="002B4518">
              <w:rPr>
                <w:noProof/>
                <w:webHidden/>
              </w:rPr>
              <w:fldChar w:fldCharType="separate"/>
            </w:r>
            <w:r w:rsidR="002B4518">
              <w:rPr>
                <w:noProof/>
                <w:webHidden/>
              </w:rPr>
              <w:t>15</w:t>
            </w:r>
            <w:r w:rsidR="002B4518">
              <w:rPr>
                <w:noProof/>
                <w:webHidden/>
              </w:rPr>
              <w:fldChar w:fldCharType="end"/>
            </w:r>
          </w:hyperlink>
        </w:p>
        <w:p w14:paraId="2CB4BA07" w14:textId="39789F22" w:rsidR="002B4518" w:rsidRDefault="001C05B1">
          <w:pPr>
            <w:pStyle w:val="TOC3"/>
            <w:tabs>
              <w:tab w:val="left" w:pos="1276"/>
              <w:tab w:val="right" w:leader="dot" w:pos="9350"/>
            </w:tabs>
            <w:rPr>
              <w:rFonts w:eastAsiaTheme="minorEastAsia"/>
              <w:noProof/>
            </w:rPr>
          </w:pPr>
          <w:hyperlink w:anchor="_Toc535226156" w:history="1">
            <w:r w:rsidR="002B4518" w:rsidRPr="00C31603">
              <w:rPr>
                <w:rStyle w:val="Hyperlink"/>
                <w:rFonts w:eastAsia="Lucida Sans"/>
                <w:noProof/>
              </w:rPr>
              <w:t>3.3.1</w:t>
            </w:r>
            <w:r w:rsidR="002B4518">
              <w:rPr>
                <w:rFonts w:eastAsiaTheme="minorEastAsia"/>
                <w:noProof/>
              </w:rPr>
              <w:tab/>
            </w:r>
            <w:r w:rsidR="002B4518" w:rsidRPr="00C31603">
              <w:rPr>
                <w:rStyle w:val="Hyperlink"/>
                <w:rFonts w:eastAsia="Lucida Sans"/>
                <w:noProof/>
              </w:rPr>
              <w:t>Pre-Brief</w:t>
            </w:r>
            <w:r w:rsidR="002B4518">
              <w:rPr>
                <w:noProof/>
                <w:webHidden/>
              </w:rPr>
              <w:tab/>
            </w:r>
            <w:r w:rsidR="002B4518">
              <w:rPr>
                <w:noProof/>
                <w:webHidden/>
              </w:rPr>
              <w:fldChar w:fldCharType="begin"/>
            </w:r>
            <w:r w:rsidR="002B4518">
              <w:rPr>
                <w:noProof/>
                <w:webHidden/>
              </w:rPr>
              <w:instrText xml:space="preserve"> PAGEREF _Toc535226156 \h </w:instrText>
            </w:r>
            <w:r w:rsidR="002B4518">
              <w:rPr>
                <w:noProof/>
                <w:webHidden/>
              </w:rPr>
            </w:r>
            <w:r w:rsidR="002B4518">
              <w:rPr>
                <w:noProof/>
                <w:webHidden/>
              </w:rPr>
              <w:fldChar w:fldCharType="separate"/>
            </w:r>
            <w:r w:rsidR="002B4518">
              <w:rPr>
                <w:noProof/>
                <w:webHidden/>
              </w:rPr>
              <w:t>15</w:t>
            </w:r>
            <w:r w:rsidR="002B4518">
              <w:rPr>
                <w:noProof/>
                <w:webHidden/>
              </w:rPr>
              <w:fldChar w:fldCharType="end"/>
            </w:r>
          </w:hyperlink>
        </w:p>
        <w:p w14:paraId="2C516A72" w14:textId="28595CA4" w:rsidR="002B4518" w:rsidRDefault="001C05B1">
          <w:pPr>
            <w:pStyle w:val="TOC3"/>
            <w:tabs>
              <w:tab w:val="left" w:pos="1276"/>
              <w:tab w:val="right" w:leader="dot" w:pos="9350"/>
            </w:tabs>
            <w:rPr>
              <w:rFonts w:eastAsiaTheme="minorEastAsia"/>
              <w:noProof/>
            </w:rPr>
          </w:pPr>
          <w:hyperlink w:anchor="_Toc535226157" w:history="1">
            <w:r w:rsidR="002B4518" w:rsidRPr="00C31603">
              <w:rPr>
                <w:rStyle w:val="Hyperlink"/>
                <w:noProof/>
              </w:rPr>
              <w:t>3.3.2</w:t>
            </w:r>
            <w:r w:rsidR="002B4518">
              <w:rPr>
                <w:rFonts w:eastAsiaTheme="minorEastAsia"/>
                <w:noProof/>
              </w:rPr>
              <w:tab/>
            </w:r>
            <w:r w:rsidR="002B4518" w:rsidRPr="00C31603">
              <w:rPr>
                <w:rStyle w:val="Hyperlink"/>
                <w:noProof/>
              </w:rPr>
              <w:t>Interviews</w:t>
            </w:r>
            <w:r w:rsidR="002B4518">
              <w:rPr>
                <w:noProof/>
                <w:webHidden/>
              </w:rPr>
              <w:tab/>
            </w:r>
            <w:r w:rsidR="002B4518">
              <w:rPr>
                <w:noProof/>
                <w:webHidden/>
              </w:rPr>
              <w:fldChar w:fldCharType="begin"/>
            </w:r>
            <w:r w:rsidR="002B4518">
              <w:rPr>
                <w:noProof/>
                <w:webHidden/>
              </w:rPr>
              <w:instrText xml:space="preserve"> PAGEREF _Toc535226157 \h </w:instrText>
            </w:r>
            <w:r w:rsidR="002B4518">
              <w:rPr>
                <w:noProof/>
                <w:webHidden/>
              </w:rPr>
            </w:r>
            <w:r w:rsidR="002B4518">
              <w:rPr>
                <w:noProof/>
                <w:webHidden/>
              </w:rPr>
              <w:fldChar w:fldCharType="separate"/>
            </w:r>
            <w:r w:rsidR="002B4518">
              <w:rPr>
                <w:noProof/>
                <w:webHidden/>
              </w:rPr>
              <w:t>15</w:t>
            </w:r>
            <w:r w:rsidR="002B4518">
              <w:rPr>
                <w:noProof/>
                <w:webHidden/>
              </w:rPr>
              <w:fldChar w:fldCharType="end"/>
            </w:r>
          </w:hyperlink>
        </w:p>
        <w:p w14:paraId="4A6D7154" w14:textId="369D344F" w:rsidR="002B4518" w:rsidRDefault="001C05B1">
          <w:pPr>
            <w:pStyle w:val="TOC3"/>
            <w:tabs>
              <w:tab w:val="left" w:pos="1276"/>
              <w:tab w:val="right" w:leader="dot" w:pos="9350"/>
            </w:tabs>
            <w:rPr>
              <w:rFonts w:eastAsiaTheme="minorEastAsia"/>
              <w:noProof/>
            </w:rPr>
          </w:pPr>
          <w:hyperlink w:anchor="_Toc535226158" w:history="1">
            <w:r w:rsidR="002B4518" w:rsidRPr="00C31603">
              <w:rPr>
                <w:rStyle w:val="Hyperlink"/>
                <w:rFonts w:eastAsia="Lucida Sans"/>
                <w:noProof/>
              </w:rPr>
              <w:t>3.3.3</w:t>
            </w:r>
            <w:r w:rsidR="002B4518">
              <w:rPr>
                <w:rFonts w:eastAsiaTheme="minorEastAsia"/>
                <w:noProof/>
              </w:rPr>
              <w:tab/>
            </w:r>
            <w:r w:rsidR="002B4518" w:rsidRPr="00C31603">
              <w:rPr>
                <w:rStyle w:val="Hyperlink"/>
                <w:rFonts w:eastAsia="Lucida Sans"/>
                <w:noProof/>
              </w:rPr>
              <w:t>De-Brief</w:t>
            </w:r>
            <w:r w:rsidR="002B4518">
              <w:rPr>
                <w:noProof/>
                <w:webHidden/>
              </w:rPr>
              <w:tab/>
            </w:r>
            <w:r w:rsidR="002B4518">
              <w:rPr>
                <w:noProof/>
                <w:webHidden/>
              </w:rPr>
              <w:fldChar w:fldCharType="begin"/>
            </w:r>
            <w:r w:rsidR="002B4518">
              <w:rPr>
                <w:noProof/>
                <w:webHidden/>
              </w:rPr>
              <w:instrText xml:space="preserve"> PAGEREF _Toc535226158 \h </w:instrText>
            </w:r>
            <w:r w:rsidR="002B4518">
              <w:rPr>
                <w:noProof/>
                <w:webHidden/>
              </w:rPr>
            </w:r>
            <w:r w:rsidR="002B4518">
              <w:rPr>
                <w:noProof/>
                <w:webHidden/>
              </w:rPr>
              <w:fldChar w:fldCharType="separate"/>
            </w:r>
            <w:r w:rsidR="002B4518">
              <w:rPr>
                <w:noProof/>
                <w:webHidden/>
              </w:rPr>
              <w:t>16</w:t>
            </w:r>
            <w:r w:rsidR="002B4518">
              <w:rPr>
                <w:noProof/>
                <w:webHidden/>
              </w:rPr>
              <w:fldChar w:fldCharType="end"/>
            </w:r>
          </w:hyperlink>
        </w:p>
        <w:p w14:paraId="63A17C27" w14:textId="5E1BA278" w:rsidR="002B4518" w:rsidRDefault="001C05B1">
          <w:pPr>
            <w:pStyle w:val="TOC3"/>
            <w:tabs>
              <w:tab w:val="left" w:pos="1276"/>
              <w:tab w:val="right" w:leader="dot" w:pos="9350"/>
            </w:tabs>
            <w:rPr>
              <w:rFonts w:eastAsiaTheme="minorEastAsia"/>
              <w:noProof/>
            </w:rPr>
          </w:pPr>
          <w:hyperlink w:anchor="_Toc535226159" w:history="1">
            <w:r w:rsidR="002B4518" w:rsidRPr="00C31603">
              <w:rPr>
                <w:rStyle w:val="Hyperlink"/>
                <w:noProof/>
              </w:rPr>
              <w:t>3.3.4</w:t>
            </w:r>
            <w:r w:rsidR="002B4518">
              <w:rPr>
                <w:rFonts w:eastAsiaTheme="minorEastAsia"/>
                <w:noProof/>
              </w:rPr>
              <w:tab/>
            </w:r>
            <w:r w:rsidR="002B4518" w:rsidRPr="00C31603">
              <w:rPr>
                <w:rStyle w:val="Hyperlink"/>
                <w:noProof/>
              </w:rPr>
              <w:t>Assessment Results</w:t>
            </w:r>
            <w:r w:rsidR="002B4518">
              <w:rPr>
                <w:noProof/>
                <w:webHidden/>
              </w:rPr>
              <w:tab/>
            </w:r>
            <w:r w:rsidR="002B4518">
              <w:rPr>
                <w:noProof/>
                <w:webHidden/>
              </w:rPr>
              <w:fldChar w:fldCharType="begin"/>
            </w:r>
            <w:r w:rsidR="002B4518">
              <w:rPr>
                <w:noProof/>
                <w:webHidden/>
              </w:rPr>
              <w:instrText xml:space="preserve"> PAGEREF _Toc535226159 \h </w:instrText>
            </w:r>
            <w:r w:rsidR="002B4518">
              <w:rPr>
                <w:noProof/>
                <w:webHidden/>
              </w:rPr>
            </w:r>
            <w:r w:rsidR="002B4518">
              <w:rPr>
                <w:noProof/>
                <w:webHidden/>
              </w:rPr>
              <w:fldChar w:fldCharType="separate"/>
            </w:r>
            <w:r w:rsidR="002B4518">
              <w:rPr>
                <w:noProof/>
                <w:webHidden/>
              </w:rPr>
              <w:t>16</w:t>
            </w:r>
            <w:r w:rsidR="002B4518">
              <w:rPr>
                <w:noProof/>
                <w:webHidden/>
              </w:rPr>
              <w:fldChar w:fldCharType="end"/>
            </w:r>
          </w:hyperlink>
        </w:p>
        <w:p w14:paraId="4524DFCD" w14:textId="3E28BCA6" w:rsidR="002B4518" w:rsidRDefault="001C05B1">
          <w:pPr>
            <w:pStyle w:val="TOC3"/>
            <w:tabs>
              <w:tab w:val="left" w:pos="1276"/>
              <w:tab w:val="right" w:leader="dot" w:pos="9350"/>
            </w:tabs>
            <w:rPr>
              <w:rFonts w:eastAsiaTheme="minorEastAsia"/>
              <w:noProof/>
            </w:rPr>
          </w:pPr>
          <w:hyperlink w:anchor="_Toc535226160" w:history="1">
            <w:r w:rsidR="002B4518" w:rsidRPr="00C31603">
              <w:rPr>
                <w:rStyle w:val="Hyperlink"/>
                <w:rFonts w:eastAsia="Lucida Sans"/>
                <w:noProof/>
              </w:rPr>
              <w:t>3.3.5</w:t>
            </w:r>
            <w:r w:rsidR="002B4518">
              <w:rPr>
                <w:rFonts w:eastAsiaTheme="minorEastAsia"/>
                <w:noProof/>
              </w:rPr>
              <w:tab/>
            </w:r>
            <w:r w:rsidR="002B4518" w:rsidRPr="00C31603">
              <w:rPr>
                <w:rStyle w:val="Hyperlink"/>
                <w:rFonts w:eastAsia="Lucida Sans"/>
                <w:noProof/>
              </w:rPr>
              <w:t>Training and Competency</w:t>
            </w:r>
            <w:r w:rsidR="002B4518">
              <w:rPr>
                <w:noProof/>
                <w:webHidden/>
              </w:rPr>
              <w:tab/>
            </w:r>
            <w:r w:rsidR="002B4518">
              <w:rPr>
                <w:noProof/>
                <w:webHidden/>
              </w:rPr>
              <w:fldChar w:fldCharType="begin"/>
            </w:r>
            <w:r w:rsidR="002B4518">
              <w:rPr>
                <w:noProof/>
                <w:webHidden/>
              </w:rPr>
              <w:instrText xml:space="preserve"> PAGEREF _Toc535226160 \h </w:instrText>
            </w:r>
            <w:r w:rsidR="002B4518">
              <w:rPr>
                <w:noProof/>
                <w:webHidden/>
              </w:rPr>
            </w:r>
            <w:r w:rsidR="002B4518">
              <w:rPr>
                <w:noProof/>
                <w:webHidden/>
              </w:rPr>
              <w:fldChar w:fldCharType="separate"/>
            </w:r>
            <w:r w:rsidR="002B4518">
              <w:rPr>
                <w:noProof/>
                <w:webHidden/>
              </w:rPr>
              <w:t>16</w:t>
            </w:r>
            <w:r w:rsidR="002B4518">
              <w:rPr>
                <w:noProof/>
                <w:webHidden/>
              </w:rPr>
              <w:fldChar w:fldCharType="end"/>
            </w:r>
          </w:hyperlink>
        </w:p>
        <w:p w14:paraId="32AA8A13" w14:textId="16BEB807" w:rsidR="002B4518" w:rsidRDefault="001C05B1">
          <w:pPr>
            <w:pStyle w:val="TOC1"/>
            <w:rPr>
              <w:rFonts w:eastAsiaTheme="minorEastAsia"/>
              <w:noProof/>
            </w:rPr>
          </w:pPr>
          <w:hyperlink w:anchor="_Toc535226161" w:history="1">
            <w:r w:rsidR="002B4518" w:rsidRPr="00C31603">
              <w:rPr>
                <w:rStyle w:val="Hyperlink"/>
                <w:rFonts w:eastAsia="Lucida Sans"/>
                <w:noProof/>
                <w14:scene3d>
                  <w14:camera w14:prst="orthographicFront"/>
                  <w14:lightRig w14:rig="threePt" w14:dir="t">
                    <w14:rot w14:lat="0" w14:lon="0" w14:rev="0"/>
                  </w14:lightRig>
                </w14:scene3d>
              </w:rPr>
              <w:t>4</w:t>
            </w:r>
            <w:r w:rsidR="002B4518">
              <w:rPr>
                <w:rFonts w:eastAsiaTheme="minorEastAsia"/>
                <w:noProof/>
              </w:rPr>
              <w:tab/>
            </w:r>
            <w:r w:rsidR="002B4518" w:rsidRPr="00C31603">
              <w:rPr>
                <w:rStyle w:val="Hyperlink"/>
                <w:rFonts w:eastAsia="Lucida Sans"/>
                <w:noProof/>
              </w:rPr>
              <w:t>Guidance for the Assessment</w:t>
            </w:r>
            <w:r w:rsidR="002B4518" w:rsidRPr="00C31603">
              <w:rPr>
                <w:rStyle w:val="Hyperlink"/>
                <w:rFonts w:eastAsia="Lucida Sans"/>
                <w:noProof/>
                <w:spacing w:val="-17"/>
              </w:rPr>
              <w:t xml:space="preserve"> </w:t>
            </w:r>
            <w:r w:rsidR="002B4518" w:rsidRPr="00C31603">
              <w:rPr>
                <w:rStyle w:val="Hyperlink"/>
                <w:rFonts w:eastAsia="Lucida Sans"/>
                <w:noProof/>
                <w:spacing w:val="2"/>
              </w:rPr>
              <w:t>Q</w:t>
            </w:r>
            <w:r w:rsidR="002B4518" w:rsidRPr="00C31603">
              <w:rPr>
                <w:rStyle w:val="Hyperlink"/>
                <w:rFonts w:eastAsia="Lucida Sans"/>
                <w:noProof/>
                <w:spacing w:val="-1"/>
              </w:rPr>
              <w:t>u</w:t>
            </w:r>
            <w:r w:rsidR="002B4518" w:rsidRPr="00C31603">
              <w:rPr>
                <w:rStyle w:val="Hyperlink"/>
                <w:rFonts w:eastAsia="Lucida Sans"/>
                <w:noProof/>
                <w:spacing w:val="3"/>
              </w:rPr>
              <w:t>e</w:t>
            </w:r>
            <w:r w:rsidR="002B4518" w:rsidRPr="00C31603">
              <w:rPr>
                <w:rStyle w:val="Hyperlink"/>
                <w:rFonts w:eastAsia="Lucida Sans"/>
                <w:noProof/>
              </w:rPr>
              <w:t>st</w:t>
            </w:r>
            <w:r w:rsidR="002B4518" w:rsidRPr="00C31603">
              <w:rPr>
                <w:rStyle w:val="Hyperlink"/>
                <w:rFonts w:eastAsia="Lucida Sans"/>
                <w:noProof/>
                <w:spacing w:val="-1"/>
              </w:rPr>
              <w:t>i</w:t>
            </w:r>
            <w:r w:rsidR="002B4518" w:rsidRPr="00C31603">
              <w:rPr>
                <w:rStyle w:val="Hyperlink"/>
                <w:rFonts w:eastAsia="Lucida Sans"/>
                <w:noProof/>
                <w:spacing w:val="3"/>
              </w:rPr>
              <w:t>o</w:t>
            </w:r>
            <w:r w:rsidR="002B4518" w:rsidRPr="00C31603">
              <w:rPr>
                <w:rStyle w:val="Hyperlink"/>
                <w:rFonts w:eastAsia="Lucida Sans"/>
                <w:noProof/>
                <w:spacing w:val="-1"/>
              </w:rPr>
              <w:t>ns</w:t>
            </w:r>
            <w:r w:rsidR="002B4518">
              <w:rPr>
                <w:noProof/>
                <w:webHidden/>
              </w:rPr>
              <w:tab/>
            </w:r>
            <w:r w:rsidR="002B4518">
              <w:rPr>
                <w:noProof/>
                <w:webHidden/>
              </w:rPr>
              <w:fldChar w:fldCharType="begin"/>
            </w:r>
            <w:r w:rsidR="002B4518">
              <w:rPr>
                <w:noProof/>
                <w:webHidden/>
              </w:rPr>
              <w:instrText xml:space="preserve"> PAGEREF _Toc535226161 \h </w:instrText>
            </w:r>
            <w:r w:rsidR="002B4518">
              <w:rPr>
                <w:noProof/>
                <w:webHidden/>
              </w:rPr>
            </w:r>
            <w:r w:rsidR="002B4518">
              <w:rPr>
                <w:noProof/>
                <w:webHidden/>
              </w:rPr>
              <w:fldChar w:fldCharType="separate"/>
            </w:r>
            <w:r w:rsidR="002B4518">
              <w:rPr>
                <w:noProof/>
                <w:webHidden/>
              </w:rPr>
              <w:t>17</w:t>
            </w:r>
            <w:r w:rsidR="002B4518">
              <w:rPr>
                <w:noProof/>
                <w:webHidden/>
              </w:rPr>
              <w:fldChar w:fldCharType="end"/>
            </w:r>
          </w:hyperlink>
        </w:p>
        <w:p w14:paraId="537FC322" w14:textId="1314B6B9" w:rsidR="002B4518" w:rsidRDefault="001C05B1">
          <w:pPr>
            <w:pStyle w:val="TOC2"/>
            <w:rPr>
              <w:rFonts w:eastAsiaTheme="minorEastAsia"/>
              <w:noProof/>
            </w:rPr>
          </w:pPr>
          <w:hyperlink w:anchor="_Toc535226162" w:history="1">
            <w:r w:rsidR="002B4518" w:rsidRPr="00C31603">
              <w:rPr>
                <w:rStyle w:val="Hyperlink"/>
                <w:rFonts w:eastAsia="Lucida Sans"/>
                <w:noProof/>
              </w:rPr>
              <w:t>4.1</w:t>
            </w:r>
            <w:r w:rsidR="002B4518">
              <w:rPr>
                <w:rFonts w:eastAsiaTheme="minorEastAsia"/>
                <w:noProof/>
              </w:rPr>
              <w:tab/>
            </w:r>
            <w:r w:rsidR="002B4518" w:rsidRPr="00C31603">
              <w:rPr>
                <w:rStyle w:val="Hyperlink"/>
                <w:noProof/>
              </w:rPr>
              <w:t>Commitment</w:t>
            </w:r>
            <w:r w:rsidR="002B4518">
              <w:rPr>
                <w:noProof/>
                <w:webHidden/>
              </w:rPr>
              <w:tab/>
            </w:r>
            <w:r w:rsidR="002B4518">
              <w:rPr>
                <w:noProof/>
                <w:webHidden/>
              </w:rPr>
              <w:fldChar w:fldCharType="begin"/>
            </w:r>
            <w:r w:rsidR="002B4518">
              <w:rPr>
                <w:noProof/>
                <w:webHidden/>
              </w:rPr>
              <w:instrText xml:space="preserve"> PAGEREF _Toc535226162 \h </w:instrText>
            </w:r>
            <w:r w:rsidR="002B4518">
              <w:rPr>
                <w:noProof/>
                <w:webHidden/>
              </w:rPr>
            </w:r>
            <w:r w:rsidR="002B4518">
              <w:rPr>
                <w:noProof/>
                <w:webHidden/>
              </w:rPr>
              <w:fldChar w:fldCharType="separate"/>
            </w:r>
            <w:r w:rsidR="002B4518">
              <w:rPr>
                <w:noProof/>
                <w:webHidden/>
              </w:rPr>
              <w:t>17</w:t>
            </w:r>
            <w:r w:rsidR="002B4518">
              <w:rPr>
                <w:noProof/>
                <w:webHidden/>
              </w:rPr>
              <w:fldChar w:fldCharType="end"/>
            </w:r>
          </w:hyperlink>
        </w:p>
        <w:p w14:paraId="676DCD16" w14:textId="01372A39" w:rsidR="002B4518" w:rsidRDefault="001C05B1">
          <w:pPr>
            <w:pStyle w:val="TOC3"/>
            <w:tabs>
              <w:tab w:val="left" w:pos="1276"/>
              <w:tab w:val="right" w:leader="dot" w:pos="9350"/>
            </w:tabs>
            <w:rPr>
              <w:rFonts w:eastAsiaTheme="minorEastAsia"/>
              <w:noProof/>
            </w:rPr>
          </w:pPr>
          <w:hyperlink w:anchor="_Toc535226163" w:history="1">
            <w:r w:rsidR="002B4518" w:rsidRPr="00C31603">
              <w:rPr>
                <w:rStyle w:val="Hyperlink"/>
                <w:noProof/>
              </w:rPr>
              <w:t>4.1.1</w:t>
            </w:r>
            <w:r w:rsidR="002B4518">
              <w:rPr>
                <w:rFonts w:eastAsiaTheme="minorEastAsia"/>
                <w:noProof/>
              </w:rPr>
              <w:tab/>
            </w:r>
            <w:r w:rsidR="002B4518" w:rsidRPr="00C31603">
              <w:rPr>
                <w:rStyle w:val="Hyperlink"/>
                <w:noProof/>
                <w:spacing w:val="-1"/>
              </w:rPr>
              <w:t>M</w:t>
            </w:r>
            <w:r w:rsidR="002B4518" w:rsidRPr="00C31603">
              <w:rPr>
                <w:rStyle w:val="Hyperlink"/>
                <w:noProof/>
              </w:rPr>
              <w:t>anage</w:t>
            </w:r>
            <w:r w:rsidR="002B4518" w:rsidRPr="00C31603">
              <w:rPr>
                <w:rStyle w:val="Hyperlink"/>
                <w:noProof/>
                <w:spacing w:val="-1"/>
              </w:rPr>
              <w:t>m</w:t>
            </w:r>
            <w:r w:rsidR="002B4518" w:rsidRPr="00C31603">
              <w:rPr>
                <w:rStyle w:val="Hyperlink"/>
                <w:noProof/>
                <w:spacing w:val="3"/>
              </w:rPr>
              <w:t>e</w:t>
            </w:r>
            <w:r w:rsidR="002B4518" w:rsidRPr="00C31603">
              <w:rPr>
                <w:rStyle w:val="Hyperlink"/>
                <w:noProof/>
              </w:rPr>
              <w:t>nt</w:t>
            </w:r>
            <w:r w:rsidR="002B4518" w:rsidRPr="00C31603">
              <w:rPr>
                <w:rStyle w:val="Hyperlink"/>
                <w:noProof/>
                <w:spacing w:val="-13"/>
              </w:rPr>
              <w:t xml:space="preserve"> </w:t>
            </w:r>
            <w:r w:rsidR="002B4518" w:rsidRPr="00C31603">
              <w:rPr>
                <w:rStyle w:val="Hyperlink"/>
                <w:noProof/>
              </w:rPr>
              <w:t>Com</w:t>
            </w:r>
            <w:r w:rsidR="002B4518" w:rsidRPr="00C31603">
              <w:rPr>
                <w:rStyle w:val="Hyperlink"/>
                <w:noProof/>
                <w:spacing w:val="-1"/>
              </w:rPr>
              <w:t>m</w:t>
            </w:r>
            <w:r w:rsidR="002B4518" w:rsidRPr="00C31603">
              <w:rPr>
                <w:rStyle w:val="Hyperlink"/>
                <w:noProof/>
              </w:rPr>
              <w:t>i</w:t>
            </w:r>
            <w:r w:rsidR="002B4518" w:rsidRPr="00C31603">
              <w:rPr>
                <w:rStyle w:val="Hyperlink"/>
                <w:noProof/>
                <w:spacing w:val="3"/>
              </w:rPr>
              <w:t>t</w:t>
            </w:r>
            <w:r w:rsidR="002B4518" w:rsidRPr="00C31603">
              <w:rPr>
                <w:rStyle w:val="Hyperlink"/>
                <w:noProof/>
                <w:spacing w:val="-1"/>
              </w:rPr>
              <w:t>m</w:t>
            </w:r>
            <w:r w:rsidR="002B4518" w:rsidRPr="00C31603">
              <w:rPr>
                <w:rStyle w:val="Hyperlink"/>
                <w:noProof/>
              </w:rPr>
              <w:t>ent (Indicator 1)</w:t>
            </w:r>
            <w:r w:rsidR="002B4518">
              <w:rPr>
                <w:noProof/>
                <w:webHidden/>
              </w:rPr>
              <w:tab/>
            </w:r>
            <w:r w:rsidR="002B4518">
              <w:rPr>
                <w:noProof/>
                <w:webHidden/>
              </w:rPr>
              <w:fldChar w:fldCharType="begin"/>
            </w:r>
            <w:r w:rsidR="002B4518">
              <w:rPr>
                <w:noProof/>
                <w:webHidden/>
              </w:rPr>
              <w:instrText xml:space="preserve"> PAGEREF _Toc535226163 \h </w:instrText>
            </w:r>
            <w:r w:rsidR="002B4518">
              <w:rPr>
                <w:noProof/>
                <w:webHidden/>
              </w:rPr>
            </w:r>
            <w:r w:rsidR="002B4518">
              <w:rPr>
                <w:noProof/>
                <w:webHidden/>
              </w:rPr>
              <w:fldChar w:fldCharType="separate"/>
            </w:r>
            <w:r w:rsidR="002B4518">
              <w:rPr>
                <w:noProof/>
                <w:webHidden/>
              </w:rPr>
              <w:t>17</w:t>
            </w:r>
            <w:r w:rsidR="002B4518">
              <w:rPr>
                <w:noProof/>
                <w:webHidden/>
              </w:rPr>
              <w:fldChar w:fldCharType="end"/>
            </w:r>
          </w:hyperlink>
        </w:p>
        <w:p w14:paraId="7A61A7BF" w14:textId="57254780" w:rsidR="002B4518" w:rsidRDefault="001C05B1">
          <w:pPr>
            <w:pStyle w:val="TOC3"/>
            <w:tabs>
              <w:tab w:val="left" w:pos="1276"/>
              <w:tab w:val="right" w:leader="dot" w:pos="9350"/>
            </w:tabs>
            <w:rPr>
              <w:rFonts w:eastAsiaTheme="minorEastAsia"/>
              <w:noProof/>
            </w:rPr>
          </w:pPr>
          <w:hyperlink w:anchor="_Toc535226164" w:history="1">
            <w:r w:rsidR="002B4518" w:rsidRPr="00C31603">
              <w:rPr>
                <w:rStyle w:val="Hyperlink"/>
                <w:noProof/>
              </w:rPr>
              <w:t>4.1.2</w:t>
            </w:r>
            <w:r w:rsidR="002B4518">
              <w:rPr>
                <w:rFonts w:eastAsiaTheme="minorEastAsia"/>
                <w:noProof/>
              </w:rPr>
              <w:tab/>
            </w:r>
            <w:r w:rsidR="002B4518" w:rsidRPr="00C31603">
              <w:rPr>
                <w:rStyle w:val="Hyperlink"/>
                <w:noProof/>
              </w:rPr>
              <w:t>Personal</w:t>
            </w:r>
            <w:r w:rsidR="002B4518" w:rsidRPr="00C31603">
              <w:rPr>
                <w:rStyle w:val="Hyperlink"/>
                <w:noProof/>
                <w:spacing w:val="-10"/>
              </w:rPr>
              <w:t xml:space="preserve"> C</w:t>
            </w:r>
            <w:r w:rsidR="002B4518" w:rsidRPr="00C31603">
              <w:rPr>
                <w:rStyle w:val="Hyperlink"/>
                <w:noProof/>
                <w:spacing w:val="2"/>
              </w:rPr>
              <w:t>o</w:t>
            </w:r>
            <w:r w:rsidR="002B4518" w:rsidRPr="00C31603">
              <w:rPr>
                <w:rStyle w:val="Hyperlink"/>
                <w:noProof/>
              </w:rPr>
              <w:t>m</w:t>
            </w:r>
            <w:r w:rsidR="002B4518" w:rsidRPr="00C31603">
              <w:rPr>
                <w:rStyle w:val="Hyperlink"/>
                <w:noProof/>
                <w:spacing w:val="-1"/>
              </w:rPr>
              <w:t>m</w:t>
            </w:r>
            <w:r w:rsidR="002B4518" w:rsidRPr="00C31603">
              <w:rPr>
                <w:rStyle w:val="Hyperlink"/>
                <w:noProof/>
              </w:rPr>
              <w:t>it</w:t>
            </w:r>
            <w:r w:rsidR="002B4518" w:rsidRPr="00C31603">
              <w:rPr>
                <w:rStyle w:val="Hyperlink"/>
                <w:noProof/>
                <w:spacing w:val="-1"/>
              </w:rPr>
              <w:t>m</w:t>
            </w:r>
            <w:r w:rsidR="002B4518" w:rsidRPr="00C31603">
              <w:rPr>
                <w:rStyle w:val="Hyperlink"/>
                <w:noProof/>
              </w:rPr>
              <w:t>ent (Indicator 2)</w:t>
            </w:r>
            <w:r w:rsidR="002B4518">
              <w:rPr>
                <w:noProof/>
                <w:webHidden/>
              </w:rPr>
              <w:tab/>
            </w:r>
            <w:r w:rsidR="002B4518">
              <w:rPr>
                <w:noProof/>
                <w:webHidden/>
              </w:rPr>
              <w:fldChar w:fldCharType="begin"/>
            </w:r>
            <w:r w:rsidR="002B4518">
              <w:rPr>
                <w:noProof/>
                <w:webHidden/>
              </w:rPr>
              <w:instrText xml:space="preserve"> PAGEREF _Toc535226164 \h </w:instrText>
            </w:r>
            <w:r w:rsidR="002B4518">
              <w:rPr>
                <w:noProof/>
                <w:webHidden/>
              </w:rPr>
            </w:r>
            <w:r w:rsidR="002B4518">
              <w:rPr>
                <w:noProof/>
                <w:webHidden/>
              </w:rPr>
              <w:fldChar w:fldCharType="separate"/>
            </w:r>
            <w:r w:rsidR="002B4518">
              <w:rPr>
                <w:noProof/>
                <w:webHidden/>
              </w:rPr>
              <w:t>18</w:t>
            </w:r>
            <w:r w:rsidR="002B4518">
              <w:rPr>
                <w:noProof/>
                <w:webHidden/>
              </w:rPr>
              <w:fldChar w:fldCharType="end"/>
            </w:r>
          </w:hyperlink>
        </w:p>
        <w:p w14:paraId="0F6D33AA" w14:textId="7C21168C" w:rsidR="002B4518" w:rsidRDefault="001C05B1">
          <w:pPr>
            <w:pStyle w:val="TOC3"/>
            <w:tabs>
              <w:tab w:val="left" w:pos="1276"/>
              <w:tab w:val="right" w:leader="dot" w:pos="9350"/>
            </w:tabs>
            <w:rPr>
              <w:rFonts w:eastAsiaTheme="minorEastAsia"/>
              <w:noProof/>
            </w:rPr>
          </w:pPr>
          <w:hyperlink w:anchor="_Toc535226165" w:history="1">
            <w:r w:rsidR="002B4518" w:rsidRPr="00C31603">
              <w:rPr>
                <w:rStyle w:val="Hyperlink"/>
                <w:noProof/>
              </w:rPr>
              <w:t>4.1.3</w:t>
            </w:r>
            <w:r w:rsidR="002B4518">
              <w:rPr>
                <w:rFonts w:eastAsiaTheme="minorEastAsia"/>
                <w:noProof/>
              </w:rPr>
              <w:tab/>
            </w:r>
            <w:r w:rsidR="002B4518" w:rsidRPr="00C31603">
              <w:rPr>
                <w:rStyle w:val="Hyperlink"/>
                <w:noProof/>
              </w:rPr>
              <w:t>In</w:t>
            </w:r>
            <w:r w:rsidR="002B4518" w:rsidRPr="00C31603">
              <w:rPr>
                <w:rStyle w:val="Hyperlink"/>
                <w:noProof/>
                <w:spacing w:val="-1"/>
              </w:rPr>
              <w:t>v</w:t>
            </w:r>
            <w:r w:rsidR="002B4518" w:rsidRPr="00C31603">
              <w:rPr>
                <w:rStyle w:val="Hyperlink"/>
                <w:noProof/>
              </w:rPr>
              <w:t>est</w:t>
            </w:r>
            <w:r w:rsidR="002B4518" w:rsidRPr="00C31603">
              <w:rPr>
                <w:rStyle w:val="Hyperlink"/>
                <w:noProof/>
                <w:spacing w:val="-1"/>
              </w:rPr>
              <w:t>m</w:t>
            </w:r>
            <w:r w:rsidR="002B4518" w:rsidRPr="00C31603">
              <w:rPr>
                <w:rStyle w:val="Hyperlink"/>
                <w:noProof/>
              </w:rPr>
              <w:t>ent</w:t>
            </w:r>
            <w:r w:rsidR="002B4518" w:rsidRPr="00C31603">
              <w:rPr>
                <w:rStyle w:val="Hyperlink"/>
                <w:noProof/>
                <w:spacing w:val="-10"/>
              </w:rPr>
              <w:t xml:space="preserve"> </w:t>
            </w:r>
            <w:r w:rsidR="002B4518" w:rsidRPr="00C31603">
              <w:rPr>
                <w:rStyle w:val="Hyperlink"/>
                <w:noProof/>
              </w:rPr>
              <w:t>in</w:t>
            </w:r>
            <w:r w:rsidR="002B4518" w:rsidRPr="00C31603">
              <w:rPr>
                <w:rStyle w:val="Hyperlink"/>
                <w:noProof/>
                <w:spacing w:val="-2"/>
              </w:rPr>
              <w:t xml:space="preserve"> S</w:t>
            </w:r>
            <w:r w:rsidR="002B4518" w:rsidRPr="00C31603">
              <w:rPr>
                <w:rStyle w:val="Hyperlink"/>
                <w:noProof/>
              </w:rPr>
              <w:t>a</w:t>
            </w:r>
            <w:r w:rsidR="002B4518" w:rsidRPr="00C31603">
              <w:rPr>
                <w:rStyle w:val="Hyperlink"/>
                <w:noProof/>
                <w:spacing w:val="-1"/>
              </w:rPr>
              <w:t>f</w:t>
            </w:r>
            <w:r w:rsidR="002B4518" w:rsidRPr="00C31603">
              <w:rPr>
                <w:rStyle w:val="Hyperlink"/>
                <w:noProof/>
              </w:rPr>
              <w:t>ety (Indicator 3)</w:t>
            </w:r>
            <w:r w:rsidR="002B4518">
              <w:rPr>
                <w:noProof/>
                <w:webHidden/>
              </w:rPr>
              <w:tab/>
            </w:r>
            <w:r w:rsidR="002B4518">
              <w:rPr>
                <w:noProof/>
                <w:webHidden/>
              </w:rPr>
              <w:fldChar w:fldCharType="begin"/>
            </w:r>
            <w:r w:rsidR="002B4518">
              <w:rPr>
                <w:noProof/>
                <w:webHidden/>
              </w:rPr>
              <w:instrText xml:space="preserve"> PAGEREF _Toc535226165 \h </w:instrText>
            </w:r>
            <w:r w:rsidR="002B4518">
              <w:rPr>
                <w:noProof/>
                <w:webHidden/>
              </w:rPr>
            </w:r>
            <w:r w:rsidR="002B4518">
              <w:rPr>
                <w:noProof/>
                <w:webHidden/>
              </w:rPr>
              <w:fldChar w:fldCharType="separate"/>
            </w:r>
            <w:r w:rsidR="002B4518">
              <w:rPr>
                <w:noProof/>
                <w:webHidden/>
              </w:rPr>
              <w:t>18</w:t>
            </w:r>
            <w:r w:rsidR="002B4518">
              <w:rPr>
                <w:noProof/>
                <w:webHidden/>
              </w:rPr>
              <w:fldChar w:fldCharType="end"/>
            </w:r>
          </w:hyperlink>
        </w:p>
        <w:p w14:paraId="6B63BC2C" w14:textId="279AD169" w:rsidR="002B4518" w:rsidRDefault="001C05B1">
          <w:pPr>
            <w:pStyle w:val="TOC2"/>
            <w:rPr>
              <w:rFonts w:eastAsiaTheme="minorEastAsia"/>
              <w:noProof/>
            </w:rPr>
          </w:pPr>
          <w:hyperlink w:anchor="_Toc535226166" w:history="1">
            <w:r w:rsidR="002B4518" w:rsidRPr="00C31603">
              <w:rPr>
                <w:rStyle w:val="Hyperlink"/>
                <w:noProof/>
              </w:rPr>
              <w:t>4.2</w:t>
            </w:r>
            <w:r w:rsidR="002B4518">
              <w:rPr>
                <w:rFonts w:eastAsiaTheme="minorEastAsia"/>
                <w:noProof/>
              </w:rPr>
              <w:tab/>
            </w:r>
            <w:r w:rsidR="002B4518" w:rsidRPr="00C31603">
              <w:rPr>
                <w:rStyle w:val="Hyperlink"/>
                <w:noProof/>
              </w:rPr>
              <w:t>Justness</w:t>
            </w:r>
            <w:r w:rsidR="002B4518">
              <w:rPr>
                <w:noProof/>
                <w:webHidden/>
              </w:rPr>
              <w:tab/>
            </w:r>
            <w:r w:rsidR="002B4518">
              <w:rPr>
                <w:noProof/>
                <w:webHidden/>
              </w:rPr>
              <w:fldChar w:fldCharType="begin"/>
            </w:r>
            <w:r w:rsidR="002B4518">
              <w:rPr>
                <w:noProof/>
                <w:webHidden/>
              </w:rPr>
              <w:instrText xml:space="preserve"> PAGEREF _Toc535226166 \h </w:instrText>
            </w:r>
            <w:r w:rsidR="002B4518">
              <w:rPr>
                <w:noProof/>
                <w:webHidden/>
              </w:rPr>
            </w:r>
            <w:r w:rsidR="002B4518">
              <w:rPr>
                <w:noProof/>
                <w:webHidden/>
              </w:rPr>
              <w:fldChar w:fldCharType="separate"/>
            </w:r>
            <w:r w:rsidR="002B4518">
              <w:rPr>
                <w:noProof/>
                <w:webHidden/>
              </w:rPr>
              <w:t>19</w:t>
            </w:r>
            <w:r w:rsidR="002B4518">
              <w:rPr>
                <w:noProof/>
                <w:webHidden/>
              </w:rPr>
              <w:fldChar w:fldCharType="end"/>
            </w:r>
          </w:hyperlink>
        </w:p>
        <w:p w14:paraId="6C36E5C2" w14:textId="34A66109" w:rsidR="002B4518" w:rsidRDefault="001C05B1">
          <w:pPr>
            <w:pStyle w:val="TOC3"/>
            <w:tabs>
              <w:tab w:val="left" w:pos="1276"/>
              <w:tab w:val="right" w:leader="dot" w:pos="9350"/>
            </w:tabs>
            <w:rPr>
              <w:rFonts w:eastAsiaTheme="minorEastAsia"/>
              <w:noProof/>
            </w:rPr>
          </w:pPr>
          <w:hyperlink w:anchor="_Toc535226167" w:history="1">
            <w:r w:rsidR="002B4518" w:rsidRPr="00C31603">
              <w:rPr>
                <w:rStyle w:val="Hyperlink"/>
                <w:noProof/>
              </w:rPr>
              <w:t>4.2.1</w:t>
            </w:r>
            <w:r w:rsidR="002B4518">
              <w:rPr>
                <w:rFonts w:eastAsiaTheme="minorEastAsia"/>
                <w:noProof/>
              </w:rPr>
              <w:tab/>
            </w:r>
            <w:r w:rsidR="002B4518" w:rsidRPr="00C31603">
              <w:rPr>
                <w:rStyle w:val="Hyperlink"/>
                <w:noProof/>
              </w:rPr>
              <w:t>E</w:t>
            </w:r>
            <w:r w:rsidR="002B4518" w:rsidRPr="00C31603">
              <w:rPr>
                <w:rStyle w:val="Hyperlink"/>
                <w:noProof/>
                <w:spacing w:val="-1"/>
              </w:rPr>
              <w:t>v</w:t>
            </w:r>
            <w:r w:rsidR="002B4518" w:rsidRPr="00C31603">
              <w:rPr>
                <w:rStyle w:val="Hyperlink"/>
                <w:noProof/>
              </w:rPr>
              <w:t>aluation</w:t>
            </w:r>
            <w:r w:rsidR="002B4518" w:rsidRPr="00C31603">
              <w:rPr>
                <w:rStyle w:val="Hyperlink"/>
                <w:noProof/>
                <w:spacing w:val="-9"/>
              </w:rPr>
              <w:t xml:space="preserve"> </w:t>
            </w:r>
            <w:r w:rsidR="002B4518" w:rsidRPr="00C31603">
              <w:rPr>
                <w:rStyle w:val="Hyperlink"/>
                <w:noProof/>
              </w:rPr>
              <w:t>of</w:t>
            </w:r>
            <w:r w:rsidR="002B4518" w:rsidRPr="00C31603">
              <w:rPr>
                <w:rStyle w:val="Hyperlink"/>
                <w:noProof/>
                <w:spacing w:val="-4"/>
              </w:rPr>
              <w:t xml:space="preserve"> </w:t>
            </w:r>
            <w:r w:rsidR="002B4518" w:rsidRPr="00C31603">
              <w:rPr>
                <w:rStyle w:val="Hyperlink"/>
                <w:noProof/>
              </w:rPr>
              <w:t>(Un)sa</w:t>
            </w:r>
            <w:r w:rsidR="002B4518" w:rsidRPr="00C31603">
              <w:rPr>
                <w:rStyle w:val="Hyperlink"/>
                <w:noProof/>
                <w:spacing w:val="-1"/>
              </w:rPr>
              <w:t>f</w:t>
            </w:r>
            <w:r w:rsidR="002B4518" w:rsidRPr="00C31603">
              <w:rPr>
                <w:rStyle w:val="Hyperlink"/>
                <w:noProof/>
              </w:rPr>
              <w:t>e</w:t>
            </w:r>
            <w:r w:rsidR="002B4518" w:rsidRPr="00C31603">
              <w:rPr>
                <w:rStyle w:val="Hyperlink"/>
                <w:noProof/>
                <w:spacing w:val="-6"/>
              </w:rPr>
              <w:t xml:space="preserve"> B</w:t>
            </w:r>
            <w:r w:rsidR="002B4518" w:rsidRPr="00C31603">
              <w:rPr>
                <w:rStyle w:val="Hyperlink"/>
                <w:noProof/>
              </w:rPr>
              <w:t>eha</w:t>
            </w:r>
            <w:r w:rsidR="002B4518" w:rsidRPr="00C31603">
              <w:rPr>
                <w:rStyle w:val="Hyperlink"/>
                <w:noProof/>
                <w:spacing w:val="-1"/>
              </w:rPr>
              <w:t>v</w:t>
            </w:r>
            <w:r w:rsidR="002B4518" w:rsidRPr="00C31603">
              <w:rPr>
                <w:rStyle w:val="Hyperlink"/>
                <w:noProof/>
              </w:rPr>
              <w:t>ior (Indicator 1)</w:t>
            </w:r>
            <w:r w:rsidR="002B4518">
              <w:rPr>
                <w:noProof/>
                <w:webHidden/>
              </w:rPr>
              <w:tab/>
            </w:r>
            <w:r w:rsidR="002B4518">
              <w:rPr>
                <w:noProof/>
                <w:webHidden/>
              </w:rPr>
              <w:fldChar w:fldCharType="begin"/>
            </w:r>
            <w:r w:rsidR="002B4518">
              <w:rPr>
                <w:noProof/>
                <w:webHidden/>
              </w:rPr>
              <w:instrText xml:space="preserve"> PAGEREF _Toc535226167 \h </w:instrText>
            </w:r>
            <w:r w:rsidR="002B4518">
              <w:rPr>
                <w:noProof/>
                <w:webHidden/>
              </w:rPr>
            </w:r>
            <w:r w:rsidR="002B4518">
              <w:rPr>
                <w:noProof/>
                <w:webHidden/>
              </w:rPr>
              <w:fldChar w:fldCharType="separate"/>
            </w:r>
            <w:r w:rsidR="002B4518">
              <w:rPr>
                <w:noProof/>
                <w:webHidden/>
              </w:rPr>
              <w:t>19</w:t>
            </w:r>
            <w:r w:rsidR="002B4518">
              <w:rPr>
                <w:noProof/>
                <w:webHidden/>
              </w:rPr>
              <w:fldChar w:fldCharType="end"/>
            </w:r>
          </w:hyperlink>
        </w:p>
        <w:p w14:paraId="11193466" w14:textId="6D59F4DE" w:rsidR="002B4518" w:rsidRDefault="001C05B1">
          <w:pPr>
            <w:pStyle w:val="TOC3"/>
            <w:tabs>
              <w:tab w:val="left" w:pos="1276"/>
              <w:tab w:val="right" w:leader="dot" w:pos="9350"/>
            </w:tabs>
            <w:rPr>
              <w:rFonts w:eastAsiaTheme="minorEastAsia"/>
              <w:noProof/>
            </w:rPr>
          </w:pPr>
          <w:hyperlink w:anchor="_Toc535226168" w:history="1">
            <w:r w:rsidR="002B4518" w:rsidRPr="00C31603">
              <w:rPr>
                <w:rStyle w:val="Hyperlink"/>
                <w:noProof/>
              </w:rPr>
              <w:t>4.2.2</w:t>
            </w:r>
            <w:r w:rsidR="002B4518">
              <w:rPr>
                <w:rFonts w:eastAsiaTheme="minorEastAsia"/>
                <w:noProof/>
              </w:rPr>
              <w:tab/>
            </w:r>
            <w:r w:rsidR="002B4518" w:rsidRPr="00C31603">
              <w:rPr>
                <w:rStyle w:val="Hyperlink"/>
                <w:noProof/>
              </w:rPr>
              <w:t>Perception</w:t>
            </w:r>
            <w:r w:rsidR="002B4518" w:rsidRPr="00C31603">
              <w:rPr>
                <w:rStyle w:val="Hyperlink"/>
                <w:noProof/>
                <w:spacing w:val="-9"/>
              </w:rPr>
              <w:t xml:space="preserve"> </w:t>
            </w:r>
            <w:r w:rsidR="002B4518" w:rsidRPr="00C31603">
              <w:rPr>
                <w:rStyle w:val="Hyperlink"/>
                <w:noProof/>
              </w:rPr>
              <w:t>of</w:t>
            </w:r>
            <w:r w:rsidR="002B4518" w:rsidRPr="00C31603">
              <w:rPr>
                <w:rStyle w:val="Hyperlink"/>
                <w:noProof/>
                <w:spacing w:val="-4"/>
              </w:rPr>
              <w:t xml:space="preserve"> E</w:t>
            </w:r>
            <w:r w:rsidR="002B4518" w:rsidRPr="00C31603">
              <w:rPr>
                <w:rStyle w:val="Hyperlink"/>
                <w:noProof/>
                <w:spacing w:val="-1"/>
              </w:rPr>
              <w:t>v</w:t>
            </w:r>
            <w:r w:rsidR="002B4518" w:rsidRPr="00C31603">
              <w:rPr>
                <w:rStyle w:val="Hyperlink"/>
                <w:noProof/>
              </w:rPr>
              <w:t>aluation (Indicator 2)</w:t>
            </w:r>
            <w:r w:rsidR="002B4518">
              <w:rPr>
                <w:noProof/>
                <w:webHidden/>
              </w:rPr>
              <w:tab/>
            </w:r>
            <w:r w:rsidR="002B4518">
              <w:rPr>
                <w:noProof/>
                <w:webHidden/>
              </w:rPr>
              <w:fldChar w:fldCharType="begin"/>
            </w:r>
            <w:r w:rsidR="002B4518">
              <w:rPr>
                <w:noProof/>
                <w:webHidden/>
              </w:rPr>
              <w:instrText xml:space="preserve"> PAGEREF _Toc535226168 \h </w:instrText>
            </w:r>
            <w:r w:rsidR="002B4518">
              <w:rPr>
                <w:noProof/>
                <w:webHidden/>
              </w:rPr>
            </w:r>
            <w:r w:rsidR="002B4518">
              <w:rPr>
                <w:noProof/>
                <w:webHidden/>
              </w:rPr>
              <w:fldChar w:fldCharType="separate"/>
            </w:r>
            <w:r w:rsidR="002B4518">
              <w:rPr>
                <w:noProof/>
                <w:webHidden/>
              </w:rPr>
              <w:t>19</w:t>
            </w:r>
            <w:r w:rsidR="002B4518">
              <w:rPr>
                <w:noProof/>
                <w:webHidden/>
              </w:rPr>
              <w:fldChar w:fldCharType="end"/>
            </w:r>
          </w:hyperlink>
        </w:p>
        <w:p w14:paraId="0EFBD658" w14:textId="3945B7AB" w:rsidR="002B4518" w:rsidRDefault="001C05B1">
          <w:pPr>
            <w:pStyle w:val="TOC3"/>
            <w:tabs>
              <w:tab w:val="left" w:pos="1276"/>
              <w:tab w:val="right" w:leader="dot" w:pos="9350"/>
            </w:tabs>
            <w:rPr>
              <w:rFonts w:eastAsiaTheme="minorEastAsia"/>
              <w:noProof/>
            </w:rPr>
          </w:pPr>
          <w:hyperlink w:anchor="_Toc535226169" w:history="1">
            <w:r w:rsidR="002B4518" w:rsidRPr="00C31603">
              <w:rPr>
                <w:rStyle w:val="Hyperlink"/>
                <w:noProof/>
              </w:rPr>
              <w:t>4.2.3</w:t>
            </w:r>
            <w:r w:rsidR="002B4518">
              <w:rPr>
                <w:rFonts w:eastAsiaTheme="minorEastAsia"/>
                <w:noProof/>
              </w:rPr>
              <w:tab/>
            </w:r>
            <w:r w:rsidR="002B4518" w:rsidRPr="00C31603">
              <w:rPr>
                <w:rStyle w:val="Hyperlink"/>
                <w:noProof/>
              </w:rPr>
              <w:t>Passing</w:t>
            </w:r>
            <w:r w:rsidR="002B4518" w:rsidRPr="00C31603">
              <w:rPr>
                <w:rStyle w:val="Hyperlink"/>
                <w:noProof/>
                <w:spacing w:val="-9"/>
              </w:rPr>
              <w:t xml:space="preserve"> </w:t>
            </w:r>
            <w:r w:rsidR="002B4518" w:rsidRPr="00C31603">
              <w:rPr>
                <w:rStyle w:val="Hyperlink"/>
                <w:noProof/>
                <w:spacing w:val="2"/>
              </w:rPr>
              <w:t>o</w:t>
            </w:r>
            <w:r w:rsidR="002B4518" w:rsidRPr="00C31603">
              <w:rPr>
                <w:rStyle w:val="Hyperlink"/>
                <w:noProof/>
              </w:rPr>
              <w:t>f</w:t>
            </w:r>
            <w:r w:rsidR="002B4518" w:rsidRPr="00C31603">
              <w:rPr>
                <w:rStyle w:val="Hyperlink"/>
                <w:noProof/>
                <w:spacing w:val="-2"/>
              </w:rPr>
              <w:t xml:space="preserve"> R</w:t>
            </w:r>
            <w:r w:rsidR="002B4518" w:rsidRPr="00C31603">
              <w:rPr>
                <w:rStyle w:val="Hyperlink"/>
                <w:noProof/>
              </w:rPr>
              <w:t>esponsibility (Indicator 3)</w:t>
            </w:r>
            <w:r w:rsidR="002B4518">
              <w:rPr>
                <w:noProof/>
                <w:webHidden/>
              </w:rPr>
              <w:tab/>
            </w:r>
            <w:r w:rsidR="002B4518">
              <w:rPr>
                <w:noProof/>
                <w:webHidden/>
              </w:rPr>
              <w:fldChar w:fldCharType="begin"/>
            </w:r>
            <w:r w:rsidR="002B4518">
              <w:rPr>
                <w:noProof/>
                <w:webHidden/>
              </w:rPr>
              <w:instrText xml:space="preserve"> PAGEREF _Toc535226169 \h </w:instrText>
            </w:r>
            <w:r w:rsidR="002B4518">
              <w:rPr>
                <w:noProof/>
                <w:webHidden/>
              </w:rPr>
            </w:r>
            <w:r w:rsidR="002B4518">
              <w:rPr>
                <w:noProof/>
                <w:webHidden/>
              </w:rPr>
              <w:fldChar w:fldCharType="separate"/>
            </w:r>
            <w:r w:rsidR="002B4518">
              <w:rPr>
                <w:noProof/>
                <w:webHidden/>
              </w:rPr>
              <w:t>20</w:t>
            </w:r>
            <w:r w:rsidR="002B4518">
              <w:rPr>
                <w:noProof/>
                <w:webHidden/>
              </w:rPr>
              <w:fldChar w:fldCharType="end"/>
            </w:r>
          </w:hyperlink>
        </w:p>
        <w:p w14:paraId="6E5AA4AA" w14:textId="290D7A22" w:rsidR="002B4518" w:rsidRDefault="001C05B1">
          <w:pPr>
            <w:pStyle w:val="TOC2"/>
            <w:rPr>
              <w:rFonts w:eastAsiaTheme="minorEastAsia"/>
              <w:noProof/>
            </w:rPr>
          </w:pPr>
          <w:hyperlink w:anchor="_Toc535226170" w:history="1">
            <w:r w:rsidR="002B4518" w:rsidRPr="00C31603">
              <w:rPr>
                <w:rStyle w:val="Hyperlink"/>
                <w:noProof/>
              </w:rPr>
              <w:t>4.3</w:t>
            </w:r>
            <w:r w:rsidR="002B4518">
              <w:rPr>
                <w:rFonts w:eastAsiaTheme="minorEastAsia"/>
                <w:noProof/>
              </w:rPr>
              <w:tab/>
            </w:r>
            <w:r w:rsidR="002B4518" w:rsidRPr="00C31603">
              <w:rPr>
                <w:rStyle w:val="Hyperlink"/>
                <w:noProof/>
              </w:rPr>
              <w:t>Information</w:t>
            </w:r>
            <w:r w:rsidR="002B4518">
              <w:rPr>
                <w:noProof/>
                <w:webHidden/>
              </w:rPr>
              <w:tab/>
            </w:r>
            <w:r w:rsidR="002B4518">
              <w:rPr>
                <w:noProof/>
                <w:webHidden/>
              </w:rPr>
              <w:fldChar w:fldCharType="begin"/>
            </w:r>
            <w:r w:rsidR="002B4518">
              <w:rPr>
                <w:noProof/>
                <w:webHidden/>
              </w:rPr>
              <w:instrText xml:space="preserve"> PAGEREF _Toc535226170 \h </w:instrText>
            </w:r>
            <w:r w:rsidR="002B4518">
              <w:rPr>
                <w:noProof/>
                <w:webHidden/>
              </w:rPr>
            </w:r>
            <w:r w:rsidR="002B4518">
              <w:rPr>
                <w:noProof/>
                <w:webHidden/>
              </w:rPr>
              <w:fldChar w:fldCharType="separate"/>
            </w:r>
            <w:r w:rsidR="002B4518">
              <w:rPr>
                <w:noProof/>
                <w:webHidden/>
              </w:rPr>
              <w:t>20</w:t>
            </w:r>
            <w:r w:rsidR="002B4518">
              <w:rPr>
                <w:noProof/>
                <w:webHidden/>
              </w:rPr>
              <w:fldChar w:fldCharType="end"/>
            </w:r>
          </w:hyperlink>
        </w:p>
        <w:p w14:paraId="266BFE87" w14:textId="76E4AD37" w:rsidR="002B4518" w:rsidRDefault="001C05B1">
          <w:pPr>
            <w:pStyle w:val="TOC3"/>
            <w:tabs>
              <w:tab w:val="left" w:pos="1276"/>
              <w:tab w:val="right" w:leader="dot" w:pos="9350"/>
            </w:tabs>
            <w:rPr>
              <w:rFonts w:eastAsiaTheme="minorEastAsia"/>
              <w:noProof/>
            </w:rPr>
          </w:pPr>
          <w:hyperlink w:anchor="_Toc535226171" w:history="1">
            <w:r w:rsidR="002B4518" w:rsidRPr="00C31603">
              <w:rPr>
                <w:rStyle w:val="Hyperlink"/>
                <w:noProof/>
              </w:rPr>
              <w:t>4.3.1</w:t>
            </w:r>
            <w:r w:rsidR="002B4518">
              <w:rPr>
                <w:rFonts w:eastAsiaTheme="minorEastAsia"/>
                <w:noProof/>
              </w:rPr>
              <w:tab/>
            </w:r>
            <w:r w:rsidR="002B4518" w:rsidRPr="00C31603">
              <w:rPr>
                <w:rStyle w:val="Hyperlink"/>
                <w:noProof/>
              </w:rPr>
              <w:t>C</w:t>
            </w:r>
            <w:r w:rsidR="002B4518" w:rsidRPr="00C31603">
              <w:rPr>
                <w:rStyle w:val="Hyperlink"/>
                <w:noProof/>
                <w:spacing w:val="2"/>
              </w:rPr>
              <w:t>o</w:t>
            </w:r>
            <w:r w:rsidR="002B4518" w:rsidRPr="00C31603">
              <w:rPr>
                <w:rStyle w:val="Hyperlink"/>
                <w:noProof/>
              </w:rPr>
              <w:t>m</w:t>
            </w:r>
            <w:r w:rsidR="002B4518" w:rsidRPr="00C31603">
              <w:rPr>
                <w:rStyle w:val="Hyperlink"/>
                <w:noProof/>
                <w:spacing w:val="-1"/>
              </w:rPr>
              <w:t>m</w:t>
            </w:r>
            <w:r w:rsidR="002B4518" w:rsidRPr="00C31603">
              <w:rPr>
                <w:rStyle w:val="Hyperlink"/>
                <w:noProof/>
              </w:rPr>
              <w:t>unic</w:t>
            </w:r>
            <w:r w:rsidR="002B4518" w:rsidRPr="00C31603">
              <w:rPr>
                <w:rStyle w:val="Hyperlink"/>
                <w:noProof/>
                <w:spacing w:val="3"/>
              </w:rPr>
              <w:t>a</w:t>
            </w:r>
            <w:r w:rsidR="002B4518" w:rsidRPr="00C31603">
              <w:rPr>
                <w:rStyle w:val="Hyperlink"/>
                <w:noProof/>
              </w:rPr>
              <w:t>tion</w:t>
            </w:r>
            <w:r w:rsidR="002B4518" w:rsidRPr="00C31603">
              <w:rPr>
                <w:rStyle w:val="Hyperlink"/>
                <w:noProof/>
                <w:spacing w:val="-16"/>
              </w:rPr>
              <w:t xml:space="preserve"> </w:t>
            </w:r>
            <w:r w:rsidR="002B4518" w:rsidRPr="00C31603">
              <w:rPr>
                <w:rStyle w:val="Hyperlink"/>
                <w:noProof/>
              </w:rPr>
              <w:t>of</w:t>
            </w:r>
            <w:r w:rsidR="002B4518" w:rsidRPr="00C31603">
              <w:rPr>
                <w:rStyle w:val="Hyperlink"/>
                <w:noProof/>
                <w:spacing w:val="-2"/>
              </w:rPr>
              <w:t xml:space="preserve"> S</w:t>
            </w:r>
            <w:r w:rsidR="002B4518" w:rsidRPr="00C31603">
              <w:rPr>
                <w:rStyle w:val="Hyperlink"/>
                <w:noProof/>
              </w:rPr>
              <w:t>a</w:t>
            </w:r>
            <w:r w:rsidR="002B4518" w:rsidRPr="00C31603">
              <w:rPr>
                <w:rStyle w:val="Hyperlink"/>
                <w:noProof/>
                <w:spacing w:val="-1"/>
              </w:rPr>
              <w:t>f</w:t>
            </w:r>
            <w:r w:rsidR="002B4518" w:rsidRPr="00C31603">
              <w:rPr>
                <w:rStyle w:val="Hyperlink"/>
                <w:noProof/>
              </w:rPr>
              <w:t>ety-</w:t>
            </w:r>
            <w:r w:rsidR="002B4518" w:rsidRPr="00C31603">
              <w:rPr>
                <w:rStyle w:val="Hyperlink"/>
                <w:noProof/>
                <w:spacing w:val="-6"/>
              </w:rPr>
              <w:t>R</w:t>
            </w:r>
            <w:r w:rsidR="002B4518" w:rsidRPr="00C31603">
              <w:rPr>
                <w:rStyle w:val="Hyperlink"/>
                <w:noProof/>
              </w:rPr>
              <w:t>elated</w:t>
            </w:r>
            <w:r w:rsidR="002B4518" w:rsidRPr="00C31603">
              <w:rPr>
                <w:rStyle w:val="Hyperlink"/>
                <w:noProof/>
                <w:spacing w:val="-8"/>
              </w:rPr>
              <w:t xml:space="preserve"> I</w:t>
            </w:r>
            <w:r w:rsidR="002B4518" w:rsidRPr="00C31603">
              <w:rPr>
                <w:rStyle w:val="Hyperlink"/>
                <w:noProof/>
                <w:spacing w:val="4"/>
              </w:rPr>
              <w:t>n</w:t>
            </w:r>
            <w:r w:rsidR="002B4518" w:rsidRPr="00C31603">
              <w:rPr>
                <w:rStyle w:val="Hyperlink"/>
                <w:noProof/>
                <w:spacing w:val="-1"/>
              </w:rPr>
              <w:t>f</w:t>
            </w:r>
            <w:r w:rsidR="002B4518" w:rsidRPr="00C31603">
              <w:rPr>
                <w:rStyle w:val="Hyperlink"/>
                <w:noProof/>
              </w:rPr>
              <w:t>or</w:t>
            </w:r>
            <w:r w:rsidR="002B4518" w:rsidRPr="00C31603">
              <w:rPr>
                <w:rStyle w:val="Hyperlink"/>
                <w:noProof/>
                <w:spacing w:val="-1"/>
              </w:rPr>
              <w:t>m</w:t>
            </w:r>
            <w:r w:rsidR="002B4518" w:rsidRPr="00C31603">
              <w:rPr>
                <w:rStyle w:val="Hyperlink"/>
                <w:noProof/>
              </w:rPr>
              <w:t>at</w:t>
            </w:r>
            <w:r w:rsidR="002B4518" w:rsidRPr="00C31603">
              <w:rPr>
                <w:rStyle w:val="Hyperlink"/>
                <w:noProof/>
                <w:spacing w:val="2"/>
              </w:rPr>
              <w:t>i</w:t>
            </w:r>
            <w:r w:rsidR="002B4518" w:rsidRPr="00C31603">
              <w:rPr>
                <w:rStyle w:val="Hyperlink"/>
                <w:noProof/>
              </w:rPr>
              <w:t>on (Indicator 1)</w:t>
            </w:r>
            <w:r w:rsidR="002B4518">
              <w:rPr>
                <w:noProof/>
                <w:webHidden/>
              </w:rPr>
              <w:tab/>
            </w:r>
            <w:r w:rsidR="002B4518">
              <w:rPr>
                <w:noProof/>
                <w:webHidden/>
              </w:rPr>
              <w:fldChar w:fldCharType="begin"/>
            </w:r>
            <w:r w:rsidR="002B4518">
              <w:rPr>
                <w:noProof/>
                <w:webHidden/>
              </w:rPr>
              <w:instrText xml:space="preserve"> PAGEREF _Toc535226171 \h </w:instrText>
            </w:r>
            <w:r w:rsidR="002B4518">
              <w:rPr>
                <w:noProof/>
                <w:webHidden/>
              </w:rPr>
            </w:r>
            <w:r w:rsidR="002B4518">
              <w:rPr>
                <w:noProof/>
                <w:webHidden/>
              </w:rPr>
              <w:fldChar w:fldCharType="separate"/>
            </w:r>
            <w:r w:rsidR="002B4518">
              <w:rPr>
                <w:noProof/>
                <w:webHidden/>
              </w:rPr>
              <w:t>20</w:t>
            </w:r>
            <w:r w:rsidR="002B4518">
              <w:rPr>
                <w:noProof/>
                <w:webHidden/>
              </w:rPr>
              <w:fldChar w:fldCharType="end"/>
            </w:r>
          </w:hyperlink>
        </w:p>
        <w:p w14:paraId="181042C2" w14:textId="1B4C91F0" w:rsidR="002B4518" w:rsidRDefault="001C05B1">
          <w:pPr>
            <w:pStyle w:val="TOC3"/>
            <w:tabs>
              <w:tab w:val="left" w:pos="1276"/>
              <w:tab w:val="right" w:leader="dot" w:pos="9350"/>
            </w:tabs>
            <w:rPr>
              <w:rFonts w:eastAsiaTheme="minorEastAsia"/>
              <w:noProof/>
            </w:rPr>
          </w:pPr>
          <w:hyperlink w:anchor="_Toc535226172" w:history="1">
            <w:r w:rsidR="002B4518" w:rsidRPr="00C31603">
              <w:rPr>
                <w:rStyle w:val="Hyperlink"/>
                <w:noProof/>
              </w:rPr>
              <w:t>4.3.2</w:t>
            </w:r>
            <w:r w:rsidR="002B4518">
              <w:rPr>
                <w:rFonts w:eastAsiaTheme="minorEastAsia"/>
                <w:noProof/>
              </w:rPr>
              <w:tab/>
            </w:r>
            <w:r w:rsidR="002B4518" w:rsidRPr="00C31603">
              <w:rPr>
                <w:rStyle w:val="Hyperlink"/>
                <w:noProof/>
                <w:spacing w:val="-1"/>
              </w:rPr>
              <w:t>S</w:t>
            </w:r>
            <w:r w:rsidR="002B4518" w:rsidRPr="00C31603">
              <w:rPr>
                <w:rStyle w:val="Hyperlink"/>
                <w:noProof/>
                <w:spacing w:val="3"/>
              </w:rPr>
              <w:t>a</w:t>
            </w:r>
            <w:r w:rsidR="002B4518" w:rsidRPr="00C31603">
              <w:rPr>
                <w:rStyle w:val="Hyperlink"/>
                <w:noProof/>
                <w:spacing w:val="-1"/>
              </w:rPr>
              <w:t>f</w:t>
            </w:r>
            <w:r w:rsidR="002B4518" w:rsidRPr="00C31603">
              <w:rPr>
                <w:rStyle w:val="Hyperlink"/>
                <w:noProof/>
              </w:rPr>
              <w:t>ety</w:t>
            </w:r>
            <w:r w:rsidR="002B4518" w:rsidRPr="00C31603">
              <w:rPr>
                <w:rStyle w:val="Hyperlink"/>
                <w:noProof/>
                <w:spacing w:val="-8"/>
              </w:rPr>
              <w:t xml:space="preserve"> R</w:t>
            </w:r>
            <w:r w:rsidR="002B4518" w:rsidRPr="00C31603">
              <w:rPr>
                <w:rStyle w:val="Hyperlink"/>
                <w:noProof/>
              </w:rPr>
              <w:t>ep</w:t>
            </w:r>
            <w:r w:rsidR="002B4518" w:rsidRPr="00C31603">
              <w:rPr>
                <w:rStyle w:val="Hyperlink"/>
                <w:noProof/>
                <w:spacing w:val="2"/>
              </w:rPr>
              <w:t>o</w:t>
            </w:r>
            <w:r w:rsidR="002B4518" w:rsidRPr="00C31603">
              <w:rPr>
                <w:rStyle w:val="Hyperlink"/>
                <w:noProof/>
              </w:rPr>
              <w:t>rting</w:t>
            </w:r>
            <w:r w:rsidR="002B4518" w:rsidRPr="00C31603">
              <w:rPr>
                <w:rStyle w:val="Hyperlink"/>
                <w:noProof/>
                <w:spacing w:val="-11"/>
              </w:rPr>
              <w:t xml:space="preserve"> S</w:t>
            </w:r>
            <w:r w:rsidR="002B4518" w:rsidRPr="00C31603">
              <w:rPr>
                <w:rStyle w:val="Hyperlink"/>
                <w:noProof/>
                <w:spacing w:val="-1"/>
              </w:rPr>
              <w:t>y</w:t>
            </w:r>
            <w:r w:rsidR="002B4518" w:rsidRPr="00C31603">
              <w:rPr>
                <w:rStyle w:val="Hyperlink"/>
                <w:noProof/>
              </w:rPr>
              <w:t>stem (Indicator 2)</w:t>
            </w:r>
            <w:r w:rsidR="002B4518">
              <w:rPr>
                <w:noProof/>
                <w:webHidden/>
              </w:rPr>
              <w:tab/>
            </w:r>
            <w:r w:rsidR="002B4518">
              <w:rPr>
                <w:noProof/>
                <w:webHidden/>
              </w:rPr>
              <w:fldChar w:fldCharType="begin"/>
            </w:r>
            <w:r w:rsidR="002B4518">
              <w:rPr>
                <w:noProof/>
                <w:webHidden/>
              </w:rPr>
              <w:instrText xml:space="preserve"> PAGEREF _Toc535226172 \h </w:instrText>
            </w:r>
            <w:r w:rsidR="002B4518">
              <w:rPr>
                <w:noProof/>
                <w:webHidden/>
              </w:rPr>
            </w:r>
            <w:r w:rsidR="002B4518">
              <w:rPr>
                <w:noProof/>
                <w:webHidden/>
              </w:rPr>
              <w:fldChar w:fldCharType="separate"/>
            </w:r>
            <w:r w:rsidR="002B4518">
              <w:rPr>
                <w:noProof/>
                <w:webHidden/>
              </w:rPr>
              <w:t>21</w:t>
            </w:r>
            <w:r w:rsidR="002B4518">
              <w:rPr>
                <w:noProof/>
                <w:webHidden/>
              </w:rPr>
              <w:fldChar w:fldCharType="end"/>
            </w:r>
          </w:hyperlink>
        </w:p>
        <w:p w14:paraId="42DDCB6B" w14:textId="47222F0C" w:rsidR="002B4518" w:rsidRDefault="001C05B1">
          <w:pPr>
            <w:pStyle w:val="TOC3"/>
            <w:tabs>
              <w:tab w:val="left" w:pos="1276"/>
              <w:tab w:val="right" w:leader="dot" w:pos="9350"/>
            </w:tabs>
            <w:rPr>
              <w:rFonts w:eastAsiaTheme="minorEastAsia"/>
              <w:noProof/>
            </w:rPr>
          </w:pPr>
          <w:hyperlink w:anchor="_Toc535226173" w:history="1">
            <w:r w:rsidR="002B4518" w:rsidRPr="00C31603">
              <w:rPr>
                <w:rStyle w:val="Hyperlink"/>
                <w:noProof/>
              </w:rPr>
              <w:t>4.3.3</w:t>
            </w:r>
            <w:r w:rsidR="002B4518">
              <w:rPr>
                <w:rFonts w:eastAsiaTheme="minorEastAsia"/>
                <w:noProof/>
              </w:rPr>
              <w:tab/>
            </w:r>
            <w:r w:rsidR="002B4518" w:rsidRPr="00C31603">
              <w:rPr>
                <w:rStyle w:val="Hyperlink"/>
                <w:noProof/>
              </w:rPr>
              <w:t>Willingness</w:t>
            </w:r>
            <w:r w:rsidR="002B4518" w:rsidRPr="00C31603">
              <w:rPr>
                <w:rStyle w:val="Hyperlink"/>
                <w:noProof/>
                <w:spacing w:val="-11"/>
              </w:rPr>
              <w:t xml:space="preserve"> </w:t>
            </w:r>
            <w:r w:rsidR="002B4518" w:rsidRPr="00C31603">
              <w:rPr>
                <w:rStyle w:val="Hyperlink"/>
                <w:noProof/>
              </w:rPr>
              <w:t>to</w:t>
            </w:r>
            <w:r w:rsidR="002B4518" w:rsidRPr="00C31603">
              <w:rPr>
                <w:rStyle w:val="Hyperlink"/>
                <w:noProof/>
                <w:spacing w:val="-3"/>
              </w:rPr>
              <w:t xml:space="preserve"> R</w:t>
            </w:r>
            <w:r w:rsidR="002B4518" w:rsidRPr="00C31603">
              <w:rPr>
                <w:rStyle w:val="Hyperlink"/>
                <w:noProof/>
              </w:rPr>
              <w:t>eport (Indicator 3)</w:t>
            </w:r>
            <w:r w:rsidR="002B4518">
              <w:rPr>
                <w:noProof/>
                <w:webHidden/>
              </w:rPr>
              <w:tab/>
            </w:r>
            <w:r w:rsidR="002B4518">
              <w:rPr>
                <w:noProof/>
                <w:webHidden/>
              </w:rPr>
              <w:fldChar w:fldCharType="begin"/>
            </w:r>
            <w:r w:rsidR="002B4518">
              <w:rPr>
                <w:noProof/>
                <w:webHidden/>
              </w:rPr>
              <w:instrText xml:space="preserve"> PAGEREF _Toc535226173 \h </w:instrText>
            </w:r>
            <w:r w:rsidR="002B4518">
              <w:rPr>
                <w:noProof/>
                <w:webHidden/>
              </w:rPr>
            </w:r>
            <w:r w:rsidR="002B4518">
              <w:rPr>
                <w:noProof/>
                <w:webHidden/>
              </w:rPr>
              <w:fldChar w:fldCharType="separate"/>
            </w:r>
            <w:r w:rsidR="002B4518">
              <w:rPr>
                <w:noProof/>
                <w:webHidden/>
              </w:rPr>
              <w:t>21</w:t>
            </w:r>
            <w:r w:rsidR="002B4518">
              <w:rPr>
                <w:noProof/>
                <w:webHidden/>
              </w:rPr>
              <w:fldChar w:fldCharType="end"/>
            </w:r>
          </w:hyperlink>
        </w:p>
        <w:p w14:paraId="51D19186" w14:textId="12010B37" w:rsidR="002B4518" w:rsidRDefault="001C05B1">
          <w:pPr>
            <w:pStyle w:val="TOC3"/>
            <w:tabs>
              <w:tab w:val="left" w:pos="1276"/>
              <w:tab w:val="right" w:leader="dot" w:pos="9350"/>
            </w:tabs>
            <w:rPr>
              <w:rFonts w:eastAsiaTheme="minorEastAsia"/>
              <w:noProof/>
            </w:rPr>
          </w:pPr>
          <w:hyperlink w:anchor="_Toc535226174" w:history="1">
            <w:r w:rsidR="002B4518" w:rsidRPr="00C31603">
              <w:rPr>
                <w:rStyle w:val="Hyperlink"/>
                <w:noProof/>
                <w:spacing w:val="-1"/>
              </w:rPr>
              <w:t>4.3.4</w:t>
            </w:r>
            <w:r w:rsidR="002B4518">
              <w:rPr>
                <w:rFonts w:eastAsiaTheme="minorEastAsia"/>
                <w:noProof/>
              </w:rPr>
              <w:tab/>
            </w:r>
            <w:r w:rsidR="002B4518" w:rsidRPr="00C31603">
              <w:rPr>
                <w:rStyle w:val="Hyperlink"/>
                <w:noProof/>
              </w:rPr>
              <w:t>Consequences</w:t>
            </w:r>
            <w:r w:rsidR="002B4518" w:rsidRPr="00C31603">
              <w:rPr>
                <w:rStyle w:val="Hyperlink"/>
                <w:noProof/>
                <w:spacing w:val="-16"/>
              </w:rPr>
              <w:t xml:space="preserve"> </w:t>
            </w:r>
            <w:r w:rsidR="002B4518" w:rsidRPr="00C31603">
              <w:rPr>
                <w:rStyle w:val="Hyperlink"/>
                <w:noProof/>
                <w:spacing w:val="2"/>
              </w:rPr>
              <w:t>o</w:t>
            </w:r>
            <w:r w:rsidR="002B4518" w:rsidRPr="00C31603">
              <w:rPr>
                <w:rStyle w:val="Hyperlink"/>
                <w:noProof/>
              </w:rPr>
              <w:t>f</w:t>
            </w:r>
            <w:r w:rsidR="002B4518" w:rsidRPr="00C31603">
              <w:rPr>
                <w:rStyle w:val="Hyperlink"/>
                <w:noProof/>
                <w:spacing w:val="-4"/>
              </w:rPr>
              <w:t xml:space="preserve"> S</w:t>
            </w:r>
            <w:r w:rsidR="002B4518" w:rsidRPr="00C31603">
              <w:rPr>
                <w:rStyle w:val="Hyperlink"/>
                <w:noProof/>
                <w:spacing w:val="3"/>
              </w:rPr>
              <w:t>a</w:t>
            </w:r>
            <w:r w:rsidR="002B4518" w:rsidRPr="00C31603">
              <w:rPr>
                <w:rStyle w:val="Hyperlink"/>
                <w:noProof/>
                <w:spacing w:val="-1"/>
              </w:rPr>
              <w:t>f</w:t>
            </w:r>
            <w:r w:rsidR="002B4518" w:rsidRPr="00C31603">
              <w:rPr>
                <w:rStyle w:val="Hyperlink"/>
                <w:noProof/>
              </w:rPr>
              <w:t>ety</w:t>
            </w:r>
            <w:r w:rsidR="002B4518" w:rsidRPr="00C31603">
              <w:rPr>
                <w:rStyle w:val="Hyperlink"/>
                <w:noProof/>
                <w:spacing w:val="-8"/>
              </w:rPr>
              <w:t xml:space="preserve"> R</w:t>
            </w:r>
            <w:r w:rsidR="002B4518" w:rsidRPr="00C31603">
              <w:rPr>
                <w:rStyle w:val="Hyperlink"/>
                <w:noProof/>
              </w:rPr>
              <w:t>e</w:t>
            </w:r>
            <w:r w:rsidR="002B4518" w:rsidRPr="00C31603">
              <w:rPr>
                <w:rStyle w:val="Hyperlink"/>
                <w:noProof/>
                <w:spacing w:val="2"/>
              </w:rPr>
              <w:t>p</w:t>
            </w:r>
            <w:r w:rsidR="002B4518" w:rsidRPr="00C31603">
              <w:rPr>
                <w:rStyle w:val="Hyperlink"/>
                <w:noProof/>
              </w:rPr>
              <w:t>orts (Indicator 4)</w:t>
            </w:r>
            <w:r w:rsidR="002B4518">
              <w:rPr>
                <w:noProof/>
                <w:webHidden/>
              </w:rPr>
              <w:tab/>
            </w:r>
            <w:r w:rsidR="002B4518">
              <w:rPr>
                <w:noProof/>
                <w:webHidden/>
              </w:rPr>
              <w:fldChar w:fldCharType="begin"/>
            </w:r>
            <w:r w:rsidR="002B4518">
              <w:rPr>
                <w:noProof/>
                <w:webHidden/>
              </w:rPr>
              <w:instrText xml:space="preserve"> PAGEREF _Toc535226174 \h </w:instrText>
            </w:r>
            <w:r w:rsidR="002B4518">
              <w:rPr>
                <w:noProof/>
                <w:webHidden/>
              </w:rPr>
            </w:r>
            <w:r w:rsidR="002B4518">
              <w:rPr>
                <w:noProof/>
                <w:webHidden/>
              </w:rPr>
              <w:fldChar w:fldCharType="separate"/>
            </w:r>
            <w:r w:rsidR="002B4518">
              <w:rPr>
                <w:noProof/>
                <w:webHidden/>
              </w:rPr>
              <w:t>22</w:t>
            </w:r>
            <w:r w:rsidR="002B4518">
              <w:rPr>
                <w:noProof/>
                <w:webHidden/>
              </w:rPr>
              <w:fldChar w:fldCharType="end"/>
            </w:r>
          </w:hyperlink>
        </w:p>
        <w:p w14:paraId="6FC8B0B9" w14:textId="24C95936" w:rsidR="002B4518" w:rsidRDefault="001C05B1">
          <w:pPr>
            <w:pStyle w:val="TOC2"/>
            <w:rPr>
              <w:rFonts w:eastAsiaTheme="minorEastAsia"/>
              <w:noProof/>
            </w:rPr>
          </w:pPr>
          <w:hyperlink w:anchor="_Toc535226175" w:history="1">
            <w:r w:rsidR="002B4518" w:rsidRPr="00C31603">
              <w:rPr>
                <w:rStyle w:val="Hyperlink"/>
                <w:rFonts w:eastAsia="Lucida Sans"/>
                <w:noProof/>
              </w:rPr>
              <w:t>4.4</w:t>
            </w:r>
            <w:r w:rsidR="002B4518">
              <w:rPr>
                <w:rFonts w:eastAsiaTheme="minorEastAsia"/>
                <w:noProof/>
              </w:rPr>
              <w:tab/>
            </w:r>
            <w:r w:rsidR="002B4518" w:rsidRPr="00C31603">
              <w:rPr>
                <w:rStyle w:val="Hyperlink"/>
                <w:noProof/>
              </w:rPr>
              <w:t>Awareness</w:t>
            </w:r>
            <w:r w:rsidR="002B4518">
              <w:rPr>
                <w:noProof/>
                <w:webHidden/>
              </w:rPr>
              <w:tab/>
            </w:r>
            <w:r w:rsidR="002B4518">
              <w:rPr>
                <w:noProof/>
                <w:webHidden/>
              </w:rPr>
              <w:fldChar w:fldCharType="begin"/>
            </w:r>
            <w:r w:rsidR="002B4518">
              <w:rPr>
                <w:noProof/>
                <w:webHidden/>
              </w:rPr>
              <w:instrText xml:space="preserve"> PAGEREF _Toc535226175 \h </w:instrText>
            </w:r>
            <w:r w:rsidR="002B4518">
              <w:rPr>
                <w:noProof/>
                <w:webHidden/>
              </w:rPr>
            </w:r>
            <w:r w:rsidR="002B4518">
              <w:rPr>
                <w:noProof/>
                <w:webHidden/>
              </w:rPr>
              <w:fldChar w:fldCharType="separate"/>
            </w:r>
            <w:r w:rsidR="002B4518">
              <w:rPr>
                <w:noProof/>
                <w:webHidden/>
              </w:rPr>
              <w:t>22</w:t>
            </w:r>
            <w:r w:rsidR="002B4518">
              <w:rPr>
                <w:noProof/>
                <w:webHidden/>
              </w:rPr>
              <w:fldChar w:fldCharType="end"/>
            </w:r>
          </w:hyperlink>
        </w:p>
        <w:p w14:paraId="01308A65" w14:textId="7D2AA271" w:rsidR="002B4518" w:rsidRDefault="001C05B1">
          <w:pPr>
            <w:pStyle w:val="TOC3"/>
            <w:tabs>
              <w:tab w:val="left" w:pos="1276"/>
              <w:tab w:val="right" w:leader="dot" w:pos="9350"/>
            </w:tabs>
            <w:rPr>
              <w:rFonts w:eastAsiaTheme="minorEastAsia"/>
              <w:noProof/>
            </w:rPr>
          </w:pPr>
          <w:hyperlink w:anchor="_Toc535226176" w:history="1">
            <w:r w:rsidR="002B4518" w:rsidRPr="00C31603">
              <w:rPr>
                <w:rStyle w:val="Hyperlink"/>
                <w:noProof/>
              </w:rPr>
              <w:t>4.4.1</w:t>
            </w:r>
            <w:r w:rsidR="002B4518">
              <w:rPr>
                <w:rFonts w:eastAsiaTheme="minorEastAsia"/>
                <w:noProof/>
              </w:rPr>
              <w:tab/>
            </w:r>
            <w:r w:rsidR="002B4518" w:rsidRPr="00C31603">
              <w:rPr>
                <w:rStyle w:val="Hyperlink"/>
                <w:noProof/>
              </w:rPr>
              <w:t>Awareness</w:t>
            </w:r>
            <w:r w:rsidR="002B4518" w:rsidRPr="00C31603">
              <w:rPr>
                <w:rStyle w:val="Hyperlink"/>
                <w:noProof/>
                <w:spacing w:val="-10"/>
              </w:rPr>
              <w:t xml:space="preserve"> </w:t>
            </w:r>
            <w:r w:rsidR="002B4518" w:rsidRPr="00C31603">
              <w:rPr>
                <w:rStyle w:val="Hyperlink"/>
                <w:noProof/>
              </w:rPr>
              <w:t>of</w:t>
            </w:r>
            <w:r w:rsidR="002B4518" w:rsidRPr="00C31603">
              <w:rPr>
                <w:rStyle w:val="Hyperlink"/>
                <w:noProof/>
                <w:spacing w:val="-4"/>
              </w:rPr>
              <w:t xml:space="preserve"> J</w:t>
            </w:r>
            <w:r w:rsidR="002B4518" w:rsidRPr="00C31603">
              <w:rPr>
                <w:rStyle w:val="Hyperlink"/>
                <w:noProof/>
              </w:rPr>
              <w:t>ob-Induced</w:t>
            </w:r>
            <w:r w:rsidR="002B4518" w:rsidRPr="00C31603">
              <w:rPr>
                <w:rStyle w:val="Hyperlink"/>
                <w:noProof/>
                <w:spacing w:val="-7"/>
              </w:rPr>
              <w:t xml:space="preserve"> R</w:t>
            </w:r>
            <w:r w:rsidR="002B4518" w:rsidRPr="00C31603">
              <w:rPr>
                <w:rStyle w:val="Hyperlink"/>
                <w:noProof/>
              </w:rPr>
              <w:t>isk (Indicator 1)</w:t>
            </w:r>
            <w:r w:rsidR="002B4518">
              <w:rPr>
                <w:noProof/>
                <w:webHidden/>
              </w:rPr>
              <w:tab/>
            </w:r>
            <w:r w:rsidR="002B4518">
              <w:rPr>
                <w:noProof/>
                <w:webHidden/>
              </w:rPr>
              <w:fldChar w:fldCharType="begin"/>
            </w:r>
            <w:r w:rsidR="002B4518">
              <w:rPr>
                <w:noProof/>
                <w:webHidden/>
              </w:rPr>
              <w:instrText xml:space="preserve"> PAGEREF _Toc535226176 \h </w:instrText>
            </w:r>
            <w:r w:rsidR="002B4518">
              <w:rPr>
                <w:noProof/>
                <w:webHidden/>
              </w:rPr>
            </w:r>
            <w:r w:rsidR="002B4518">
              <w:rPr>
                <w:noProof/>
                <w:webHidden/>
              </w:rPr>
              <w:fldChar w:fldCharType="separate"/>
            </w:r>
            <w:r w:rsidR="002B4518">
              <w:rPr>
                <w:noProof/>
                <w:webHidden/>
              </w:rPr>
              <w:t>23</w:t>
            </w:r>
            <w:r w:rsidR="002B4518">
              <w:rPr>
                <w:noProof/>
                <w:webHidden/>
              </w:rPr>
              <w:fldChar w:fldCharType="end"/>
            </w:r>
          </w:hyperlink>
        </w:p>
        <w:p w14:paraId="3E39E86F" w14:textId="6279E39A" w:rsidR="002B4518" w:rsidRDefault="001C05B1">
          <w:pPr>
            <w:pStyle w:val="TOC3"/>
            <w:tabs>
              <w:tab w:val="left" w:pos="1276"/>
              <w:tab w:val="right" w:leader="dot" w:pos="9350"/>
            </w:tabs>
            <w:rPr>
              <w:rFonts w:eastAsiaTheme="minorEastAsia"/>
              <w:noProof/>
            </w:rPr>
          </w:pPr>
          <w:hyperlink w:anchor="_Toc535226177" w:history="1">
            <w:r w:rsidR="002B4518" w:rsidRPr="00C31603">
              <w:rPr>
                <w:rStyle w:val="Hyperlink"/>
                <w:noProof/>
              </w:rPr>
              <w:t>4.4.2</w:t>
            </w:r>
            <w:r w:rsidR="002B4518">
              <w:rPr>
                <w:rFonts w:eastAsiaTheme="minorEastAsia"/>
                <w:noProof/>
              </w:rPr>
              <w:tab/>
            </w:r>
            <w:r w:rsidR="002B4518" w:rsidRPr="00C31603">
              <w:rPr>
                <w:rStyle w:val="Hyperlink"/>
                <w:noProof/>
              </w:rPr>
              <w:t>Attitude</w:t>
            </w:r>
            <w:r w:rsidR="002B4518" w:rsidRPr="00C31603">
              <w:rPr>
                <w:rStyle w:val="Hyperlink"/>
                <w:noProof/>
                <w:spacing w:val="-8"/>
              </w:rPr>
              <w:t xml:space="preserve"> </w:t>
            </w:r>
            <w:r w:rsidR="002B4518" w:rsidRPr="00C31603">
              <w:rPr>
                <w:rStyle w:val="Hyperlink"/>
                <w:noProof/>
              </w:rPr>
              <w:t>towards</w:t>
            </w:r>
            <w:r w:rsidR="002B4518" w:rsidRPr="00C31603">
              <w:rPr>
                <w:rStyle w:val="Hyperlink"/>
                <w:noProof/>
                <w:spacing w:val="-9"/>
              </w:rPr>
              <w:t xml:space="preserve"> U</w:t>
            </w:r>
            <w:r w:rsidR="002B4518" w:rsidRPr="00C31603">
              <w:rPr>
                <w:rStyle w:val="Hyperlink"/>
                <w:noProof/>
              </w:rPr>
              <w:t>nknown</w:t>
            </w:r>
            <w:r w:rsidR="002B4518" w:rsidRPr="00C31603">
              <w:rPr>
                <w:rStyle w:val="Hyperlink"/>
                <w:noProof/>
                <w:spacing w:val="-10"/>
              </w:rPr>
              <w:t xml:space="preserve"> </w:t>
            </w:r>
            <w:r w:rsidR="002B4518" w:rsidRPr="00C31603">
              <w:rPr>
                <w:rStyle w:val="Hyperlink"/>
                <w:noProof/>
              </w:rPr>
              <w:t>Hazards (Indicator 2)</w:t>
            </w:r>
            <w:r w:rsidR="002B4518">
              <w:rPr>
                <w:noProof/>
                <w:webHidden/>
              </w:rPr>
              <w:tab/>
            </w:r>
            <w:r w:rsidR="002B4518">
              <w:rPr>
                <w:noProof/>
                <w:webHidden/>
              </w:rPr>
              <w:fldChar w:fldCharType="begin"/>
            </w:r>
            <w:r w:rsidR="002B4518">
              <w:rPr>
                <w:noProof/>
                <w:webHidden/>
              </w:rPr>
              <w:instrText xml:space="preserve"> PAGEREF _Toc535226177 \h </w:instrText>
            </w:r>
            <w:r w:rsidR="002B4518">
              <w:rPr>
                <w:noProof/>
                <w:webHidden/>
              </w:rPr>
            </w:r>
            <w:r w:rsidR="002B4518">
              <w:rPr>
                <w:noProof/>
                <w:webHidden/>
              </w:rPr>
              <w:fldChar w:fldCharType="separate"/>
            </w:r>
            <w:r w:rsidR="002B4518">
              <w:rPr>
                <w:noProof/>
                <w:webHidden/>
              </w:rPr>
              <w:t>23</w:t>
            </w:r>
            <w:r w:rsidR="002B4518">
              <w:rPr>
                <w:noProof/>
                <w:webHidden/>
              </w:rPr>
              <w:fldChar w:fldCharType="end"/>
            </w:r>
          </w:hyperlink>
        </w:p>
        <w:p w14:paraId="4E96B674" w14:textId="438B6F93" w:rsidR="002B4518" w:rsidRDefault="001C05B1">
          <w:pPr>
            <w:pStyle w:val="TOC3"/>
            <w:tabs>
              <w:tab w:val="left" w:pos="1276"/>
              <w:tab w:val="right" w:leader="dot" w:pos="9350"/>
            </w:tabs>
            <w:rPr>
              <w:rFonts w:eastAsiaTheme="minorEastAsia"/>
              <w:noProof/>
            </w:rPr>
          </w:pPr>
          <w:hyperlink w:anchor="_Toc535226178" w:history="1">
            <w:r w:rsidR="002B4518" w:rsidRPr="00C31603">
              <w:rPr>
                <w:rStyle w:val="Hyperlink"/>
                <w:noProof/>
              </w:rPr>
              <w:t>4.4.3</w:t>
            </w:r>
            <w:r w:rsidR="002B4518">
              <w:rPr>
                <w:rFonts w:eastAsiaTheme="minorEastAsia"/>
                <w:noProof/>
              </w:rPr>
              <w:tab/>
            </w:r>
            <w:r w:rsidR="002B4518" w:rsidRPr="00C31603">
              <w:rPr>
                <w:rStyle w:val="Hyperlink"/>
                <w:noProof/>
              </w:rPr>
              <w:t>Attention</w:t>
            </w:r>
            <w:r w:rsidR="002B4518" w:rsidRPr="00C31603">
              <w:rPr>
                <w:rStyle w:val="Hyperlink"/>
                <w:noProof/>
                <w:spacing w:val="-10"/>
              </w:rPr>
              <w:t xml:space="preserve"> to</w:t>
            </w:r>
            <w:r w:rsidR="002B4518" w:rsidRPr="00C31603">
              <w:rPr>
                <w:rStyle w:val="Hyperlink"/>
                <w:noProof/>
                <w:spacing w:val="-4"/>
              </w:rPr>
              <w:t xml:space="preserve"> S</w:t>
            </w:r>
            <w:r w:rsidR="002B4518" w:rsidRPr="00C31603">
              <w:rPr>
                <w:rStyle w:val="Hyperlink"/>
                <w:noProof/>
              </w:rPr>
              <w:t>a</w:t>
            </w:r>
            <w:r w:rsidR="002B4518" w:rsidRPr="00C31603">
              <w:rPr>
                <w:rStyle w:val="Hyperlink"/>
                <w:noProof/>
                <w:spacing w:val="-1"/>
              </w:rPr>
              <w:t>f</w:t>
            </w:r>
            <w:r w:rsidR="002B4518" w:rsidRPr="00C31603">
              <w:rPr>
                <w:rStyle w:val="Hyperlink"/>
                <w:noProof/>
              </w:rPr>
              <w:t>ety (Indicator 3)</w:t>
            </w:r>
            <w:r w:rsidR="002B4518">
              <w:rPr>
                <w:noProof/>
                <w:webHidden/>
              </w:rPr>
              <w:tab/>
            </w:r>
            <w:r w:rsidR="002B4518">
              <w:rPr>
                <w:noProof/>
                <w:webHidden/>
              </w:rPr>
              <w:fldChar w:fldCharType="begin"/>
            </w:r>
            <w:r w:rsidR="002B4518">
              <w:rPr>
                <w:noProof/>
                <w:webHidden/>
              </w:rPr>
              <w:instrText xml:space="preserve"> PAGEREF _Toc535226178 \h </w:instrText>
            </w:r>
            <w:r w:rsidR="002B4518">
              <w:rPr>
                <w:noProof/>
                <w:webHidden/>
              </w:rPr>
            </w:r>
            <w:r w:rsidR="002B4518">
              <w:rPr>
                <w:noProof/>
                <w:webHidden/>
              </w:rPr>
              <w:fldChar w:fldCharType="separate"/>
            </w:r>
            <w:r w:rsidR="002B4518">
              <w:rPr>
                <w:noProof/>
                <w:webHidden/>
              </w:rPr>
              <w:t>23</w:t>
            </w:r>
            <w:r w:rsidR="002B4518">
              <w:rPr>
                <w:noProof/>
                <w:webHidden/>
              </w:rPr>
              <w:fldChar w:fldCharType="end"/>
            </w:r>
          </w:hyperlink>
        </w:p>
        <w:p w14:paraId="06E25410" w14:textId="0DA40442" w:rsidR="002B4518" w:rsidRDefault="001C05B1">
          <w:pPr>
            <w:pStyle w:val="TOC2"/>
            <w:rPr>
              <w:rFonts w:eastAsiaTheme="minorEastAsia"/>
              <w:noProof/>
            </w:rPr>
          </w:pPr>
          <w:hyperlink w:anchor="_Toc535226179" w:history="1">
            <w:r w:rsidR="002B4518" w:rsidRPr="00C31603">
              <w:rPr>
                <w:rStyle w:val="Hyperlink"/>
                <w:noProof/>
              </w:rPr>
              <w:t>4.5</w:t>
            </w:r>
            <w:r w:rsidR="002B4518">
              <w:rPr>
                <w:rFonts w:eastAsiaTheme="minorEastAsia"/>
                <w:noProof/>
              </w:rPr>
              <w:tab/>
            </w:r>
            <w:r w:rsidR="002B4518" w:rsidRPr="00C31603">
              <w:rPr>
                <w:rStyle w:val="Hyperlink"/>
                <w:noProof/>
              </w:rPr>
              <w:t>Adaptability</w:t>
            </w:r>
            <w:r w:rsidR="002B4518">
              <w:rPr>
                <w:noProof/>
                <w:webHidden/>
              </w:rPr>
              <w:tab/>
            </w:r>
            <w:r w:rsidR="002B4518">
              <w:rPr>
                <w:noProof/>
                <w:webHidden/>
              </w:rPr>
              <w:fldChar w:fldCharType="begin"/>
            </w:r>
            <w:r w:rsidR="002B4518">
              <w:rPr>
                <w:noProof/>
                <w:webHidden/>
              </w:rPr>
              <w:instrText xml:space="preserve"> PAGEREF _Toc535226179 \h </w:instrText>
            </w:r>
            <w:r w:rsidR="002B4518">
              <w:rPr>
                <w:noProof/>
                <w:webHidden/>
              </w:rPr>
            </w:r>
            <w:r w:rsidR="002B4518">
              <w:rPr>
                <w:noProof/>
                <w:webHidden/>
              </w:rPr>
              <w:fldChar w:fldCharType="separate"/>
            </w:r>
            <w:r w:rsidR="002B4518">
              <w:rPr>
                <w:noProof/>
                <w:webHidden/>
              </w:rPr>
              <w:t>24</w:t>
            </w:r>
            <w:r w:rsidR="002B4518">
              <w:rPr>
                <w:noProof/>
                <w:webHidden/>
              </w:rPr>
              <w:fldChar w:fldCharType="end"/>
            </w:r>
          </w:hyperlink>
        </w:p>
        <w:p w14:paraId="33BFAE13" w14:textId="33715D84" w:rsidR="002B4518" w:rsidRDefault="001C05B1">
          <w:pPr>
            <w:pStyle w:val="TOC3"/>
            <w:tabs>
              <w:tab w:val="left" w:pos="1276"/>
              <w:tab w:val="right" w:leader="dot" w:pos="9350"/>
            </w:tabs>
            <w:rPr>
              <w:rFonts w:eastAsiaTheme="minorEastAsia"/>
              <w:noProof/>
            </w:rPr>
          </w:pPr>
          <w:hyperlink w:anchor="_Toc535226180" w:history="1">
            <w:r w:rsidR="002B4518" w:rsidRPr="00C31603">
              <w:rPr>
                <w:rStyle w:val="Hyperlink"/>
                <w:noProof/>
              </w:rPr>
              <w:t>4.5.1</w:t>
            </w:r>
            <w:r w:rsidR="002B4518">
              <w:rPr>
                <w:rFonts w:eastAsiaTheme="minorEastAsia"/>
                <w:noProof/>
              </w:rPr>
              <w:tab/>
            </w:r>
            <w:r w:rsidR="002B4518" w:rsidRPr="00C31603">
              <w:rPr>
                <w:rStyle w:val="Hyperlink"/>
                <w:noProof/>
              </w:rPr>
              <w:t>Actions</w:t>
            </w:r>
            <w:r w:rsidR="002B4518" w:rsidRPr="00C31603">
              <w:rPr>
                <w:rStyle w:val="Hyperlink"/>
                <w:noProof/>
                <w:spacing w:val="-7"/>
              </w:rPr>
              <w:t xml:space="preserve"> </w:t>
            </w:r>
            <w:r w:rsidR="002B4518" w:rsidRPr="00C31603">
              <w:rPr>
                <w:rStyle w:val="Hyperlink"/>
                <w:noProof/>
              </w:rPr>
              <w:t>a</w:t>
            </w:r>
            <w:r w:rsidR="002B4518" w:rsidRPr="00C31603">
              <w:rPr>
                <w:rStyle w:val="Hyperlink"/>
                <w:noProof/>
                <w:spacing w:val="-1"/>
              </w:rPr>
              <w:t>f</w:t>
            </w:r>
            <w:r w:rsidR="002B4518" w:rsidRPr="00C31603">
              <w:rPr>
                <w:rStyle w:val="Hyperlink"/>
                <w:noProof/>
                <w:spacing w:val="3"/>
              </w:rPr>
              <w:t>t</w:t>
            </w:r>
            <w:r w:rsidR="002B4518" w:rsidRPr="00C31603">
              <w:rPr>
                <w:rStyle w:val="Hyperlink"/>
                <w:noProof/>
              </w:rPr>
              <w:t>er</w:t>
            </w:r>
            <w:r w:rsidR="002B4518" w:rsidRPr="00C31603">
              <w:rPr>
                <w:rStyle w:val="Hyperlink"/>
                <w:noProof/>
                <w:spacing w:val="-6"/>
              </w:rPr>
              <w:t xml:space="preserve"> S</w:t>
            </w:r>
            <w:r w:rsidR="002B4518" w:rsidRPr="00C31603">
              <w:rPr>
                <w:rStyle w:val="Hyperlink"/>
                <w:noProof/>
              </w:rPr>
              <w:t>a</w:t>
            </w:r>
            <w:r w:rsidR="002B4518" w:rsidRPr="00C31603">
              <w:rPr>
                <w:rStyle w:val="Hyperlink"/>
                <w:noProof/>
                <w:spacing w:val="-1"/>
              </w:rPr>
              <w:t>f</w:t>
            </w:r>
            <w:r w:rsidR="002B4518" w:rsidRPr="00C31603">
              <w:rPr>
                <w:rStyle w:val="Hyperlink"/>
                <w:noProof/>
              </w:rPr>
              <w:t>ety</w:t>
            </w:r>
            <w:r w:rsidR="002B4518" w:rsidRPr="00C31603">
              <w:rPr>
                <w:rStyle w:val="Hyperlink"/>
                <w:noProof/>
                <w:spacing w:val="-6"/>
              </w:rPr>
              <w:t xml:space="preserve"> </w:t>
            </w:r>
            <w:r w:rsidR="002B4518" w:rsidRPr="00C31603">
              <w:rPr>
                <w:rStyle w:val="Hyperlink"/>
                <w:noProof/>
              </w:rPr>
              <w:t>Occurrences (Indicator 1)</w:t>
            </w:r>
            <w:r w:rsidR="002B4518">
              <w:rPr>
                <w:noProof/>
                <w:webHidden/>
              </w:rPr>
              <w:tab/>
            </w:r>
            <w:r w:rsidR="002B4518">
              <w:rPr>
                <w:noProof/>
                <w:webHidden/>
              </w:rPr>
              <w:fldChar w:fldCharType="begin"/>
            </w:r>
            <w:r w:rsidR="002B4518">
              <w:rPr>
                <w:noProof/>
                <w:webHidden/>
              </w:rPr>
              <w:instrText xml:space="preserve"> PAGEREF _Toc535226180 \h </w:instrText>
            </w:r>
            <w:r w:rsidR="002B4518">
              <w:rPr>
                <w:noProof/>
                <w:webHidden/>
              </w:rPr>
            </w:r>
            <w:r w:rsidR="002B4518">
              <w:rPr>
                <w:noProof/>
                <w:webHidden/>
              </w:rPr>
              <w:fldChar w:fldCharType="separate"/>
            </w:r>
            <w:r w:rsidR="002B4518">
              <w:rPr>
                <w:noProof/>
                <w:webHidden/>
              </w:rPr>
              <w:t>24</w:t>
            </w:r>
            <w:r w:rsidR="002B4518">
              <w:rPr>
                <w:noProof/>
                <w:webHidden/>
              </w:rPr>
              <w:fldChar w:fldCharType="end"/>
            </w:r>
          </w:hyperlink>
        </w:p>
        <w:p w14:paraId="5B85D496" w14:textId="71AA3FF0" w:rsidR="002B4518" w:rsidRDefault="001C05B1">
          <w:pPr>
            <w:pStyle w:val="TOC3"/>
            <w:tabs>
              <w:tab w:val="left" w:pos="1276"/>
              <w:tab w:val="right" w:leader="dot" w:pos="9350"/>
            </w:tabs>
            <w:rPr>
              <w:rFonts w:eastAsiaTheme="minorEastAsia"/>
              <w:noProof/>
            </w:rPr>
          </w:pPr>
          <w:hyperlink w:anchor="_Toc535226181" w:history="1">
            <w:r w:rsidR="002B4518" w:rsidRPr="00C31603">
              <w:rPr>
                <w:rStyle w:val="Hyperlink"/>
                <w:noProof/>
              </w:rPr>
              <w:t>4.5.2</w:t>
            </w:r>
            <w:r w:rsidR="002B4518">
              <w:rPr>
                <w:rFonts w:eastAsiaTheme="minorEastAsia"/>
                <w:noProof/>
              </w:rPr>
              <w:tab/>
            </w:r>
            <w:r w:rsidR="002B4518" w:rsidRPr="00C31603">
              <w:rPr>
                <w:rStyle w:val="Hyperlink"/>
                <w:noProof/>
              </w:rPr>
              <w:t>Proacti</w:t>
            </w:r>
            <w:r w:rsidR="002B4518" w:rsidRPr="00C31603">
              <w:rPr>
                <w:rStyle w:val="Hyperlink"/>
                <w:noProof/>
                <w:spacing w:val="-1"/>
              </w:rPr>
              <w:t>v</w:t>
            </w:r>
            <w:r w:rsidR="002B4518" w:rsidRPr="00C31603">
              <w:rPr>
                <w:rStyle w:val="Hyperlink"/>
                <w:noProof/>
              </w:rPr>
              <w:t>en</w:t>
            </w:r>
            <w:r w:rsidR="002B4518" w:rsidRPr="00C31603">
              <w:rPr>
                <w:rStyle w:val="Hyperlink"/>
                <w:noProof/>
                <w:spacing w:val="3"/>
              </w:rPr>
              <w:t>e</w:t>
            </w:r>
            <w:r w:rsidR="002B4518" w:rsidRPr="00C31603">
              <w:rPr>
                <w:rStyle w:val="Hyperlink"/>
                <w:noProof/>
              </w:rPr>
              <w:t>ss</w:t>
            </w:r>
            <w:r w:rsidR="002B4518" w:rsidRPr="00C31603">
              <w:rPr>
                <w:rStyle w:val="Hyperlink"/>
                <w:noProof/>
                <w:spacing w:val="-15"/>
              </w:rPr>
              <w:t xml:space="preserve"> </w:t>
            </w:r>
            <w:r w:rsidR="002B4518" w:rsidRPr="00C31603">
              <w:rPr>
                <w:rStyle w:val="Hyperlink"/>
                <w:noProof/>
              </w:rPr>
              <w:t>to</w:t>
            </w:r>
            <w:r w:rsidR="002B4518" w:rsidRPr="00C31603">
              <w:rPr>
                <w:rStyle w:val="Hyperlink"/>
                <w:noProof/>
                <w:spacing w:val="-3"/>
              </w:rPr>
              <w:t xml:space="preserve"> P</w:t>
            </w:r>
            <w:r w:rsidR="002B4518" w:rsidRPr="00C31603">
              <w:rPr>
                <w:rStyle w:val="Hyperlink"/>
                <w:noProof/>
              </w:rPr>
              <w:t>r</w:t>
            </w:r>
            <w:r w:rsidR="002B4518" w:rsidRPr="00C31603">
              <w:rPr>
                <w:rStyle w:val="Hyperlink"/>
                <w:noProof/>
                <w:spacing w:val="3"/>
              </w:rPr>
              <w:t>e</w:t>
            </w:r>
            <w:r w:rsidR="002B4518" w:rsidRPr="00C31603">
              <w:rPr>
                <w:rStyle w:val="Hyperlink"/>
                <w:noProof/>
                <w:spacing w:val="-1"/>
              </w:rPr>
              <w:t>v</w:t>
            </w:r>
            <w:r w:rsidR="002B4518" w:rsidRPr="00C31603">
              <w:rPr>
                <w:rStyle w:val="Hyperlink"/>
                <w:noProof/>
              </w:rPr>
              <w:t>ent</w:t>
            </w:r>
            <w:r w:rsidR="002B4518" w:rsidRPr="00C31603">
              <w:rPr>
                <w:rStyle w:val="Hyperlink"/>
                <w:noProof/>
                <w:spacing w:val="-8"/>
              </w:rPr>
              <w:t xml:space="preserve"> S</w:t>
            </w:r>
            <w:r w:rsidR="002B4518" w:rsidRPr="00C31603">
              <w:rPr>
                <w:rStyle w:val="Hyperlink"/>
                <w:noProof/>
              </w:rPr>
              <w:t>a</w:t>
            </w:r>
            <w:r w:rsidR="002B4518" w:rsidRPr="00C31603">
              <w:rPr>
                <w:rStyle w:val="Hyperlink"/>
                <w:noProof/>
                <w:spacing w:val="-1"/>
              </w:rPr>
              <w:t>f</w:t>
            </w:r>
            <w:r w:rsidR="002B4518" w:rsidRPr="00C31603">
              <w:rPr>
                <w:rStyle w:val="Hyperlink"/>
                <w:noProof/>
              </w:rPr>
              <w:t>ety</w:t>
            </w:r>
            <w:r w:rsidR="002B4518" w:rsidRPr="00C31603">
              <w:rPr>
                <w:rStyle w:val="Hyperlink"/>
                <w:noProof/>
                <w:spacing w:val="-6"/>
              </w:rPr>
              <w:t xml:space="preserve"> O</w:t>
            </w:r>
            <w:r w:rsidR="002B4518" w:rsidRPr="00C31603">
              <w:rPr>
                <w:rStyle w:val="Hyperlink"/>
                <w:noProof/>
                <w:spacing w:val="2"/>
              </w:rPr>
              <w:t>c</w:t>
            </w:r>
            <w:r w:rsidR="002B4518" w:rsidRPr="00C31603">
              <w:rPr>
                <w:rStyle w:val="Hyperlink"/>
                <w:noProof/>
              </w:rPr>
              <w:t>currences (Indicator 2)</w:t>
            </w:r>
            <w:r w:rsidR="002B4518">
              <w:rPr>
                <w:noProof/>
                <w:webHidden/>
              </w:rPr>
              <w:tab/>
            </w:r>
            <w:r w:rsidR="002B4518">
              <w:rPr>
                <w:noProof/>
                <w:webHidden/>
              </w:rPr>
              <w:fldChar w:fldCharType="begin"/>
            </w:r>
            <w:r w:rsidR="002B4518">
              <w:rPr>
                <w:noProof/>
                <w:webHidden/>
              </w:rPr>
              <w:instrText xml:space="preserve"> PAGEREF _Toc535226181 \h </w:instrText>
            </w:r>
            <w:r w:rsidR="002B4518">
              <w:rPr>
                <w:noProof/>
                <w:webHidden/>
              </w:rPr>
            </w:r>
            <w:r w:rsidR="002B4518">
              <w:rPr>
                <w:noProof/>
                <w:webHidden/>
              </w:rPr>
              <w:fldChar w:fldCharType="separate"/>
            </w:r>
            <w:r w:rsidR="002B4518">
              <w:rPr>
                <w:noProof/>
                <w:webHidden/>
              </w:rPr>
              <w:t>25</w:t>
            </w:r>
            <w:r w:rsidR="002B4518">
              <w:rPr>
                <w:noProof/>
                <w:webHidden/>
              </w:rPr>
              <w:fldChar w:fldCharType="end"/>
            </w:r>
          </w:hyperlink>
        </w:p>
        <w:p w14:paraId="3839557C" w14:textId="5F79A7EC" w:rsidR="002B4518" w:rsidRDefault="001C05B1">
          <w:pPr>
            <w:pStyle w:val="TOC3"/>
            <w:tabs>
              <w:tab w:val="left" w:pos="1276"/>
              <w:tab w:val="right" w:leader="dot" w:pos="9350"/>
            </w:tabs>
            <w:rPr>
              <w:rFonts w:eastAsiaTheme="minorEastAsia"/>
              <w:noProof/>
            </w:rPr>
          </w:pPr>
          <w:hyperlink w:anchor="_Toc535226182" w:history="1">
            <w:r w:rsidR="002B4518" w:rsidRPr="00C31603">
              <w:rPr>
                <w:rStyle w:val="Hyperlink"/>
                <w:noProof/>
              </w:rPr>
              <w:t>4.5.3</w:t>
            </w:r>
            <w:r w:rsidR="002B4518">
              <w:rPr>
                <w:rFonts w:eastAsiaTheme="minorEastAsia"/>
                <w:noProof/>
              </w:rPr>
              <w:tab/>
            </w:r>
            <w:r w:rsidR="002B4518" w:rsidRPr="00C31603">
              <w:rPr>
                <w:rStyle w:val="Hyperlink"/>
                <w:noProof/>
              </w:rPr>
              <w:t>Emplo</w:t>
            </w:r>
            <w:r w:rsidR="002B4518" w:rsidRPr="00C31603">
              <w:rPr>
                <w:rStyle w:val="Hyperlink"/>
                <w:noProof/>
                <w:spacing w:val="-1"/>
              </w:rPr>
              <w:t>y</w:t>
            </w:r>
            <w:r w:rsidR="002B4518" w:rsidRPr="00C31603">
              <w:rPr>
                <w:rStyle w:val="Hyperlink"/>
                <w:noProof/>
              </w:rPr>
              <w:t>ee</w:t>
            </w:r>
            <w:r w:rsidR="002B4518" w:rsidRPr="00C31603">
              <w:rPr>
                <w:rStyle w:val="Hyperlink"/>
                <w:noProof/>
                <w:spacing w:val="-8"/>
              </w:rPr>
              <w:t xml:space="preserve"> I</w:t>
            </w:r>
            <w:r w:rsidR="002B4518" w:rsidRPr="00C31603">
              <w:rPr>
                <w:rStyle w:val="Hyperlink"/>
                <w:noProof/>
              </w:rPr>
              <w:t>nput (Indicator 3)</w:t>
            </w:r>
            <w:r w:rsidR="002B4518">
              <w:rPr>
                <w:noProof/>
                <w:webHidden/>
              </w:rPr>
              <w:tab/>
            </w:r>
            <w:r w:rsidR="002B4518">
              <w:rPr>
                <w:noProof/>
                <w:webHidden/>
              </w:rPr>
              <w:fldChar w:fldCharType="begin"/>
            </w:r>
            <w:r w:rsidR="002B4518">
              <w:rPr>
                <w:noProof/>
                <w:webHidden/>
              </w:rPr>
              <w:instrText xml:space="preserve"> PAGEREF _Toc535226182 \h </w:instrText>
            </w:r>
            <w:r w:rsidR="002B4518">
              <w:rPr>
                <w:noProof/>
                <w:webHidden/>
              </w:rPr>
            </w:r>
            <w:r w:rsidR="002B4518">
              <w:rPr>
                <w:noProof/>
                <w:webHidden/>
              </w:rPr>
              <w:fldChar w:fldCharType="separate"/>
            </w:r>
            <w:r w:rsidR="002B4518">
              <w:rPr>
                <w:noProof/>
                <w:webHidden/>
              </w:rPr>
              <w:t>25</w:t>
            </w:r>
            <w:r w:rsidR="002B4518">
              <w:rPr>
                <w:noProof/>
                <w:webHidden/>
              </w:rPr>
              <w:fldChar w:fldCharType="end"/>
            </w:r>
          </w:hyperlink>
        </w:p>
        <w:p w14:paraId="0A914B78" w14:textId="41A9FA5F" w:rsidR="002B4518" w:rsidRDefault="001C05B1">
          <w:pPr>
            <w:pStyle w:val="TOC2"/>
            <w:rPr>
              <w:rFonts w:eastAsiaTheme="minorEastAsia"/>
              <w:noProof/>
            </w:rPr>
          </w:pPr>
          <w:hyperlink w:anchor="_Toc535226183" w:history="1">
            <w:r w:rsidR="002B4518" w:rsidRPr="00C31603">
              <w:rPr>
                <w:rStyle w:val="Hyperlink"/>
                <w:noProof/>
              </w:rPr>
              <w:t>4.6</w:t>
            </w:r>
            <w:r w:rsidR="002B4518">
              <w:rPr>
                <w:rFonts w:eastAsiaTheme="minorEastAsia"/>
                <w:noProof/>
              </w:rPr>
              <w:tab/>
            </w:r>
            <w:r w:rsidR="002B4518" w:rsidRPr="00C31603">
              <w:rPr>
                <w:rStyle w:val="Hyperlink"/>
                <w:noProof/>
              </w:rPr>
              <w:t>Behavior</w:t>
            </w:r>
            <w:r w:rsidR="002B4518">
              <w:rPr>
                <w:noProof/>
                <w:webHidden/>
              </w:rPr>
              <w:tab/>
            </w:r>
            <w:r w:rsidR="002B4518">
              <w:rPr>
                <w:noProof/>
                <w:webHidden/>
              </w:rPr>
              <w:fldChar w:fldCharType="begin"/>
            </w:r>
            <w:r w:rsidR="002B4518">
              <w:rPr>
                <w:noProof/>
                <w:webHidden/>
              </w:rPr>
              <w:instrText xml:space="preserve"> PAGEREF _Toc535226183 \h </w:instrText>
            </w:r>
            <w:r w:rsidR="002B4518">
              <w:rPr>
                <w:noProof/>
                <w:webHidden/>
              </w:rPr>
            </w:r>
            <w:r w:rsidR="002B4518">
              <w:rPr>
                <w:noProof/>
                <w:webHidden/>
              </w:rPr>
              <w:fldChar w:fldCharType="separate"/>
            </w:r>
            <w:r w:rsidR="002B4518">
              <w:rPr>
                <w:noProof/>
                <w:webHidden/>
              </w:rPr>
              <w:t>25</w:t>
            </w:r>
            <w:r w:rsidR="002B4518">
              <w:rPr>
                <w:noProof/>
                <w:webHidden/>
              </w:rPr>
              <w:fldChar w:fldCharType="end"/>
            </w:r>
          </w:hyperlink>
        </w:p>
        <w:p w14:paraId="0308F0C5" w14:textId="69EBF062" w:rsidR="002B4518" w:rsidRDefault="001C05B1">
          <w:pPr>
            <w:pStyle w:val="TOC3"/>
            <w:tabs>
              <w:tab w:val="left" w:pos="1276"/>
              <w:tab w:val="right" w:leader="dot" w:pos="9350"/>
            </w:tabs>
            <w:rPr>
              <w:rFonts w:eastAsiaTheme="minorEastAsia"/>
              <w:noProof/>
            </w:rPr>
          </w:pPr>
          <w:hyperlink w:anchor="_Toc535226184" w:history="1">
            <w:r w:rsidR="002B4518" w:rsidRPr="00C31603">
              <w:rPr>
                <w:rStyle w:val="Hyperlink"/>
                <w:noProof/>
              </w:rPr>
              <w:t>4.6.1</w:t>
            </w:r>
            <w:r w:rsidR="002B4518">
              <w:rPr>
                <w:rFonts w:eastAsiaTheme="minorEastAsia"/>
                <w:noProof/>
              </w:rPr>
              <w:tab/>
            </w:r>
            <w:r w:rsidR="002B4518" w:rsidRPr="00C31603">
              <w:rPr>
                <w:rStyle w:val="Hyperlink"/>
                <w:noProof/>
              </w:rPr>
              <w:t>Working</w:t>
            </w:r>
            <w:r w:rsidR="002B4518" w:rsidRPr="00C31603">
              <w:rPr>
                <w:rStyle w:val="Hyperlink"/>
                <w:noProof/>
                <w:spacing w:val="-10"/>
              </w:rPr>
              <w:t xml:space="preserve"> S</w:t>
            </w:r>
            <w:r w:rsidR="002B4518" w:rsidRPr="00C31603">
              <w:rPr>
                <w:rStyle w:val="Hyperlink"/>
                <w:noProof/>
              </w:rPr>
              <w:t>i</w:t>
            </w:r>
            <w:r w:rsidR="002B4518" w:rsidRPr="00C31603">
              <w:rPr>
                <w:rStyle w:val="Hyperlink"/>
                <w:noProof/>
                <w:spacing w:val="3"/>
              </w:rPr>
              <w:t>t</w:t>
            </w:r>
            <w:r w:rsidR="002B4518" w:rsidRPr="00C31603">
              <w:rPr>
                <w:rStyle w:val="Hyperlink"/>
                <w:noProof/>
              </w:rPr>
              <w:t>uation (Indicator 1)</w:t>
            </w:r>
            <w:r w:rsidR="002B4518">
              <w:rPr>
                <w:noProof/>
                <w:webHidden/>
              </w:rPr>
              <w:tab/>
            </w:r>
            <w:r w:rsidR="002B4518">
              <w:rPr>
                <w:noProof/>
                <w:webHidden/>
              </w:rPr>
              <w:fldChar w:fldCharType="begin"/>
            </w:r>
            <w:r w:rsidR="002B4518">
              <w:rPr>
                <w:noProof/>
                <w:webHidden/>
              </w:rPr>
              <w:instrText xml:space="preserve"> PAGEREF _Toc535226184 \h </w:instrText>
            </w:r>
            <w:r w:rsidR="002B4518">
              <w:rPr>
                <w:noProof/>
                <w:webHidden/>
              </w:rPr>
            </w:r>
            <w:r w:rsidR="002B4518">
              <w:rPr>
                <w:noProof/>
                <w:webHidden/>
              </w:rPr>
              <w:fldChar w:fldCharType="separate"/>
            </w:r>
            <w:r w:rsidR="002B4518">
              <w:rPr>
                <w:noProof/>
                <w:webHidden/>
              </w:rPr>
              <w:t>26</w:t>
            </w:r>
            <w:r w:rsidR="002B4518">
              <w:rPr>
                <w:noProof/>
                <w:webHidden/>
              </w:rPr>
              <w:fldChar w:fldCharType="end"/>
            </w:r>
          </w:hyperlink>
        </w:p>
        <w:p w14:paraId="0909758F" w14:textId="1F9C8672" w:rsidR="002B4518" w:rsidRDefault="001C05B1">
          <w:pPr>
            <w:pStyle w:val="TOC3"/>
            <w:tabs>
              <w:tab w:val="left" w:pos="1276"/>
              <w:tab w:val="right" w:leader="dot" w:pos="9350"/>
            </w:tabs>
            <w:rPr>
              <w:rFonts w:eastAsiaTheme="minorEastAsia"/>
              <w:noProof/>
            </w:rPr>
          </w:pPr>
          <w:hyperlink w:anchor="_Toc535226185" w:history="1">
            <w:r w:rsidR="002B4518" w:rsidRPr="00C31603">
              <w:rPr>
                <w:rStyle w:val="Hyperlink"/>
                <w:noProof/>
              </w:rPr>
              <w:t>4.6.2</w:t>
            </w:r>
            <w:r w:rsidR="002B4518">
              <w:rPr>
                <w:rFonts w:eastAsiaTheme="minorEastAsia"/>
                <w:noProof/>
              </w:rPr>
              <w:tab/>
            </w:r>
            <w:r w:rsidR="002B4518" w:rsidRPr="00C31603">
              <w:rPr>
                <w:rStyle w:val="Hyperlink"/>
                <w:noProof/>
              </w:rPr>
              <w:t>Emplo</w:t>
            </w:r>
            <w:r w:rsidR="002B4518" w:rsidRPr="00C31603">
              <w:rPr>
                <w:rStyle w:val="Hyperlink"/>
                <w:noProof/>
                <w:spacing w:val="-1"/>
              </w:rPr>
              <w:t>y</w:t>
            </w:r>
            <w:r w:rsidR="002B4518" w:rsidRPr="00C31603">
              <w:rPr>
                <w:rStyle w:val="Hyperlink"/>
                <w:noProof/>
              </w:rPr>
              <w:t>ee</w:t>
            </w:r>
            <w:r w:rsidR="002B4518" w:rsidRPr="00C31603">
              <w:rPr>
                <w:rStyle w:val="Hyperlink"/>
                <w:noProof/>
                <w:spacing w:val="-8"/>
              </w:rPr>
              <w:t xml:space="preserve"> B</w:t>
            </w:r>
            <w:r w:rsidR="002B4518" w:rsidRPr="00C31603">
              <w:rPr>
                <w:rStyle w:val="Hyperlink"/>
                <w:noProof/>
              </w:rPr>
              <w:t>eha</w:t>
            </w:r>
            <w:r w:rsidR="002B4518" w:rsidRPr="00C31603">
              <w:rPr>
                <w:rStyle w:val="Hyperlink"/>
                <w:noProof/>
                <w:spacing w:val="-1"/>
              </w:rPr>
              <w:t>v</w:t>
            </w:r>
            <w:r w:rsidR="002B4518" w:rsidRPr="00C31603">
              <w:rPr>
                <w:rStyle w:val="Hyperlink"/>
                <w:noProof/>
              </w:rPr>
              <w:t>ior</w:t>
            </w:r>
            <w:r w:rsidR="002B4518" w:rsidRPr="00C31603">
              <w:rPr>
                <w:rStyle w:val="Hyperlink"/>
                <w:noProof/>
                <w:spacing w:val="-11"/>
              </w:rPr>
              <w:t xml:space="preserve"> </w:t>
            </w:r>
            <w:r w:rsidR="002B4518" w:rsidRPr="00C31603">
              <w:rPr>
                <w:rStyle w:val="Hyperlink"/>
                <w:noProof/>
              </w:rPr>
              <w:t>with</w:t>
            </w:r>
            <w:r w:rsidR="002B4518" w:rsidRPr="00C31603">
              <w:rPr>
                <w:rStyle w:val="Hyperlink"/>
                <w:noProof/>
                <w:spacing w:val="-4"/>
              </w:rPr>
              <w:t xml:space="preserve"> R</w:t>
            </w:r>
            <w:r w:rsidR="002B4518" w:rsidRPr="00C31603">
              <w:rPr>
                <w:rStyle w:val="Hyperlink"/>
                <w:noProof/>
              </w:rPr>
              <w:t>egard</w:t>
            </w:r>
            <w:r w:rsidR="002B4518" w:rsidRPr="00C31603">
              <w:rPr>
                <w:rStyle w:val="Hyperlink"/>
                <w:noProof/>
                <w:spacing w:val="-8"/>
              </w:rPr>
              <w:t xml:space="preserve"> </w:t>
            </w:r>
            <w:r w:rsidR="002B4518" w:rsidRPr="00C31603">
              <w:rPr>
                <w:rStyle w:val="Hyperlink"/>
                <w:noProof/>
              </w:rPr>
              <w:t>to</w:t>
            </w:r>
            <w:r w:rsidR="002B4518" w:rsidRPr="00C31603">
              <w:rPr>
                <w:rStyle w:val="Hyperlink"/>
                <w:noProof/>
                <w:spacing w:val="-1"/>
              </w:rPr>
              <w:t xml:space="preserve"> S</w:t>
            </w:r>
            <w:r w:rsidR="002B4518" w:rsidRPr="00C31603">
              <w:rPr>
                <w:rStyle w:val="Hyperlink"/>
                <w:noProof/>
              </w:rPr>
              <w:t>a</w:t>
            </w:r>
            <w:r w:rsidR="002B4518" w:rsidRPr="00C31603">
              <w:rPr>
                <w:rStyle w:val="Hyperlink"/>
                <w:noProof/>
                <w:spacing w:val="-1"/>
              </w:rPr>
              <w:t>f</w:t>
            </w:r>
            <w:r w:rsidR="002B4518" w:rsidRPr="00C31603">
              <w:rPr>
                <w:rStyle w:val="Hyperlink"/>
                <w:noProof/>
              </w:rPr>
              <w:t>ety (Indicator 2)</w:t>
            </w:r>
            <w:r w:rsidR="002B4518">
              <w:rPr>
                <w:noProof/>
                <w:webHidden/>
              </w:rPr>
              <w:tab/>
            </w:r>
            <w:r w:rsidR="002B4518">
              <w:rPr>
                <w:noProof/>
                <w:webHidden/>
              </w:rPr>
              <w:fldChar w:fldCharType="begin"/>
            </w:r>
            <w:r w:rsidR="002B4518">
              <w:rPr>
                <w:noProof/>
                <w:webHidden/>
              </w:rPr>
              <w:instrText xml:space="preserve"> PAGEREF _Toc535226185 \h </w:instrText>
            </w:r>
            <w:r w:rsidR="002B4518">
              <w:rPr>
                <w:noProof/>
                <w:webHidden/>
              </w:rPr>
            </w:r>
            <w:r w:rsidR="002B4518">
              <w:rPr>
                <w:noProof/>
                <w:webHidden/>
              </w:rPr>
              <w:fldChar w:fldCharType="separate"/>
            </w:r>
            <w:r w:rsidR="002B4518">
              <w:rPr>
                <w:noProof/>
                <w:webHidden/>
              </w:rPr>
              <w:t>26</w:t>
            </w:r>
            <w:r w:rsidR="002B4518">
              <w:rPr>
                <w:noProof/>
                <w:webHidden/>
              </w:rPr>
              <w:fldChar w:fldCharType="end"/>
            </w:r>
          </w:hyperlink>
        </w:p>
        <w:p w14:paraId="4AEFA713" w14:textId="289F737E" w:rsidR="002B4518" w:rsidRDefault="001C05B1">
          <w:pPr>
            <w:pStyle w:val="TOC3"/>
            <w:tabs>
              <w:tab w:val="left" w:pos="1276"/>
              <w:tab w:val="right" w:leader="dot" w:pos="9350"/>
            </w:tabs>
            <w:rPr>
              <w:rFonts w:eastAsiaTheme="minorEastAsia"/>
              <w:noProof/>
            </w:rPr>
          </w:pPr>
          <w:hyperlink w:anchor="_Toc535226186" w:history="1">
            <w:r w:rsidR="002B4518" w:rsidRPr="00C31603">
              <w:rPr>
                <w:rStyle w:val="Hyperlink"/>
                <w:noProof/>
              </w:rPr>
              <w:t>4.6.3</w:t>
            </w:r>
            <w:r w:rsidR="002B4518">
              <w:rPr>
                <w:rFonts w:eastAsiaTheme="minorEastAsia"/>
                <w:noProof/>
              </w:rPr>
              <w:tab/>
            </w:r>
            <w:r w:rsidR="002B4518" w:rsidRPr="00C31603">
              <w:rPr>
                <w:rStyle w:val="Hyperlink"/>
                <w:noProof/>
                <w:spacing w:val="-1"/>
              </w:rPr>
              <w:t>M</w:t>
            </w:r>
            <w:r w:rsidR="002B4518" w:rsidRPr="00C31603">
              <w:rPr>
                <w:rStyle w:val="Hyperlink"/>
                <w:noProof/>
              </w:rPr>
              <w:t>utual</w:t>
            </w:r>
            <w:r w:rsidR="002B4518" w:rsidRPr="00C31603">
              <w:rPr>
                <w:rStyle w:val="Hyperlink"/>
                <w:noProof/>
                <w:spacing w:val="-8"/>
              </w:rPr>
              <w:t xml:space="preserve"> E</w:t>
            </w:r>
            <w:r w:rsidR="002B4518" w:rsidRPr="00C31603">
              <w:rPr>
                <w:rStyle w:val="Hyperlink"/>
                <w:noProof/>
              </w:rPr>
              <w:t>x</w:t>
            </w:r>
            <w:r w:rsidR="002B4518" w:rsidRPr="00C31603">
              <w:rPr>
                <w:rStyle w:val="Hyperlink"/>
                <w:noProof/>
                <w:spacing w:val="2"/>
              </w:rPr>
              <w:t>p</w:t>
            </w:r>
            <w:r w:rsidR="002B4518" w:rsidRPr="00C31603">
              <w:rPr>
                <w:rStyle w:val="Hyperlink"/>
                <w:noProof/>
              </w:rPr>
              <w:t>ectations</w:t>
            </w:r>
            <w:r w:rsidR="002B4518" w:rsidRPr="00C31603">
              <w:rPr>
                <w:rStyle w:val="Hyperlink"/>
                <w:noProof/>
                <w:spacing w:val="-14"/>
              </w:rPr>
              <w:t xml:space="preserve"> </w:t>
            </w:r>
            <w:r w:rsidR="002B4518" w:rsidRPr="00C31603">
              <w:rPr>
                <w:rStyle w:val="Hyperlink"/>
                <w:noProof/>
              </w:rPr>
              <w:t>and</w:t>
            </w:r>
            <w:r w:rsidR="002B4518" w:rsidRPr="00C31603">
              <w:rPr>
                <w:rStyle w:val="Hyperlink"/>
                <w:noProof/>
                <w:spacing w:val="-5"/>
              </w:rPr>
              <w:t xml:space="preserve"> </w:t>
            </w:r>
            <w:r w:rsidR="002B4518" w:rsidRPr="00C31603">
              <w:rPr>
                <w:rStyle w:val="Hyperlink"/>
                <w:noProof/>
              </w:rPr>
              <w:t>Encoura</w:t>
            </w:r>
            <w:r w:rsidR="002B4518" w:rsidRPr="00C31603">
              <w:rPr>
                <w:rStyle w:val="Hyperlink"/>
                <w:noProof/>
                <w:spacing w:val="3"/>
              </w:rPr>
              <w:t>g</w:t>
            </w:r>
            <w:r w:rsidR="002B4518" w:rsidRPr="00C31603">
              <w:rPr>
                <w:rStyle w:val="Hyperlink"/>
                <w:noProof/>
              </w:rPr>
              <w:t>e</w:t>
            </w:r>
            <w:r w:rsidR="002B4518" w:rsidRPr="00C31603">
              <w:rPr>
                <w:rStyle w:val="Hyperlink"/>
                <w:noProof/>
                <w:spacing w:val="-1"/>
              </w:rPr>
              <w:t>m</w:t>
            </w:r>
            <w:r w:rsidR="002B4518" w:rsidRPr="00C31603">
              <w:rPr>
                <w:rStyle w:val="Hyperlink"/>
                <w:noProof/>
              </w:rPr>
              <w:t>ent (Indicator 3)</w:t>
            </w:r>
            <w:r w:rsidR="002B4518">
              <w:rPr>
                <w:noProof/>
                <w:webHidden/>
              </w:rPr>
              <w:tab/>
            </w:r>
            <w:r w:rsidR="002B4518">
              <w:rPr>
                <w:noProof/>
                <w:webHidden/>
              </w:rPr>
              <w:fldChar w:fldCharType="begin"/>
            </w:r>
            <w:r w:rsidR="002B4518">
              <w:rPr>
                <w:noProof/>
                <w:webHidden/>
              </w:rPr>
              <w:instrText xml:space="preserve"> PAGEREF _Toc535226186 \h </w:instrText>
            </w:r>
            <w:r w:rsidR="002B4518">
              <w:rPr>
                <w:noProof/>
                <w:webHidden/>
              </w:rPr>
            </w:r>
            <w:r w:rsidR="002B4518">
              <w:rPr>
                <w:noProof/>
                <w:webHidden/>
              </w:rPr>
              <w:fldChar w:fldCharType="separate"/>
            </w:r>
            <w:r w:rsidR="002B4518">
              <w:rPr>
                <w:noProof/>
                <w:webHidden/>
              </w:rPr>
              <w:t>26</w:t>
            </w:r>
            <w:r w:rsidR="002B4518">
              <w:rPr>
                <w:noProof/>
                <w:webHidden/>
              </w:rPr>
              <w:fldChar w:fldCharType="end"/>
            </w:r>
          </w:hyperlink>
        </w:p>
        <w:p w14:paraId="66E9503E" w14:textId="289F63ED" w:rsidR="002B4518" w:rsidRDefault="001C05B1">
          <w:pPr>
            <w:pStyle w:val="TOC1"/>
            <w:rPr>
              <w:rFonts w:eastAsiaTheme="minorEastAsia"/>
              <w:noProof/>
            </w:rPr>
          </w:pPr>
          <w:hyperlink w:anchor="_Toc535226187" w:history="1">
            <w:r w:rsidR="002B4518" w:rsidRPr="00C31603">
              <w:rPr>
                <w:rStyle w:val="Hyperlink"/>
                <w:noProof/>
                <w14:scene3d>
                  <w14:camera w14:prst="orthographicFront"/>
                  <w14:lightRig w14:rig="threePt" w14:dir="t">
                    <w14:rot w14:lat="0" w14:lon="0" w14:rev="0"/>
                  </w14:lightRig>
                </w14:scene3d>
              </w:rPr>
              <w:t>5</w:t>
            </w:r>
            <w:r w:rsidR="002B4518">
              <w:rPr>
                <w:rFonts w:eastAsiaTheme="minorEastAsia"/>
                <w:noProof/>
              </w:rPr>
              <w:tab/>
            </w:r>
            <w:r w:rsidR="002B4518" w:rsidRPr="00C31603">
              <w:rPr>
                <w:rStyle w:val="Hyperlink"/>
                <w:noProof/>
              </w:rPr>
              <w:t>Considerations for the Authority Using the Assessment Tool</w:t>
            </w:r>
            <w:r w:rsidR="002B4518">
              <w:rPr>
                <w:noProof/>
                <w:webHidden/>
              </w:rPr>
              <w:tab/>
            </w:r>
            <w:r w:rsidR="002B4518">
              <w:rPr>
                <w:noProof/>
                <w:webHidden/>
              </w:rPr>
              <w:fldChar w:fldCharType="begin"/>
            </w:r>
            <w:r w:rsidR="002B4518">
              <w:rPr>
                <w:noProof/>
                <w:webHidden/>
              </w:rPr>
              <w:instrText xml:space="preserve"> PAGEREF _Toc535226187 \h </w:instrText>
            </w:r>
            <w:r w:rsidR="002B4518">
              <w:rPr>
                <w:noProof/>
                <w:webHidden/>
              </w:rPr>
            </w:r>
            <w:r w:rsidR="002B4518">
              <w:rPr>
                <w:noProof/>
                <w:webHidden/>
              </w:rPr>
              <w:fldChar w:fldCharType="separate"/>
            </w:r>
            <w:r w:rsidR="002B4518">
              <w:rPr>
                <w:noProof/>
                <w:webHidden/>
              </w:rPr>
              <w:t>27</w:t>
            </w:r>
            <w:r w:rsidR="002B4518">
              <w:rPr>
                <w:noProof/>
                <w:webHidden/>
              </w:rPr>
              <w:fldChar w:fldCharType="end"/>
            </w:r>
          </w:hyperlink>
        </w:p>
        <w:p w14:paraId="1FB84EF7" w14:textId="35847AB3" w:rsidR="002B4518" w:rsidRDefault="001C05B1">
          <w:pPr>
            <w:pStyle w:val="TOC1"/>
            <w:rPr>
              <w:rFonts w:eastAsiaTheme="minorEastAsia"/>
              <w:noProof/>
            </w:rPr>
          </w:pPr>
          <w:hyperlink w:anchor="_Toc535226188" w:history="1">
            <w:r w:rsidR="002B4518" w:rsidRPr="00C31603">
              <w:rPr>
                <w:rStyle w:val="Hyperlink"/>
                <w:rFonts w:eastAsia="Lucida Sans"/>
                <w:noProof/>
                <w14:scene3d>
                  <w14:camera w14:prst="orthographicFront"/>
                  <w14:lightRig w14:rig="threePt" w14:dir="t">
                    <w14:rot w14:lat="0" w14:lon="0" w14:rev="0"/>
                  </w14:lightRig>
                </w14:scene3d>
              </w:rPr>
              <w:t>6</w:t>
            </w:r>
            <w:r w:rsidR="002B4518">
              <w:rPr>
                <w:rFonts w:eastAsiaTheme="minorEastAsia"/>
                <w:noProof/>
              </w:rPr>
              <w:tab/>
            </w:r>
            <w:r w:rsidR="002B4518" w:rsidRPr="00C31603">
              <w:rPr>
                <w:rStyle w:val="Hyperlink"/>
                <w:noProof/>
              </w:rPr>
              <w:t>Definitions</w:t>
            </w:r>
            <w:r w:rsidR="002B4518">
              <w:rPr>
                <w:noProof/>
                <w:webHidden/>
              </w:rPr>
              <w:tab/>
            </w:r>
            <w:r w:rsidR="002B4518">
              <w:rPr>
                <w:noProof/>
                <w:webHidden/>
              </w:rPr>
              <w:fldChar w:fldCharType="begin"/>
            </w:r>
            <w:r w:rsidR="002B4518">
              <w:rPr>
                <w:noProof/>
                <w:webHidden/>
              </w:rPr>
              <w:instrText xml:space="preserve"> PAGEREF _Toc535226188 \h </w:instrText>
            </w:r>
            <w:r w:rsidR="002B4518">
              <w:rPr>
                <w:noProof/>
                <w:webHidden/>
              </w:rPr>
            </w:r>
            <w:r w:rsidR="002B4518">
              <w:rPr>
                <w:noProof/>
                <w:webHidden/>
              </w:rPr>
              <w:fldChar w:fldCharType="separate"/>
            </w:r>
            <w:r w:rsidR="002B4518">
              <w:rPr>
                <w:noProof/>
                <w:webHidden/>
              </w:rPr>
              <w:t>29</w:t>
            </w:r>
            <w:r w:rsidR="002B4518">
              <w:rPr>
                <w:noProof/>
                <w:webHidden/>
              </w:rPr>
              <w:fldChar w:fldCharType="end"/>
            </w:r>
          </w:hyperlink>
        </w:p>
        <w:p w14:paraId="7CBA178B" w14:textId="6AEFA241" w:rsidR="002B4518" w:rsidRDefault="001C05B1">
          <w:pPr>
            <w:pStyle w:val="TOC1"/>
            <w:rPr>
              <w:rFonts w:eastAsiaTheme="minorEastAsia"/>
              <w:noProof/>
            </w:rPr>
          </w:pPr>
          <w:hyperlink w:anchor="_Toc535226189" w:history="1">
            <w:r w:rsidR="002B4518" w:rsidRPr="00C31603">
              <w:rPr>
                <w:rStyle w:val="Hyperlink"/>
                <w:noProof/>
              </w:rPr>
              <w:t>Appendix A. Safety Culture Evaluation Tool</w:t>
            </w:r>
            <w:r w:rsidR="002B4518">
              <w:rPr>
                <w:noProof/>
                <w:webHidden/>
              </w:rPr>
              <w:tab/>
            </w:r>
            <w:r w:rsidR="002B4518">
              <w:rPr>
                <w:noProof/>
                <w:webHidden/>
              </w:rPr>
              <w:fldChar w:fldCharType="begin"/>
            </w:r>
            <w:r w:rsidR="002B4518">
              <w:rPr>
                <w:noProof/>
                <w:webHidden/>
              </w:rPr>
              <w:instrText xml:space="preserve"> PAGEREF _Toc535226189 \h </w:instrText>
            </w:r>
            <w:r w:rsidR="002B4518">
              <w:rPr>
                <w:noProof/>
                <w:webHidden/>
              </w:rPr>
            </w:r>
            <w:r w:rsidR="002B4518">
              <w:rPr>
                <w:noProof/>
                <w:webHidden/>
              </w:rPr>
              <w:fldChar w:fldCharType="separate"/>
            </w:r>
            <w:r w:rsidR="002B4518">
              <w:rPr>
                <w:noProof/>
                <w:webHidden/>
              </w:rPr>
              <w:t>A-1</w:t>
            </w:r>
            <w:r w:rsidR="002B4518">
              <w:rPr>
                <w:noProof/>
                <w:webHidden/>
              </w:rPr>
              <w:fldChar w:fldCharType="end"/>
            </w:r>
          </w:hyperlink>
        </w:p>
        <w:p w14:paraId="0A262A15" w14:textId="07395DC2" w:rsidR="002B4518" w:rsidRDefault="001C05B1">
          <w:pPr>
            <w:pStyle w:val="TOC2"/>
            <w:rPr>
              <w:rFonts w:eastAsiaTheme="minorEastAsia"/>
              <w:noProof/>
            </w:rPr>
          </w:pPr>
          <w:hyperlink w:anchor="_Toc535226190" w:history="1">
            <w:r w:rsidR="002B4518" w:rsidRPr="00C31603">
              <w:rPr>
                <w:rStyle w:val="Hyperlink"/>
                <w:noProof/>
              </w:rPr>
              <w:t>Management Level Questions</w:t>
            </w:r>
            <w:r w:rsidR="002B4518">
              <w:rPr>
                <w:noProof/>
                <w:webHidden/>
              </w:rPr>
              <w:tab/>
            </w:r>
            <w:r w:rsidR="002B4518">
              <w:rPr>
                <w:noProof/>
                <w:webHidden/>
              </w:rPr>
              <w:fldChar w:fldCharType="begin"/>
            </w:r>
            <w:r w:rsidR="002B4518">
              <w:rPr>
                <w:noProof/>
                <w:webHidden/>
              </w:rPr>
              <w:instrText xml:space="preserve"> PAGEREF _Toc535226190 \h </w:instrText>
            </w:r>
            <w:r w:rsidR="002B4518">
              <w:rPr>
                <w:noProof/>
                <w:webHidden/>
              </w:rPr>
            </w:r>
            <w:r w:rsidR="002B4518">
              <w:rPr>
                <w:noProof/>
                <w:webHidden/>
              </w:rPr>
              <w:fldChar w:fldCharType="separate"/>
            </w:r>
            <w:r w:rsidR="002B4518">
              <w:rPr>
                <w:noProof/>
                <w:webHidden/>
              </w:rPr>
              <w:t>A-1</w:t>
            </w:r>
            <w:r w:rsidR="002B4518">
              <w:rPr>
                <w:noProof/>
                <w:webHidden/>
              </w:rPr>
              <w:fldChar w:fldCharType="end"/>
            </w:r>
          </w:hyperlink>
        </w:p>
        <w:p w14:paraId="75292165" w14:textId="60FD0E82" w:rsidR="002B4518" w:rsidRDefault="001C05B1">
          <w:pPr>
            <w:pStyle w:val="TOC3"/>
            <w:tabs>
              <w:tab w:val="right" w:leader="dot" w:pos="9350"/>
            </w:tabs>
            <w:rPr>
              <w:rFonts w:eastAsiaTheme="minorEastAsia"/>
              <w:noProof/>
            </w:rPr>
          </w:pPr>
          <w:hyperlink w:anchor="_Toc535226191" w:history="1">
            <w:r w:rsidR="002B4518" w:rsidRPr="00C31603">
              <w:rPr>
                <w:rStyle w:val="Hyperlink"/>
                <w:noProof/>
              </w:rPr>
              <w:t>Commitment</w:t>
            </w:r>
            <w:r w:rsidR="002B4518">
              <w:rPr>
                <w:noProof/>
                <w:webHidden/>
              </w:rPr>
              <w:tab/>
            </w:r>
            <w:r w:rsidR="002B4518">
              <w:rPr>
                <w:noProof/>
                <w:webHidden/>
              </w:rPr>
              <w:fldChar w:fldCharType="begin"/>
            </w:r>
            <w:r w:rsidR="002B4518">
              <w:rPr>
                <w:noProof/>
                <w:webHidden/>
              </w:rPr>
              <w:instrText xml:space="preserve"> PAGEREF _Toc535226191 \h </w:instrText>
            </w:r>
            <w:r w:rsidR="002B4518">
              <w:rPr>
                <w:noProof/>
                <w:webHidden/>
              </w:rPr>
            </w:r>
            <w:r w:rsidR="002B4518">
              <w:rPr>
                <w:noProof/>
                <w:webHidden/>
              </w:rPr>
              <w:fldChar w:fldCharType="separate"/>
            </w:r>
            <w:r w:rsidR="002B4518">
              <w:rPr>
                <w:noProof/>
                <w:webHidden/>
              </w:rPr>
              <w:t>A-1</w:t>
            </w:r>
            <w:r w:rsidR="002B4518">
              <w:rPr>
                <w:noProof/>
                <w:webHidden/>
              </w:rPr>
              <w:fldChar w:fldCharType="end"/>
            </w:r>
          </w:hyperlink>
        </w:p>
        <w:p w14:paraId="45F3219E" w14:textId="054C7E61" w:rsidR="002B4518" w:rsidRDefault="001C05B1">
          <w:pPr>
            <w:pStyle w:val="TOC3"/>
            <w:tabs>
              <w:tab w:val="right" w:leader="dot" w:pos="9350"/>
            </w:tabs>
            <w:rPr>
              <w:rFonts w:eastAsiaTheme="minorEastAsia"/>
              <w:noProof/>
            </w:rPr>
          </w:pPr>
          <w:hyperlink w:anchor="_Toc535226192" w:history="1">
            <w:r w:rsidR="002B4518" w:rsidRPr="00C31603">
              <w:rPr>
                <w:rStyle w:val="Hyperlink"/>
                <w:noProof/>
              </w:rPr>
              <w:t>Justness</w:t>
            </w:r>
            <w:r w:rsidR="002B4518">
              <w:rPr>
                <w:noProof/>
                <w:webHidden/>
              </w:rPr>
              <w:tab/>
            </w:r>
            <w:r w:rsidR="002B4518">
              <w:rPr>
                <w:noProof/>
                <w:webHidden/>
              </w:rPr>
              <w:fldChar w:fldCharType="begin"/>
            </w:r>
            <w:r w:rsidR="002B4518">
              <w:rPr>
                <w:noProof/>
                <w:webHidden/>
              </w:rPr>
              <w:instrText xml:space="preserve"> PAGEREF _Toc535226192 \h </w:instrText>
            </w:r>
            <w:r w:rsidR="002B4518">
              <w:rPr>
                <w:noProof/>
                <w:webHidden/>
              </w:rPr>
            </w:r>
            <w:r w:rsidR="002B4518">
              <w:rPr>
                <w:noProof/>
                <w:webHidden/>
              </w:rPr>
              <w:fldChar w:fldCharType="separate"/>
            </w:r>
            <w:r w:rsidR="002B4518">
              <w:rPr>
                <w:noProof/>
                <w:webHidden/>
              </w:rPr>
              <w:t>A-5</w:t>
            </w:r>
            <w:r w:rsidR="002B4518">
              <w:rPr>
                <w:noProof/>
                <w:webHidden/>
              </w:rPr>
              <w:fldChar w:fldCharType="end"/>
            </w:r>
          </w:hyperlink>
        </w:p>
        <w:p w14:paraId="1B5D830B" w14:textId="7B231628" w:rsidR="002B4518" w:rsidRDefault="001C05B1">
          <w:pPr>
            <w:pStyle w:val="TOC3"/>
            <w:tabs>
              <w:tab w:val="right" w:leader="dot" w:pos="9350"/>
            </w:tabs>
            <w:rPr>
              <w:rFonts w:eastAsiaTheme="minorEastAsia"/>
              <w:noProof/>
            </w:rPr>
          </w:pPr>
          <w:hyperlink w:anchor="_Toc535226193" w:history="1">
            <w:r w:rsidR="002B4518" w:rsidRPr="00C31603">
              <w:rPr>
                <w:rStyle w:val="Hyperlink"/>
                <w:noProof/>
              </w:rPr>
              <w:t>Information</w:t>
            </w:r>
            <w:r w:rsidR="002B4518">
              <w:rPr>
                <w:noProof/>
                <w:webHidden/>
              </w:rPr>
              <w:tab/>
            </w:r>
            <w:r w:rsidR="002B4518">
              <w:rPr>
                <w:noProof/>
                <w:webHidden/>
              </w:rPr>
              <w:fldChar w:fldCharType="begin"/>
            </w:r>
            <w:r w:rsidR="002B4518">
              <w:rPr>
                <w:noProof/>
                <w:webHidden/>
              </w:rPr>
              <w:instrText xml:space="preserve"> PAGEREF _Toc535226193 \h </w:instrText>
            </w:r>
            <w:r w:rsidR="002B4518">
              <w:rPr>
                <w:noProof/>
                <w:webHidden/>
              </w:rPr>
            </w:r>
            <w:r w:rsidR="002B4518">
              <w:rPr>
                <w:noProof/>
                <w:webHidden/>
              </w:rPr>
              <w:fldChar w:fldCharType="separate"/>
            </w:r>
            <w:r w:rsidR="002B4518">
              <w:rPr>
                <w:noProof/>
                <w:webHidden/>
              </w:rPr>
              <w:t>A-8</w:t>
            </w:r>
            <w:r w:rsidR="002B4518">
              <w:rPr>
                <w:noProof/>
                <w:webHidden/>
              </w:rPr>
              <w:fldChar w:fldCharType="end"/>
            </w:r>
          </w:hyperlink>
        </w:p>
        <w:p w14:paraId="6D78EBE6" w14:textId="21CAD985" w:rsidR="002B4518" w:rsidRDefault="001C05B1">
          <w:pPr>
            <w:pStyle w:val="TOC3"/>
            <w:tabs>
              <w:tab w:val="right" w:leader="dot" w:pos="9350"/>
            </w:tabs>
            <w:rPr>
              <w:rFonts w:eastAsiaTheme="minorEastAsia"/>
              <w:noProof/>
            </w:rPr>
          </w:pPr>
          <w:hyperlink w:anchor="_Toc535226194" w:history="1">
            <w:r w:rsidR="002B4518" w:rsidRPr="00C31603">
              <w:rPr>
                <w:rStyle w:val="Hyperlink"/>
                <w:noProof/>
              </w:rPr>
              <w:t>Awareness</w:t>
            </w:r>
            <w:r w:rsidR="002B4518">
              <w:rPr>
                <w:noProof/>
                <w:webHidden/>
              </w:rPr>
              <w:tab/>
            </w:r>
            <w:r w:rsidR="002B4518">
              <w:rPr>
                <w:noProof/>
                <w:webHidden/>
              </w:rPr>
              <w:fldChar w:fldCharType="begin"/>
            </w:r>
            <w:r w:rsidR="002B4518">
              <w:rPr>
                <w:noProof/>
                <w:webHidden/>
              </w:rPr>
              <w:instrText xml:space="preserve"> PAGEREF _Toc535226194 \h </w:instrText>
            </w:r>
            <w:r w:rsidR="002B4518">
              <w:rPr>
                <w:noProof/>
                <w:webHidden/>
              </w:rPr>
            </w:r>
            <w:r w:rsidR="002B4518">
              <w:rPr>
                <w:noProof/>
                <w:webHidden/>
              </w:rPr>
              <w:fldChar w:fldCharType="separate"/>
            </w:r>
            <w:r w:rsidR="002B4518">
              <w:rPr>
                <w:noProof/>
                <w:webHidden/>
              </w:rPr>
              <w:t>A-12</w:t>
            </w:r>
            <w:r w:rsidR="002B4518">
              <w:rPr>
                <w:noProof/>
                <w:webHidden/>
              </w:rPr>
              <w:fldChar w:fldCharType="end"/>
            </w:r>
          </w:hyperlink>
        </w:p>
        <w:p w14:paraId="52FECB84" w14:textId="3AE8271E" w:rsidR="002B4518" w:rsidRDefault="001C05B1">
          <w:pPr>
            <w:pStyle w:val="TOC3"/>
            <w:tabs>
              <w:tab w:val="right" w:leader="dot" w:pos="9350"/>
            </w:tabs>
            <w:rPr>
              <w:rFonts w:eastAsiaTheme="minorEastAsia"/>
              <w:noProof/>
            </w:rPr>
          </w:pPr>
          <w:hyperlink w:anchor="_Toc535226195" w:history="1">
            <w:r w:rsidR="002B4518" w:rsidRPr="00C31603">
              <w:rPr>
                <w:rStyle w:val="Hyperlink"/>
                <w:noProof/>
              </w:rPr>
              <w:t>Adaptability</w:t>
            </w:r>
            <w:r w:rsidR="002B4518">
              <w:rPr>
                <w:noProof/>
                <w:webHidden/>
              </w:rPr>
              <w:tab/>
            </w:r>
            <w:r w:rsidR="002B4518">
              <w:rPr>
                <w:noProof/>
                <w:webHidden/>
              </w:rPr>
              <w:fldChar w:fldCharType="begin"/>
            </w:r>
            <w:r w:rsidR="002B4518">
              <w:rPr>
                <w:noProof/>
                <w:webHidden/>
              </w:rPr>
              <w:instrText xml:space="preserve"> PAGEREF _Toc535226195 \h </w:instrText>
            </w:r>
            <w:r w:rsidR="002B4518">
              <w:rPr>
                <w:noProof/>
                <w:webHidden/>
              </w:rPr>
            </w:r>
            <w:r w:rsidR="002B4518">
              <w:rPr>
                <w:noProof/>
                <w:webHidden/>
              </w:rPr>
              <w:fldChar w:fldCharType="separate"/>
            </w:r>
            <w:r w:rsidR="002B4518">
              <w:rPr>
                <w:noProof/>
                <w:webHidden/>
              </w:rPr>
              <w:t>A-15</w:t>
            </w:r>
            <w:r w:rsidR="002B4518">
              <w:rPr>
                <w:noProof/>
                <w:webHidden/>
              </w:rPr>
              <w:fldChar w:fldCharType="end"/>
            </w:r>
          </w:hyperlink>
        </w:p>
        <w:p w14:paraId="13D275A0" w14:textId="120CB59B" w:rsidR="002B4518" w:rsidRDefault="001C05B1">
          <w:pPr>
            <w:pStyle w:val="TOC3"/>
            <w:tabs>
              <w:tab w:val="right" w:leader="dot" w:pos="9350"/>
            </w:tabs>
            <w:rPr>
              <w:rFonts w:eastAsiaTheme="minorEastAsia"/>
              <w:noProof/>
            </w:rPr>
          </w:pPr>
          <w:hyperlink w:anchor="_Toc535226196" w:history="1">
            <w:r w:rsidR="002B4518" w:rsidRPr="00C31603">
              <w:rPr>
                <w:rStyle w:val="Hyperlink"/>
                <w:noProof/>
              </w:rPr>
              <w:t>Behavior</w:t>
            </w:r>
            <w:r w:rsidR="002B4518">
              <w:rPr>
                <w:noProof/>
                <w:webHidden/>
              </w:rPr>
              <w:tab/>
            </w:r>
            <w:r w:rsidR="002B4518">
              <w:rPr>
                <w:noProof/>
                <w:webHidden/>
              </w:rPr>
              <w:fldChar w:fldCharType="begin"/>
            </w:r>
            <w:r w:rsidR="002B4518">
              <w:rPr>
                <w:noProof/>
                <w:webHidden/>
              </w:rPr>
              <w:instrText xml:space="preserve"> PAGEREF _Toc535226196 \h </w:instrText>
            </w:r>
            <w:r w:rsidR="002B4518">
              <w:rPr>
                <w:noProof/>
                <w:webHidden/>
              </w:rPr>
            </w:r>
            <w:r w:rsidR="002B4518">
              <w:rPr>
                <w:noProof/>
                <w:webHidden/>
              </w:rPr>
              <w:fldChar w:fldCharType="separate"/>
            </w:r>
            <w:r w:rsidR="002B4518">
              <w:rPr>
                <w:noProof/>
                <w:webHidden/>
              </w:rPr>
              <w:t>A-17</w:t>
            </w:r>
            <w:r w:rsidR="002B4518">
              <w:rPr>
                <w:noProof/>
                <w:webHidden/>
              </w:rPr>
              <w:fldChar w:fldCharType="end"/>
            </w:r>
          </w:hyperlink>
        </w:p>
        <w:p w14:paraId="0BF73978" w14:textId="61FB6EF1" w:rsidR="002B4518" w:rsidRDefault="001C05B1">
          <w:pPr>
            <w:pStyle w:val="TOC2"/>
            <w:rPr>
              <w:rFonts w:eastAsiaTheme="minorEastAsia"/>
              <w:noProof/>
            </w:rPr>
          </w:pPr>
          <w:hyperlink w:anchor="_Toc535226197" w:history="1">
            <w:r w:rsidR="002B4518" w:rsidRPr="00C31603">
              <w:rPr>
                <w:rStyle w:val="Hyperlink"/>
                <w:noProof/>
              </w:rPr>
              <w:t>Workforce Level Questions</w:t>
            </w:r>
            <w:r w:rsidR="002B4518">
              <w:rPr>
                <w:noProof/>
                <w:webHidden/>
              </w:rPr>
              <w:tab/>
            </w:r>
            <w:r w:rsidR="002B4518">
              <w:rPr>
                <w:noProof/>
                <w:webHidden/>
              </w:rPr>
              <w:fldChar w:fldCharType="begin"/>
            </w:r>
            <w:r w:rsidR="002B4518">
              <w:rPr>
                <w:noProof/>
                <w:webHidden/>
              </w:rPr>
              <w:instrText xml:space="preserve"> PAGEREF _Toc535226197 \h </w:instrText>
            </w:r>
            <w:r w:rsidR="002B4518">
              <w:rPr>
                <w:noProof/>
                <w:webHidden/>
              </w:rPr>
            </w:r>
            <w:r w:rsidR="002B4518">
              <w:rPr>
                <w:noProof/>
                <w:webHidden/>
              </w:rPr>
              <w:fldChar w:fldCharType="separate"/>
            </w:r>
            <w:r w:rsidR="002B4518">
              <w:rPr>
                <w:noProof/>
                <w:webHidden/>
              </w:rPr>
              <w:t>A-20</w:t>
            </w:r>
            <w:r w:rsidR="002B4518">
              <w:rPr>
                <w:noProof/>
                <w:webHidden/>
              </w:rPr>
              <w:fldChar w:fldCharType="end"/>
            </w:r>
          </w:hyperlink>
        </w:p>
        <w:p w14:paraId="266468DE" w14:textId="2FF79AE4" w:rsidR="002B4518" w:rsidRDefault="001C05B1">
          <w:pPr>
            <w:pStyle w:val="TOC3"/>
            <w:tabs>
              <w:tab w:val="right" w:leader="dot" w:pos="9350"/>
            </w:tabs>
            <w:rPr>
              <w:rFonts w:eastAsiaTheme="minorEastAsia"/>
              <w:noProof/>
            </w:rPr>
          </w:pPr>
          <w:hyperlink w:anchor="_Toc535226198" w:history="1">
            <w:r w:rsidR="002B4518" w:rsidRPr="00C31603">
              <w:rPr>
                <w:rStyle w:val="Hyperlink"/>
                <w:noProof/>
              </w:rPr>
              <w:t>Commitment</w:t>
            </w:r>
            <w:r w:rsidR="002B4518">
              <w:rPr>
                <w:noProof/>
                <w:webHidden/>
              </w:rPr>
              <w:tab/>
            </w:r>
            <w:r w:rsidR="002B4518">
              <w:rPr>
                <w:noProof/>
                <w:webHidden/>
              </w:rPr>
              <w:fldChar w:fldCharType="begin"/>
            </w:r>
            <w:r w:rsidR="002B4518">
              <w:rPr>
                <w:noProof/>
                <w:webHidden/>
              </w:rPr>
              <w:instrText xml:space="preserve"> PAGEREF _Toc535226198 \h </w:instrText>
            </w:r>
            <w:r w:rsidR="002B4518">
              <w:rPr>
                <w:noProof/>
                <w:webHidden/>
              </w:rPr>
            </w:r>
            <w:r w:rsidR="002B4518">
              <w:rPr>
                <w:noProof/>
                <w:webHidden/>
              </w:rPr>
              <w:fldChar w:fldCharType="separate"/>
            </w:r>
            <w:r w:rsidR="002B4518">
              <w:rPr>
                <w:noProof/>
                <w:webHidden/>
              </w:rPr>
              <w:t>A-20</w:t>
            </w:r>
            <w:r w:rsidR="002B4518">
              <w:rPr>
                <w:noProof/>
                <w:webHidden/>
              </w:rPr>
              <w:fldChar w:fldCharType="end"/>
            </w:r>
          </w:hyperlink>
        </w:p>
        <w:p w14:paraId="7517CFEE" w14:textId="52610BA2" w:rsidR="002B4518" w:rsidRDefault="001C05B1">
          <w:pPr>
            <w:pStyle w:val="TOC3"/>
            <w:tabs>
              <w:tab w:val="right" w:leader="dot" w:pos="9350"/>
            </w:tabs>
            <w:rPr>
              <w:rFonts w:eastAsiaTheme="minorEastAsia"/>
              <w:noProof/>
            </w:rPr>
          </w:pPr>
          <w:hyperlink w:anchor="_Toc535226199" w:history="1">
            <w:r w:rsidR="002B4518" w:rsidRPr="00C31603">
              <w:rPr>
                <w:rStyle w:val="Hyperlink"/>
                <w:noProof/>
              </w:rPr>
              <w:t>Justness</w:t>
            </w:r>
            <w:r w:rsidR="002B4518">
              <w:rPr>
                <w:noProof/>
                <w:webHidden/>
              </w:rPr>
              <w:tab/>
            </w:r>
            <w:r w:rsidR="002B4518">
              <w:rPr>
                <w:noProof/>
                <w:webHidden/>
              </w:rPr>
              <w:fldChar w:fldCharType="begin"/>
            </w:r>
            <w:r w:rsidR="002B4518">
              <w:rPr>
                <w:noProof/>
                <w:webHidden/>
              </w:rPr>
              <w:instrText xml:space="preserve"> PAGEREF _Toc535226199 \h </w:instrText>
            </w:r>
            <w:r w:rsidR="002B4518">
              <w:rPr>
                <w:noProof/>
                <w:webHidden/>
              </w:rPr>
            </w:r>
            <w:r w:rsidR="002B4518">
              <w:rPr>
                <w:noProof/>
                <w:webHidden/>
              </w:rPr>
              <w:fldChar w:fldCharType="separate"/>
            </w:r>
            <w:r w:rsidR="002B4518">
              <w:rPr>
                <w:noProof/>
                <w:webHidden/>
              </w:rPr>
              <w:t>A-23</w:t>
            </w:r>
            <w:r w:rsidR="002B4518">
              <w:rPr>
                <w:noProof/>
                <w:webHidden/>
              </w:rPr>
              <w:fldChar w:fldCharType="end"/>
            </w:r>
          </w:hyperlink>
        </w:p>
        <w:p w14:paraId="2D90E203" w14:textId="237F1560" w:rsidR="002B4518" w:rsidRDefault="001C05B1">
          <w:pPr>
            <w:pStyle w:val="TOC3"/>
            <w:tabs>
              <w:tab w:val="right" w:leader="dot" w:pos="9350"/>
            </w:tabs>
            <w:rPr>
              <w:rFonts w:eastAsiaTheme="minorEastAsia"/>
              <w:noProof/>
            </w:rPr>
          </w:pPr>
          <w:hyperlink w:anchor="_Toc535226200" w:history="1">
            <w:r w:rsidR="002B4518" w:rsidRPr="00C31603">
              <w:rPr>
                <w:rStyle w:val="Hyperlink"/>
                <w:noProof/>
              </w:rPr>
              <w:t>Information</w:t>
            </w:r>
            <w:r w:rsidR="002B4518">
              <w:rPr>
                <w:noProof/>
                <w:webHidden/>
              </w:rPr>
              <w:tab/>
            </w:r>
            <w:r w:rsidR="002B4518">
              <w:rPr>
                <w:noProof/>
                <w:webHidden/>
              </w:rPr>
              <w:fldChar w:fldCharType="begin"/>
            </w:r>
            <w:r w:rsidR="002B4518">
              <w:rPr>
                <w:noProof/>
                <w:webHidden/>
              </w:rPr>
              <w:instrText xml:space="preserve"> PAGEREF _Toc535226200 \h </w:instrText>
            </w:r>
            <w:r w:rsidR="002B4518">
              <w:rPr>
                <w:noProof/>
                <w:webHidden/>
              </w:rPr>
            </w:r>
            <w:r w:rsidR="002B4518">
              <w:rPr>
                <w:noProof/>
                <w:webHidden/>
              </w:rPr>
              <w:fldChar w:fldCharType="separate"/>
            </w:r>
            <w:r w:rsidR="002B4518">
              <w:rPr>
                <w:noProof/>
                <w:webHidden/>
              </w:rPr>
              <w:t>A-26</w:t>
            </w:r>
            <w:r w:rsidR="002B4518">
              <w:rPr>
                <w:noProof/>
                <w:webHidden/>
              </w:rPr>
              <w:fldChar w:fldCharType="end"/>
            </w:r>
          </w:hyperlink>
        </w:p>
        <w:p w14:paraId="2A3B4D01" w14:textId="0AE7C8FB" w:rsidR="002B4518" w:rsidRDefault="001C05B1">
          <w:pPr>
            <w:pStyle w:val="TOC3"/>
            <w:tabs>
              <w:tab w:val="right" w:leader="dot" w:pos="9350"/>
            </w:tabs>
            <w:rPr>
              <w:rFonts w:eastAsiaTheme="minorEastAsia"/>
              <w:noProof/>
            </w:rPr>
          </w:pPr>
          <w:hyperlink w:anchor="_Toc535226201" w:history="1">
            <w:r w:rsidR="002B4518" w:rsidRPr="00C31603">
              <w:rPr>
                <w:rStyle w:val="Hyperlink"/>
                <w:noProof/>
              </w:rPr>
              <w:t>Awareness</w:t>
            </w:r>
            <w:r w:rsidR="002B4518">
              <w:rPr>
                <w:noProof/>
                <w:webHidden/>
              </w:rPr>
              <w:tab/>
            </w:r>
            <w:r w:rsidR="002B4518">
              <w:rPr>
                <w:noProof/>
                <w:webHidden/>
              </w:rPr>
              <w:fldChar w:fldCharType="begin"/>
            </w:r>
            <w:r w:rsidR="002B4518">
              <w:rPr>
                <w:noProof/>
                <w:webHidden/>
              </w:rPr>
              <w:instrText xml:space="preserve"> PAGEREF _Toc535226201 \h </w:instrText>
            </w:r>
            <w:r w:rsidR="002B4518">
              <w:rPr>
                <w:noProof/>
                <w:webHidden/>
              </w:rPr>
            </w:r>
            <w:r w:rsidR="002B4518">
              <w:rPr>
                <w:noProof/>
                <w:webHidden/>
              </w:rPr>
              <w:fldChar w:fldCharType="separate"/>
            </w:r>
            <w:r w:rsidR="002B4518">
              <w:rPr>
                <w:noProof/>
                <w:webHidden/>
              </w:rPr>
              <w:t>A-29</w:t>
            </w:r>
            <w:r w:rsidR="002B4518">
              <w:rPr>
                <w:noProof/>
                <w:webHidden/>
              </w:rPr>
              <w:fldChar w:fldCharType="end"/>
            </w:r>
          </w:hyperlink>
        </w:p>
        <w:p w14:paraId="4005F6E1" w14:textId="2050679B" w:rsidR="002B4518" w:rsidRDefault="001C05B1">
          <w:pPr>
            <w:pStyle w:val="TOC3"/>
            <w:tabs>
              <w:tab w:val="right" w:leader="dot" w:pos="9350"/>
            </w:tabs>
            <w:rPr>
              <w:rFonts w:eastAsiaTheme="minorEastAsia"/>
              <w:noProof/>
            </w:rPr>
          </w:pPr>
          <w:hyperlink w:anchor="_Toc535226202" w:history="1">
            <w:r w:rsidR="002B4518" w:rsidRPr="00C31603">
              <w:rPr>
                <w:rStyle w:val="Hyperlink"/>
                <w:noProof/>
              </w:rPr>
              <w:t>Adaptability</w:t>
            </w:r>
            <w:r w:rsidR="002B4518">
              <w:rPr>
                <w:noProof/>
                <w:webHidden/>
              </w:rPr>
              <w:tab/>
            </w:r>
            <w:r w:rsidR="002B4518">
              <w:rPr>
                <w:noProof/>
                <w:webHidden/>
              </w:rPr>
              <w:fldChar w:fldCharType="begin"/>
            </w:r>
            <w:r w:rsidR="002B4518">
              <w:rPr>
                <w:noProof/>
                <w:webHidden/>
              </w:rPr>
              <w:instrText xml:space="preserve"> PAGEREF _Toc535226202 \h </w:instrText>
            </w:r>
            <w:r w:rsidR="002B4518">
              <w:rPr>
                <w:noProof/>
                <w:webHidden/>
              </w:rPr>
            </w:r>
            <w:r w:rsidR="002B4518">
              <w:rPr>
                <w:noProof/>
                <w:webHidden/>
              </w:rPr>
              <w:fldChar w:fldCharType="separate"/>
            </w:r>
            <w:r w:rsidR="002B4518">
              <w:rPr>
                <w:noProof/>
                <w:webHidden/>
              </w:rPr>
              <w:t>A-32</w:t>
            </w:r>
            <w:r w:rsidR="002B4518">
              <w:rPr>
                <w:noProof/>
                <w:webHidden/>
              </w:rPr>
              <w:fldChar w:fldCharType="end"/>
            </w:r>
          </w:hyperlink>
        </w:p>
        <w:p w14:paraId="3FDCF592" w14:textId="309F0900" w:rsidR="002B4518" w:rsidRDefault="001C05B1">
          <w:pPr>
            <w:pStyle w:val="TOC3"/>
            <w:tabs>
              <w:tab w:val="right" w:leader="dot" w:pos="9350"/>
            </w:tabs>
            <w:rPr>
              <w:rFonts w:eastAsiaTheme="minorEastAsia"/>
              <w:noProof/>
            </w:rPr>
          </w:pPr>
          <w:hyperlink w:anchor="_Toc535226203" w:history="1">
            <w:r w:rsidR="002B4518" w:rsidRPr="00C31603">
              <w:rPr>
                <w:rStyle w:val="Hyperlink"/>
                <w:noProof/>
              </w:rPr>
              <w:t>Behavior</w:t>
            </w:r>
            <w:r w:rsidR="002B4518">
              <w:rPr>
                <w:noProof/>
                <w:webHidden/>
              </w:rPr>
              <w:tab/>
            </w:r>
            <w:r w:rsidR="002B4518">
              <w:rPr>
                <w:noProof/>
                <w:webHidden/>
              </w:rPr>
              <w:fldChar w:fldCharType="begin"/>
            </w:r>
            <w:r w:rsidR="002B4518">
              <w:rPr>
                <w:noProof/>
                <w:webHidden/>
              </w:rPr>
              <w:instrText xml:space="preserve"> PAGEREF _Toc535226203 \h </w:instrText>
            </w:r>
            <w:r w:rsidR="002B4518">
              <w:rPr>
                <w:noProof/>
                <w:webHidden/>
              </w:rPr>
            </w:r>
            <w:r w:rsidR="002B4518">
              <w:rPr>
                <w:noProof/>
                <w:webHidden/>
              </w:rPr>
              <w:fldChar w:fldCharType="separate"/>
            </w:r>
            <w:r w:rsidR="002B4518">
              <w:rPr>
                <w:noProof/>
                <w:webHidden/>
              </w:rPr>
              <w:t>A-34</w:t>
            </w:r>
            <w:r w:rsidR="002B4518">
              <w:rPr>
                <w:noProof/>
                <w:webHidden/>
              </w:rPr>
              <w:fldChar w:fldCharType="end"/>
            </w:r>
          </w:hyperlink>
        </w:p>
        <w:p w14:paraId="1AC5C818" w14:textId="230D7661" w:rsidR="002B4518" w:rsidRDefault="001C05B1">
          <w:pPr>
            <w:pStyle w:val="TOC2"/>
            <w:rPr>
              <w:rFonts w:eastAsiaTheme="minorEastAsia"/>
              <w:noProof/>
            </w:rPr>
          </w:pPr>
          <w:hyperlink w:anchor="_Toc535226204" w:history="1">
            <w:r w:rsidR="002B4518" w:rsidRPr="00C31603">
              <w:rPr>
                <w:rStyle w:val="Hyperlink"/>
                <w:noProof/>
              </w:rPr>
              <w:t>Sample Summary Sheet</w:t>
            </w:r>
            <w:r w:rsidR="002B4518">
              <w:rPr>
                <w:noProof/>
                <w:webHidden/>
              </w:rPr>
              <w:tab/>
            </w:r>
            <w:r w:rsidR="002B4518">
              <w:rPr>
                <w:noProof/>
                <w:webHidden/>
              </w:rPr>
              <w:fldChar w:fldCharType="begin"/>
            </w:r>
            <w:r w:rsidR="002B4518">
              <w:rPr>
                <w:noProof/>
                <w:webHidden/>
              </w:rPr>
              <w:instrText xml:space="preserve"> PAGEREF _Toc535226204 \h </w:instrText>
            </w:r>
            <w:r w:rsidR="002B4518">
              <w:rPr>
                <w:noProof/>
                <w:webHidden/>
              </w:rPr>
            </w:r>
            <w:r w:rsidR="002B4518">
              <w:rPr>
                <w:noProof/>
                <w:webHidden/>
              </w:rPr>
              <w:fldChar w:fldCharType="separate"/>
            </w:r>
            <w:r w:rsidR="002B4518">
              <w:rPr>
                <w:noProof/>
                <w:webHidden/>
              </w:rPr>
              <w:t>A-37</w:t>
            </w:r>
            <w:r w:rsidR="002B4518">
              <w:rPr>
                <w:noProof/>
                <w:webHidden/>
              </w:rPr>
              <w:fldChar w:fldCharType="end"/>
            </w:r>
          </w:hyperlink>
        </w:p>
        <w:p w14:paraId="5365BA5A" w14:textId="6D390FE1" w:rsidR="00DC458C" w:rsidRDefault="002B4518">
          <w:r>
            <w:rPr>
              <w:b/>
              <w:bCs/>
              <w:noProof/>
            </w:rPr>
            <w:fldChar w:fldCharType="end"/>
          </w:r>
        </w:p>
      </w:sdtContent>
    </w:sdt>
    <w:p w14:paraId="042ED85B" w14:textId="77777777" w:rsidR="00C90185" w:rsidRDefault="00C90185" w:rsidP="002B4518">
      <w:pPr>
        <w:jc w:val="both"/>
        <w:sectPr w:rsidR="00C90185" w:rsidSect="002B4518">
          <w:footerReference w:type="default" r:id="rId25"/>
          <w:pgSz w:w="12240" w:h="15840" w:code="1"/>
          <w:pgMar w:top="1440" w:right="1440" w:bottom="1440" w:left="1440" w:header="576" w:footer="576" w:gutter="0"/>
          <w:pgNumType w:start="3"/>
          <w:cols w:space="720"/>
          <w:docGrid w:linePitch="299"/>
        </w:sectPr>
      </w:pPr>
    </w:p>
    <w:p w14:paraId="272C0E3C" w14:textId="77777777" w:rsidR="00C90185" w:rsidRPr="006A3F6B" w:rsidRDefault="0064307E" w:rsidP="002B4518">
      <w:pPr>
        <w:pStyle w:val="Heading1"/>
        <w:numPr>
          <w:ilvl w:val="0"/>
          <w:numId w:val="9"/>
        </w:numPr>
        <w:rPr>
          <w:rFonts w:eastAsia="Lucida Sans"/>
        </w:rPr>
      </w:pPr>
      <w:bookmarkStart w:id="1" w:name="_Toc534804225"/>
      <w:bookmarkStart w:id="2" w:name="_Toc534816960"/>
      <w:bookmarkStart w:id="3" w:name="_Toc534977209"/>
      <w:bookmarkStart w:id="4" w:name="_Toc534977539"/>
      <w:bookmarkStart w:id="5" w:name="_Toc534804226"/>
      <w:bookmarkStart w:id="6" w:name="_Toc534816961"/>
      <w:bookmarkStart w:id="7" w:name="_Toc534977210"/>
      <w:bookmarkStart w:id="8" w:name="_Toc534977540"/>
      <w:bookmarkStart w:id="9" w:name="_Toc534804227"/>
      <w:bookmarkStart w:id="10" w:name="_Toc534816962"/>
      <w:bookmarkStart w:id="11" w:name="_Toc534977211"/>
      <w:bookmarkStart w:id="12" w:name="_Toc534977541"/>
      <w:bookmarkStart w:id="13" w:name="_Toc534804228"/>
      <w:bookmarkStart w:id="14" w:name="_Toc534816963"/>
      <w:bookmarkStart w:id="15" w:name="_Toc534977212"/>
      <w:bookmarkStart w:id="16" w:name="_Toc534977542"/>
      <w:bookmarkStart w:id="17" w:name="_Toc534804229"/>
      <w:bookmarkStart w:id="18" w:name="_Toc534816964"/>
      <w:bookmarkStart w:id="19" w:name="_Toc534977213"/>
      <w:bookmarkStart w:id="20" w:name="_Toc534977543"/>
      <w:bookmarkStart w:id="21" w:name="_Toc534804230"/>
      <w:bookmarkStart w:id="22" w:name="_Toc534816965"/>
      <w:bookmarkStart w:id="23" w:name="_Toc534977214"/>
      <w:bookmarkStart w:id="24" w:name="_Toc534977544"/>
      <w:bookmarkStart w:id="25" w:name="_Toc534804231"/>
      <w:bookmarkStart w:id="26" w:name="_Toc534816966"/>
      <w:bookmarkStart w:id="27" w:name="_Toc534977215"/>
      <w:bookmarkStart w:id="28" w:name="_Toc534977545"/>
      <w:bookmarkStart w:id="29" w:name="_Toc534804232"/>
      <w:bookmarkStart w:id="30" w:name="_Toc534816967"/>
      <w:bookmarkStart w:id="31" w:name="_Toc534977216"/>
      <w:bookmarkStart w:id="32" w:name="_Toc534977546"/>
      <w:bookmarkStart w:id="33" w:name="_Toc534804233"/>
      <w:bookmarkStart w:id="34" w:name="_Toc534816968"/>
      <w:bookmarkStart w:id="35" w:name="_Toc534977217"/>
      <w:bookmarkStart w:id="36" w:name="_Toc534977547"/>
      <w:bookmarkStart w:id="37" w:name="_Toc534804234"/>
      <w:bookmarkStart w:id="38" w:name="_Toc534816969"/>
      <w:bookmarkStart w:id="39" w:name="_Toc534977218"/>
      <w:bookmarkStart w:id="40" w:name="_Toc534977548"/>
      <w:bookmarkStart w:id="41" w:name="_Toc534804235"/>
      <w:bookmarkStart w:id="42" w:name="_Toc534816970"/>
      <w:bookmarkStart w:id="43" w:name="_Toc534977219"/>
      <w:bookmarkStart w:id="44" w:name="_Toc534977549"/>
      <w:bookmarkStart w:id="45" w:name="_Toc534804236"/>
      <w:bookmarkStart w:id="46" w:name="_Toc534816971"/>
      <w:bookmarkStart w:id="47" w:name="_Toc534977220"/>
      <w:bookmarkStart w:id="48" w:name="_Toc534977550"/>
      <w:bookmarkStart w:id="49" w:name="_Toc534804237"/>
      <w:bookmarkStart w:id="50" w:name="_Toc534816972"/>
      <w:bookmarkStart w:id="51" w:name="_Toc534977221"/>
      <w:bookmarkStart w:id="52" w:name="_Toc534977551"/>
      <w:bookmarkStart w:id="53" w:name="_Toc534804238"/>
      <w:bookmarkStart w:id="54" w:name="_Toc534816973"/>
      <w:bookmarkStart w:id="55" w:name="_Toc534977222"/>
      <w:bookmarkStart w:id="56" w:name="_Toc534977552"/>
      <w:bookmarkStart w:id="57" w:name="_Toc534804239"/>
      <w:bookmarkStart w:id="58" w:name="_Toc534816974"/>
      <w:bookmarkStart w:id="59" w:name="_Toc534977223"/>
      <w:bookmarkStart w:id="60" w:name="_Toc534977553"/>
      <w:bookmarkStart w:id="61" w:name="_Toc534804240"/>
      <w:bookmarkStart w:id="62" w:name="_Toc534816975"/>
      <w:bookmarkStart w:id="63" w:name="_Toc534977224"/>
      <w:bookmarkStart w:id="64" w:name="_Toc534977554"/>
      <w:bookmarkStart w:id="65" w:name="_Toc534804241"/>
      <w:bookmarkStart w:id="66" w:name="_Toc534816976"/>
      <w:bookmarkStart w:id="67" w:name="_Toc534977225"/>
      <w:bookmarkStart w:id="68" w:name="_Toc534977555"/>
      <w:bookmarkStart w:id="69" w:name="_Toc534804242"/>
      <w:bookmarkStart w:id="70" w:name="_Toc534816977"/>
      <w:bookmarkStart w:id="71" w:name="_Toc534977226"/>
      <w:bookmarkStart w:id="72" w:name="_Toc534977556"/>
      <w:bookmarkStart w:id="73" w:name="_Toc534804243"/>
      <w:bookmarkStart w:id="74" w:name="_Toc534816978"/>
      <w:bookmarkStart w:id="75" w:name="_Toc534977227"/>
      <w:bookmarkStart w:id="76" w:name="_Toc534977557"/>
      <w:bookmarkStart w:id="77" w:name="_Toc534804244"/>
      <w:bookmarkStart w:id="78" w:name="_Toc534816979"/>
      <w:bookmarkStart w:id="79" w:name="_Toc534977228"/>
      <w:bookmarkStart w:id="80" w:name="_Toc534977558"/>
      <w:bookmarkStart w:id="81" w:name="_Toc534804245"/>
      <w:bookmarkStart w:id="82" w:name="_Toc534816980"/>
      <w:bookmarkStart w:id="83" w:name="_Toc534977229"/>
      <w:bookmarkStart w:id="84" w:name="_Toc534977559"/>
      <w:bookmarkStart w:id="85" w:name="_Toc534804246"/>
      <w:bookmarkStart w:id="86" w:name="_Toc534816981"/>
      <w:bookmarkStart w:id="87" w:name="_Toc534977230"/>
      <w:bookmarkStart w:id="88" w:name="_Toc534977560"/>
      <w:bookmarkStart w:id="89" w:name="_Toc534804247"/>
      <w:bookmarkStart w:id="90" w:name="_Toc534816982"/>
      <w:bookmarkStart w:id="91" w:name="_Toc534977231"/>
      <w:bookmarkStart w:id="92" w:name="_Toc534977561"/>
      <w:bookmarkStart w:id="93" w:name="_Toc534804248"/>
      <w:bookmarkStart w:id="94" w:name="_Toc534816983"/>
      <w:bookmarkStart w:id="95" w:name="_Toc534977232"/>
      <w:bookmarkStart w:id="96" w:name="_Toc534977562"/>
      <w:bookmarkStart w:id="97" w:name="_Toc534804249"/>
      <w:bookmarkStart w:id="98" w:name="_Toc534816984"/>
      <w:bookmarkStart w:id="99" w:name="_Toc534977233"/>
      <w:bookmarkStart w:id="100" w:name="_Toc534977563"/>
      <w:bookmarkStart w:id="101" w:name="_Toc534804250"/>
      <w:bookmarkStart w:id="102" w:name="_Toc534816985"/>
      <w:bookmarkStart w:id="103" w:name="_Toc534977234"/>
      <w:bookmarkStart w:id="104" w:name="_Toc534977564"/>
      <w:bookmarkStart w:id="105" w:name="_Toc534804251"/>
      <w:bookmarkStart w:id="106" w:name="_Toc534816986"/>
      <w:bookmarkStart w:id="107" w:name="_Toc534977235"/>
      <w:bookmarkStart w:id="108" w:name="_Toc534977565"/>
      <w:bookmarkStart w:id="109" w:name="_Toc534804252"/>
      <w:bookmarkStart w:id="110" w:name="_Toc534816987"/>
      <w:bookmarkStart w:id="111" w:name="_Toc534977236"/>
      <w:bookmarkStart w:id="112" w:name="_Toc534977566"/>
      <w:bookmarkStart w:id="113" w:name="_Toc534804253"/>
      <w:bookmarkStart w:id="114" w:name="_Toc534816988"/>
      <w:bookmarkStart w:id="115" w:name="_Toc534977237"/>
      <w:bookmarkStart w:id="116" w:name="_Toc534977567"/>
      <w:bookmarkStart w:id="117" w:name="_Toc534804254"/>
      <w:bookmarkStart w:id="118" w:name="_Toc534816989"/>
      <w:bookmarkStart w:id="119" w:name="_Toc534977238"/>
      <w:bookmarkStart w:id="120" w:name="_Toc534977568"/>
      <w:bookmarkStart w:id="121" w:name="_Toc534804255"/>
      <w:bookmarkStart w:id="122" w:name="_Toc534816990"/>
      <w:bookmarkStart w:id="123" w:name="_Toc534977239"/>
      <w:bookmarkStart w:id="124" w:name="_Toc534977569"/>
      <w:bookmarkStart w:id="125" w:name="_Toc534804256"/>
      <w:bookmarkStart w:id="126" w:name="_Toc534816991"/>
      <w:bookmarkStart w:id="127" w:name="_Toc534977240"/>
      <w:bookmarkStart w:id="128" w:name="_Toc534977570"/>
      <w:bookmarkStart w:id="129" w:name="_Toc534804257"/>
      <w:bookmarkStart w:id="130" w:name="_Toc534816992"/>
      <w:bookmarkStart w:id="131" w:name="_Toc534977241"/>
      <w:bookmarkStart w:id="132" w:name="_Toc534977571"/>
      <w:bookmarkStart w:id="133" w:name="_Toc534804258"/>
      <w:bookmarkStart w:id="134" w:name="_Toc534816993"/>
      <w:bookmarkStart w:id="135" w:name="_Toc534977242"/>
      <w:bookmarkStart w:id="136" w:name="_Toc534977572"/>
      <w:bookmarkStart w:id="137" w:name="_Toc534804259"/>
      <w:bookmarkStart w:id="138" w:name="_Toc534816994"/>
      <w:bookmarkStart w:id="139" w:name="_Toc534977243"/>
      <w:bookmarkStart w:id="140" w:name="_Toc534977573"/>
      <w:bookmarkStart w:id="141" w:name="_Toc534804260"/>
      <w:bookmarkStart w:id="142" w:name="_Toc534816995"/>
      <w:bookmarkStart w:id="143" w:name="_Toc534977244"/>
      <w:bookmarkStart w:id="144" w:name="_Toc534977574"/>
      <w:bookmarkStart w:id="145" w:name="_Toc534804261"/>
      <w:bookmarkStart w:id="146" w:name="_Toc534816996"/>
      <w:bookmarkStart w:id="147" w:name="_Toc534977245"/>
      <w:bookmarkStart w:id="148" w:name="_Toc534977575"/>
      <w:bookmarkStart w:id="149" w:name="_Toc534804262"/>
      <w:bookmarkStart w:id="150" w:name="_Toc534816997"/>
      <w:bookmarkStart w:id="151" w:name="_Toc534977246"/>
      <w:bookmarkStart w:id="152" w:name="_Toc534977576"/>
      <w:bookmarkStart w:id="153" w:name="_Toc534718260"/>
      <w:bookmarkStart w:id="154" w:name="_Toc534804263"/>
      <w:bookmarkStart w:id="155" w:name="_Toc534816998"/>
      <w:bookmarkStart w:id="156" w:name="_Toc534977247"/>
      <w:bookmarkStart w:id="157" w:name="_Toc534977577"/>
      <w:bookmarkStart w:id="158" w:name="_Toc53522613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2B4518">
        <w:lastRenderedPageBreak/>
        <w:t>Introduction</w:t>
      </w:r>
      <w:bookmarkEnd w:id="158"/>
    </w:p>
    <w:p w14:paraId="68DD240B" w14:textId="36B21CD3" w:rsidR="00C90185" w:rsidRPr="002B4518" w:rsidRDefault="0064307E" w:rsidP="002B4518">
      <w:pPr>
        <w:pStyle w:val="Heading2"/>
        <w:numPr>
          <w:ilvl w:val="1"/>
          <w:numId w:val="9"/>
        </w:numPr>
      </w:pPr>
      <w:bookmarkStart w:id="159" w:name="_Toc534718262"/>
      <w:bookmarkStart w:id="160" w:name="_Toc534804265"/>
      <w:bookmarkStart w:id="161" w:name="_Toc534817000"/>
      <w:bookmarkStart w:id="162" w:name="_Toc534977249"/>
      <w:bookmarkStart w:id="163" w:name="_Toc534977579"/>
      <w:bookmarkStart w:id="164" w:name="_Toc535226134"/>
      <w:bookmarkEnd w:id="159"/>
      <w:bookmarkEnd w:id="160"/>
      <w:bookmarkEnd w:id="161"/>
      <w:bookmarkEnd w:id="162"/>
      <w:bookmarkEnd w:id="163"/>
      <w:r w:rsidRPr="002B4518">
        <w:t>Background</w:t>
      </w:r>
      <w:bookmarkEnd w:id="164"/>
    </w:p>
    <w:p w14:paraId="0BFEC4BA" w14:textId="1B4AC3BC" w:rsidR="00035BF3" w:rsidRDefault="00035BF3" w:rsidP="00B31567">
      <w:r>
        <w:t>It has been</w:t>
      </w:r>
      <w:r w:rsidR="00A076F3">
        <w:t xml:space="preserve"> recognized that the </w:t>
      </w:r>
      <w:r w:rsidR="00A076F3" w:rsidRPr="00B31567">
        <w:t>effectiveness o</w:t>
      </w:r>
      <w:r w:rsidR="00A076F3">
        <w:t xml:space="preserve">f a Safety Management System (SMS) is largely dependent on the “Safety Culture” of an </w:t>
      </w:r>
      <w:r w:rsidR="00B73B56">
        <w:t>organization</w:t>
      </w:r>
      <w:r>
        <w:t>. As a result, there should be guidance and tools to help regulators understand</w:t>
      </w:r>
      <w:r w:rsidR="00716AAC">
        <w:t>, and furthermore assess</w:t>
      </w:r>
      <w:r w:rsidR="00137DD7">
        <w:t>,</w:t>
      </w:r>
      <w:r w:rsidR="00716AAC">
        <w:t xml:space="preserve"> </w:t>
      </w:r>
      <w:r>
        <w:t xml:space="preserve">safety culture as part of their </w:t>
      </w:r>
      <w:r w:rsidR="001C3BF6">
        <w:t xml:space="preserve">surveillance </w:t>
      </w:r>
      <w:r>
        <w:t>activities.</w:t>
      </w:r>
    </w:p>
    <w:p w14:paraId="30B91094" w14:textId="4BC5A0A4" w:rsidR="009B1547" w:rsidRDefault="009B1547" w:rsidP="002B4518">
      <w:r w:rsidRPr="000F634B">
        <w:t>In order to allow comparison between sectors and to support the effect</w:t>
      </w:r>
      <w:r>
        <w:t>iveness of the stakeholder</w:t>
      </w:r>
      <w:r w:rsidR="00DC458C">
        <w:t>’</w:t>
      </w:r>
      <w:r>
        <w:t>s SMS</w:t>
      </w:r>
      <w:r w:rsidRPr="000F634B">
        <w:t xml:space="preserve">, the </w:t>
      </w:r>
      <w:r w:rsidR="00137DD7">
        <w:t xml:space="preserve">Swiss </w:t>
      </w:r>
      <w:r w:rsidR="00844A1F" w:rsidRPr="00844A1F">
        <w:t>Federal Office of Civil Aviation (FOCA)</w:t>
      </w:r>
      <w:r w:rsidRPr="000F634B">
        <w:t xml:space="preserve"> developed its own qualitative </w:t>
      </w:r>
      <w:r w:rsidR="00B73B56">
        <w:t>S</w:t>
      </w:r>
      <w:r w:rsidRPr="000F634B">
        <w:t xml:space="preserve">afety </w:t>
      </w:r>
      <w:r w:rsidR="00B73B56">
        <w:t>C</w:t>
      </w:r>
      <w:r w:rsidRPr="000F634B">
        <w:t xml:space="preserve">ulture </w:t>
      </w:r>
      <w:r w:rsidR="00B73B56">
        <w:t>E</w:t>
      </w:r>
      <w:r w:rsidRPr="000F634B">
        <w:t xml:space="preserve">valuation </w:t>
      </w:r>
      <w:r w:rsidR="00B73B56">
        <w:t>T</w:t>
      </w:r>
      <w:r w:rsidRPr="000F634B">
        <w:t xml:space="preserve">ool. It is intended to enable a dialogue between the regulator and organization by recognizing and articulating a qualitative estimation of safety culture aspects. This </w:t>
      </w:r>
      <w:r w:rsidR="003D5BC6">
        <w:t xml:space="preserve">independent </w:t>
      </w:r>
      <w:r w:rsidRPr="000F634B">
        <w:t xml:space="preserve">view on </w:t>
      </w:r>
      <w:r w:rsidR="003D5BC6">
        <w:t xml:space="preserve">the </w:t>
      </w:r>
      <w:r w:rsidRPr="000F634B">
        <w:t>potential strengths and weaknesses aims at raising the organization</w:t>
      </w:r>
      <w:r w:rsidR="00DC458C">
        <w:t>’</w:t>
      </w:r>
      <w:r w:rsidRPr="000F634B">
        <w:t>s awareness o</w:t>
      </w:r>
      <w:r w:rsidR="00716AAC">
        <w:t>f</w:t>
      </w:r>
      <w:r w:rsidRPr="000F634B">
        <w:t xml:space="preserve"> specific safety culture issues. For various reasons, safety culture </w:t>
      </w:r>
      <w:r>
        <w:t xml:space="preserve">assessments </w:t>
      </w:r>
      <w:r w:rsidRPr="000F634B">
        <w:t xml:space="preserve">are not comparable to the traditional </w:t>
      </w:r>
      <w:r w:rsidR="003D5BC6">
        <w:t>audit</w:t>
      </w:r>
      <w:r w:rsidR="003D5BC6" w:rsidRPr="000F634B">
        <w:t xml:space="preserve"> </w:t>
      </w:r>
      <w:r w:rsidRPr="000F634B">
        <w:t xml:space="preserve">concept. For instance, no “findings” </w:t>
      </w:r>
      <w:r w:rsidR="003D5BC6">
        <w:t xml:space="preserve">should be issued as </w:t>
      </w:r>
      <w:r w:rsidRPr="000F634B">
        <w:t>typically done under compliance</w:t>
      </w:r>
      <w:r w:rsidR="00B73B56">
        <w:t>-</w:t>
      </w:r>
      <w:r w:rsidRPr="000F634B">
        <w:t xml:space="preserve">based </w:t>
      </w:r>
      <w:r w:rsidR="002B54B6">
        <w:t>surveillance</w:t>
      </w:r>
      <w:r w:rsidRPr="000F634B">
        <w:t>.</w:t>
      </w:r>
    </w:p>
    <w:p w14:paraId="7A72B915" w14:textId="77777777" w:rsidR="00447F19" w:rsidRPr="003D5BC6" w:rsidRDefault="0086398F" w:rsidP="002B4518">
      <w:r>
        <w:t>Some of the b</w:t>
      </w:r>
      <w:r w:rsidR="00447F19" w:rsidRPr="003D5BC6">
        <w:t xml:space="preserve">enefits of carrying out </w:t>
      </w:r>
      <w:r w:rsidR="00925A94" w:rsidRPr="003D5BC6">
        <w:t xml:space="preserve">a </w:t>
      </w:r>
      <w:r w:rsidR="00447F19" w:rsidRPr="003D5BC6">
        <w:t>safety culture assessment</w:t>
      </w:r>
      <w:r>
        <w:t xml:space="preserve"> by the regulator are</w:t>
      </w:r>
      <w:r w:rsidR="003D5BC6">
        <w:t>:</w:t>
      </w:r>
    </w:p>
    <w:p w14:paraId="1E335BE2" w14:textId="77B0864C" w:rsidR="00447F19" w:rsidRPr="00C57101" w:rsidRDefault="00A9650C" w:rsidP="002B4518">
      <w:pPr>
        <w:pStyle w:val="ListBullet"/>
      </w:pPr>
      <w:r w:rsidRPr="00C57101">
        <w:t>It can improve the relationship between the Authority and the organi</w:t>
      </w:r>
      <w:r w:rsidR="00B73B56">
        <w:t>z</w:t>
      </w:r>
      <w:r w:rsidRPr="00C57101">
        <w:t>ation</w:t>
      </w:r>
      <w:r w:rsidR="00B73B56">
        <w:t>.</w:t>
      </w:r>
    </w:p>
    <w:p w14:paraId="3358AD51" w14:textId="77777777" w:rsidR="00A9650C" w:rsidRPr="00C57101" w:rsidRDefault="00A9650C" w:rsidP="002B4518">
      <w:pPr>
        <w:pStyle w:val="ListBullet"/>
      </w:pPr>
      <w:r w:rsidRPr="00C57101">
        <w:t xml:space="preserve">It generates conversation between inspectors and </w:t>
      </w:r>
      <w:r w:rsidR="002B54B6">
        <w:t>employees</w:t>
      </w:r>
      <w:r w:rsidR="002B54B6" w:rsidRPr="00C57101">
        <w:t xml:space="preserve"> </w:t>
      </w:r>
      <w:r w:rsidRPr="00C57101">
        <w:t xml:space="preserve">that focus on safety rather than on </w:t>
      </w:r>
      <w:r w:rsidR="00925A94" w:rsidRPr="00C57101">
        <w:t>compliance</w:t>
      </w:r>
      <w:r w:rsidRPr="00C57101">
        <w:t xml:space="preserve">. </w:t>
      </w:r>
    </w:p>
    <w:p w14:paraId="6BFDC973" w14:textId="0417C604" w:rsidR="00A9650C" w:rsidRPr="00C57101" w:rsidRDefault="00A9650C" w:rsidP="002B4518">
      <w:pPr>
        <w:pStyle w:val="ListBullet"/>
      </w:pPr>
      <w:r w:rsidRPr="00C57101">
        <w:t xml:space="preserve">It can support the State in promoting a positive safety culture (now required in </w:t>
      </w:r>
      <w:r w:rsidR="00A20E75">
        <w:t xml:space="preserve">ICAO </w:t>
      </w:r>
      <w:r w:rsidRPr="00C57101">
        <w:t>Annex 19</w:t>
      </w:r>
      <w:r w:rsidR="00B31567">
        <w:t>,</w:t>
      </w:r>
      <w:r w:rsidRPr="00C57101">
        <w:t xml:space="preserve"> </w:t>
      </w:r>
      <w:r w:rsidR="00185183">
        <w:t>2</w:t>
      </w:r>
      <w:r w:rsidR="00185183" w:rsidRPr="00185183">
        <w:rPr>
          <w:vertAlign w:val="superscript"/>
        </w:rPr>
        <w:t>nd</w:t>
      </w:r>
      <w:r w:rsidR="00185183">
        <w:t xml:space="preserve"> Edition</w:t>
      </w:r>
      <w:r w:rsidRPr="00C57101">
        <w:t>)</w:t>
      </w:r>
      <w:r w:rsidR="00B73B56">
        <w:t>.</w:t>
      </w:r>
    </w:p>
    <w:p w14:paraId="0226367E" w14:textId="558F4959" w:rsidR="00A9650C" w:rsidRPr="00C57101" w:rsidRDefault="00A9650C" w:rsidP="002B4518">
      <w:pPr>
        <w:pStyle w:val="ListBullet"/>
      </w:pPr>
      <w:r w:rsidRPr="00C57101">
        <w:t>It can give a greater understanding of the organi</w:t>
      </w:r>
      <w:r w:rsidR="00B73B56">
        <w:t>z</w:t>
      </w:r>
      <w:r w:rsidRPr="00C57101">
        <w:t>ational factors that contribute to the overall safety performance of the organi</w:t>
      </w:r>
      <w:r w:rsidR="00B73B56">
        <w:t>z</w:t>
      </w:r>
      <w:r w:rsidRPr="00C57101">
        <w:t>ation</w:t>
      </w:r>
      <w:r w:rsidR="00B73B56">
        <w:t>.</w:t>
      </w:r>
    </w:p>
    <w:p w14:paraId="0F05410A" w14:textId="74FDB34C" w:rsidR="00925A94" w:rsidRPr="00C57101" w:rsidRDefault="00925A94" w:rsidP="002B4518">
      <w:pPr>
        <w:pStyle w:val="ListBullet"/>
      </w:pPr>
      <w:r w:rsidRPr="00C57101">
        <w:t>It can help identify underlying organi</w:t>
      </w:r>
      <w:r w:rsidR="00B73B56">
        <w:t>z</w:t>
      </w:r>
      <w:r w:rsidRPr="00C57101">
        <w:t xml:space="preserve">ational factors where the outcomes have become evident through other </w:t>
      </w:r>
      <w:r w:rsidR="001C3BF6">
        <w:t>surv</w:t>
      </w:r>
      <w:r w:rsidR="00577F8C">
        <w:t>e</w:t>
      </w:r>
      <w:r w:rsidR="001C3BF6">
        <w:t>illance</w:t>
      </w:r>
      <w:r w:rsidR="001C3BF6" w:rsidRPr="00C57101">
        <w:t xml:space="preserve"> </w:t>
      </w:r>
      <w:r w:rsidRPr="00C57101">
        <w:t>activities</w:t>
      </w:r>
      <w:r w:rsidR="00B73B56">
        <w:t>.</w:t>
      </w:r>
    </w:p>
    <w:p w14:paraId="579CD821" w14:textId="42BCF13B" w:rsidR="003D5BC6" w:rsidRPr="00C57101" w:rsidRDefault="003D5BC6" w:rsidP="002B4518">
      <w:pPr>
        <w:pStyle w:val="ListBullet"/>
      </w:pPr>
      <w:r w:rsidRPr="00C57101">
        <w:t>It can be used as a supplementary tool to assess the effectiveness of an organi</w:t>
      </w:r>
      <w:r w:rsidR="00716AAC">
        <w:t>z</w:t>
      </w:r>
      <w:r w:rsidRPr="00C57101">
        <w:t>ation’s SMS and used as an input for performance</w:t>
      </w:r>
      <w:r w:rsidR="00B73B56">
        <w:t>-</w:t>
      </w:r>
      <w:r w:rsidRPr="00C57101">
        <w:t>based oversight.</w:t>
      </w:r>
    </w:p>
    <w:p w14:paraId="515D5975" w14:textId="3E80C648" w:rsidR="00035BF3" w:rsidRDefault="009B1547" w:rsidP="002B4518">
      <w:r>
        <w:t xml:space="preserve">After developing and trialing the </w:t>
      </w:r>
      <w:r w:rsidR="00B73B56">
        <w:t>T</w:t>
      </w:r>
      <w:r>
        <w:t>ool</w:t>
      </w:r>
      <w:r w:rsidR="00B73B56">
        <w:t>,</w:t>
      </w:r>
      <w:r>
        <w:t xml:space="preserve"> </w:t>
      </w:r>
      <w:r w:rsidR="00035BF3">
        <w:t xml:space="preserve">the Swiss FOCA agreed to share </w:t>
      </w:r>
      <w:r w:rsidR="00B73B56">
        <w:t>it</w:t>
      </w:r>
      <w:r w:rsidR="00035BF3">
        <w:t xml:space="preserve"> with the SM</w:t>
      </w:r>
      <w:r w:rsidR="00A20E75">
        <w:t xml:space="preserve"> </w:t>
      </w:r>
      <w:r w:rsidR="00035BF3">
        <w:t>ICG for further development with</w:t>
      </w:r>
      <w:r w:rsidR="00B73B56">
        <w:t>in</w:t>
      </w:r>
      <w:r w:rsidR="00035BF3">
        <w:t xml:space="preserve"> the global community.</w:t>
      </w:r>
    </w:p>
    <w:p w14:paraId="10EE995F" w14:textId="7A04BEC9" w:rsidR="00B31567" w:rsidRDefault="00035BF3" w:rsidP="00B31567">
      <w:r>
        <w:t xml:space="preserve">This </w:t>
      </w:r>
      <w:r w:rsidR="00A20E75">
        <w:t>S</w:t>
      </w:r>
      <w:r>
        <w:t xml:space="preserve">afety </w:t>
      </w:r>
      <w:r w:rsidR="00A20E75">
        <w:t>C</w:t>
      </w:r>
      <w:r>
        <w:t xml:space="preserve">ulture </w:t>
      </w:r>
      <w:r w:rsidR="00A20E75">
        <w:t>A</w:t>
      </w:r>
      <w:r>
        <w:t xml:space="preserve">ssessment </w:t>
      </w:r>
      <w:r w:rsidR="00A20E75">
        <w:t>T</w:t>
      </w:r>
      <w:r>
        <w:t xml:space="preserve">ool and </w:t>
      </w:r>
      <w:r w:rsidR="009108F6">
        <w:t>G</w:t>
      </w:r>
      <w:r>
        <w:t>uid</w:t>
      </w:r>
      <w:r w:rsidR="009108F6">
        <w:t>e</w:t>
      </w:r>
      <w:r>
        <w:t xml:space="preserve"> are the result of the SM</w:t>
      </w:r>
      <w:r w:rsidR="00716AAC">
        <w:t xml:space="preserve"> </w:t>
      </w:r>
      <w:r>
        <w:t xml:space="preserve">ICG development work. It is meant to </w:t>
      </w:r>
      <w:r w:rsidR="00A076F3">
        <w:t xml:space="preserve">assist Authority inspectors in identification of cultural issues </w:t>
      </w:r>
      <w:r w:rsidR="000176D0">
        <w:t>as part of its oversight activities</w:t>
      </w:r>
      <w:r w:rsidR="00A076F3">
        <w:t xml:space="preserve">. </w:t>
      </w:r>
    </w:p>
    <w:p w14:paraId="1C831F20" w14:textId="131A45C4" w:rsidR="00C90185" w:rsidRDefault="0064307E" w:rsidP="002B4518">
      <w:pPr>
        <w:pStyle w:val="Heading2"/>
        <w:numPr>
          <w:ilvl w:val="1"/>
          <w:numId w:val="9"/>
        </w:numPr>
        <w:rPr>
          <w:rFonts w:eastAsia="Lucida Sans"/>
        </w:rPr>
      </w:pPr>
      <w:bookmarkStart w:id="165" w:name="_Toc534718264"/>
      <w:bookmarkStart w:id="166" w:name="_Toc534804267"/>
      <w:bookmarkStart w:id="167" w:name="_Toc534817002"/>
      <w:bookmarkStart w:id="168" w:name="_Toc534977251"/>
      <w:bookmarkStart w:id="169" w:name="_Toc534977581"/>
      <w:bookmarkStart w:id="170" w:name="_Toc534718265"/>
      <w:bookmarkStart w:id="171" w:name="_Toc534804268"/>
      <w:bookmarkStart w:id="172" w:name="_Toc534817003"/>
      <w:bookmarkStart w:id="173" w:name="_Toc534977252"/>
      <w:bookmarkStart w:id="174" w:name="_Toc534977582"/>
      <w:bookmarkStart w:id="175" w:name="_Toc534718266"/>
      <w:bookmarkStart w:id="176" w:name="_Toc534804269"/>
      <w:bookmarkStart w:id="177" w:name="_Toc534817004"/>
      <w:bookmarkStart w:id="178" w:name="_Toc534977253"/>
      <w:bookmarkStart w:id="179" w:name="_Toc534977583"/>
      <w:bookmarkStart w:id="180" w:name="_Toc534718267"/>
      <w:bookmarkStart w:id="181" w:name="_Toc534804270"/>
      <w:bookmarkStart w:id="182" w:name="_Toc534817005"/>
      <w:bookmarkStart w:id="183" w:name="_Toc534977254"/>
      <w:bookmarkStart w:id="184" w:name="_Toc534977584"/>
      <w:bookmarkStart w:id="185" w:name="_Toc534718268"/>
      <w:bookmarkStart w:id="186" w:name="_Toc534804271"/>
      <w:bookmarkStart w:id="187" w:name="_Toc534817006"/>
      <w:bookmarkStart w:id="188" w:name="_Toc534977255"/>
      <w:bookmarkStart w:id="189" w:name="_Toc534977585"/>
      <w:bookmarkStart w:id="190" w:name="_Toc535226135"/>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eastAsia="Lucida Sans"/>
          <w:spacing w:val="10"/>
        </w:rPr>
        <w:lastRenderedPageBreak/>
        <w:t>S</w:t>
      </w:r>
      <w:r>
        <w:rPr>
          <w:rFonts w:eastAsia="Lucida Sans"/>
          <w:spacing w:val="11"/>
        </w:rPr>
        <w:t>a</w:t>
      </w:r>
      <w:r>
        <w:rPr>
          <w:rFonts w:eastAsia="Lucida Sans"/>
          <w:spacing w:val="12"/>
        </w:rPr>
        <w:t>f</w:t>
      </w:r>
      <w:r>
        <w:rPr>
          <w:rFonts w:eastAsia="Lucida Sans"/>
          <w:spacing w:val="9"/>
        </w:rPr>
        <w:t>e</w:t>
      </w:r>
      <w:r>
        <w:rPr>
          <w:rFonts w:eastAsia="Lucida Sans"/>
          <w:spacing w:val="8"/>
        </w:rPr>
        <w:t>t</w:t>
      </w:r>
      <w:r>
        <w:rPr>
          <w:rFonts w:eastAsia="Lucida Sans"/>
        </w:rPr>
        <w:t>y</w:t>
      </w:r>
      <w:r>
        <w:rPr>
          <w:rFonts w:eastAsia="Lucida Sans"/>
          <w:spacing w:val="-16"/>
        </w:rPr>
        <w:t xml:space="preserve"> </w:t>
      </w:r>
      <w:r>
        <w:rPr>
          <w:rFonts w:eastAsia="Lucida Sans"/>
          <w:spacing w:val="2"/>
        </w:rPr>
        <w:t>C</w:t>
      </w:r>
      <w:r>
        <w:rPr>
          <w:rFonts w:eastAsia="Lucida Sans"/>
          <w:spacing w:val="10"/>
        </w:rPr>
        <w:t>ul</w:t>
      </w:r>
      <w:r>
        <w:rPr>
          <w:rFonts w:eastAsia="Lucida Sans"/>
          <w:spacing w:val="8"/>
        </w:rPr>
        <w:t>t</w:t>
      </w:r>
      <w:r>
        <w:rPr>
          <w:rFonts w:eastAsia="Lucida Sans"/>
          <w:spacing w:val="10"/>
        </w:rPr>
        <w:t>u</w:t>
      </w:r>
      <w:r>
        <w:rPr>
          <w:rFonts w:eastAsia="Lucida Sans"/>
          <w:spacing w:val="12"/>
        </w:rPr>
        <w:t>r</w:t>
      </w:r>
      <w:r>
        <w:rPr>
          <w:rFonts w:eastAsia="Lucida Sans"/>
        </w:rPr>
        <w:t xml:space="preserve">e </w:t>
      </w:r>
      <w:r w:rsidR="009B1547">
        <w:rPr>
          <w:rFonts w:eastAsia="Lucida Sans"/>
        </w:rPr>
        <w:t xml:space="preserve">Assessment </w:t>
      </w:r>
      <w:r>
        <w:rPr>
          <w:rFonts w:eastAsia="Lucida Sans"/>
          <w:spacing w:val="3"/>
        </w:rPr>
        <w:t>G</w:t>
      </w:r>
      <w:r>
        <w:rPr>
          <w:rFonts w:eastAsia="Lucida Sans"/>
          <w:spacing w:val="10"/>
        </w:rPr>
        <w:t>ui</w:t>
      </w:r>
      <w:r>
        <w:rPr>
          <w:rFonts w:eastAsia="Lucida Sans"/>
          <w:spacing w:val="8"/>
        </w:rPr>
        <w:t>de</w:t>
      </w:r>
      <w:bookmarkEnd w:id="190"/>
    </w:p>
    <w:p w14:paraId="5B97CB8E" w14:textId="28A6C38B" w:rsidR="00C90185" w:rsidRPr="00C57101" w:rsidRDefault="0064307E" w:rsidP="002B4518">
      <w:r w:rsidRPr="00C57101">
        <w:t xml:space="preserve">This guide has been developed to </w:t>
      </w:r>
      <w:r w:rsidRPr="00C57101">
        <w:rPr>
          <w:spacing w:val="-1"/>
        </w:rPr>
        <w:t>s</w:t>
      </w:r>
      <w:r w:rsidRPr="00C57101">
        <w:rPr>
          <w:spacing w:val="4"/>
        </w:rPr>
        <w:t>u</w:t>
      </w:r>
      <w:r w:rsidRPr="00C57101">
        <w:rPr>
          <w:spacing w:val="-1"/>
        </w:rPr>
        <w:t>pp</w:t>
      </w:r>
      <w:r w:rsidRPr="00C57101">
        <w:t>o</w:t>
      </w:r>
      <w:r w:rsidRPr="00C57101">
        <w:rPr>
          <w:spacing w:val="3"/>
        </w:rPr>
        <w:t>r</w:t>
      </w:r>
      <w:r w:rsidRPr="00C57101">
        <w:t>t</w:t>
      </w:r>
      <w:r w:rsidRPr="00C57101">
        <w:rPr>
          <w:spacing w:val="5"/>
        </w:rPr>
        <w:t xml:space="preserve"> </w:t>
      </w:r>
      <w:r w:rsidRPr="00C57101">
        <w:t>t</w:t>
      </w:r>
      <w:r w:rsidRPr="00C57101">
        <w:rPr>
          <w:spacing w:val="1"/>
        </w:rPr>
        <w:t>h</w:t>
      </w:r>
      <w:r w:rsidRPr="00C57101">
        <w:t>e</w:t>
      </w:r>
      <w:r w:rsidRPr="00C57101">
        <w:rPr>
          <w:spacing w:val="11"/>
        </w:rPr>
        <w:t xml:space="preserve"> </w:t>
      </w:r>
      <w:r w:rsidRPr="00C57101">
        <w:rPr>
          <w:spacing w:val="1"/>
        </w:rPr>
        <w:t>S</w:t>
      </w:r>
      <w:r w:rsidRPr="00C57101">
        <w:rPr>
          <w:spacing w:val="-1"/>
        </w:rPr>
        <w:t>M</w:t>
      </w:r>
      <w:r w:rsidRPr="00C57101">
        <w:t>S</w:t>
      </w:r>
      <w:r w:rsidRPr="00C57101">
        <w:rPr>
          <w:spacing w:val="9"/>
        </w:rPr>
        <w:t xml:space="preserve"> </w:t>
      </w:r>
      <w:r w:rsidRPr="00C57101">
        <w:t>a</w:t>
      </w:r>
      <w:r w:rsidRPr="00C57101">
        <w:rPr>
          <w:spacing w:val="-1"/>
        </w:rPr>
        <w:t>s</w:t>
      </w:r>
      <w:r w:rsidRPr="00C57101">
        <w:rPr>
          <w:spacing w:val="2"/>
        </w:rPr>
        <w:t>s</w:t>
      </w:r>
      <w:r w:rsidRPr="00C57101">
        <w:rPr>
          <w:spacing w:val="-1"/>
        </w:rPr>
        <w:t>e</w:t>
      </w:r>
      <w:r w:rsidRPr="00C57101">
        <w:rPr>
          <w:spacing w:val="2"/>
        </w:rPr>
        <w:t>ss</w:t>
      </w:r>
      <w:r w:rsidRPr="00C57101">
        <w:rPr>
          <w:spacing w:val="-1"/>
        </w:rPr>
        <w:t>me</w:t>
      </w:r>
      <w:r w:rsidRPr="00C57101">
        <w:rPr>
          <w:spacing w:val="1"/>
        </w:rPr>
        <w:t>n</w:t>
      </w:r>
      <w:r w:rsidRPr="00C57101">
        <w:t>ts</w:t>
      </w:r>
      <w:r w:rsidRPr="00C57101">
        <w:rPr>
          <w:spacing w:val="2"/>
        </w:rPr>
        <w:t xml:space="preserve"> </w:t>
      </w:r>
      <w:r w:rsidRPr="00C57101">
        <w:rPr>
          <w:spacing w:val="-1"/>
        </w:rPr>
        <w:t>b</w:t>
      </w:r>
      <w:r w:rsidRPr="00C57101">
        <w:t>y</w:t>
      </w:r>
      <w:r w:rsidRPr="00C57101">
        <w:rPr>
          <w:spacing w:val="10"/>
        </w:rPr>
        <w:t xml:space="preserve"> </w:t>
      </w:r>
      <w:r w:rsidRPr="00C57101">
        <w:t>i</w:t>
      </w:r>
      <w:r w:rsidRPr="00C57101">
        <w:rPr>
          <w:spacing w:val="1"/>
        </w:rPr>
        <w:t>n</w:t>
      </w:r>
      <w:r w:rsidRPr="00C57101">
        <w:rPr>
          <w:spacing w:val="4"/>
        </w:rPr>
        <w:t>c</w:t>
      </w:r>
      <w:r w:rsidRPr="00C57101">
        <w:t>or</w:t>
      </w:r>
      <w:r w:rsidRPr="00C57101">
        <w:rPr>
          <w:spacing w:val="-1"/>
        </w:rPr>
        <w:t>p</w:t>
      </w:r>
      <w:r w:rsidRPr="00C57101">
        <w:t>orati</w:t>
      </w:r>
      <w:r w:rsidRPr="00C57101">
        <w:rPr>
          <w:spacing w:val="1"/>
        </w:rPr>
        <w:t>n</w:t>
      </w:r>
      <w:r w:rsidRPr="00C57101">
        <w:t>g a</w:t>
      </w:r>
      <w:r w:rsidRPr="00C57101">
        <w:rPr>
          <w:spacing w:val="12"/>
        </w:rPr>
        <w:t xml:space="preserve"> </w:t>
      </w:r>
      <w:r w:rsidRPr="00C57101">
        <w:rPr>
          <w:spacing w:val="-1"/>
        </w:rPr>
        <w:t>q</w:t>
      </w:r>
      <w:r w:rsidRPr="00C57101">
        <w:rPr>
          <w:spacing w:val="1"/>
        </w:rPr>
        <w:t>u</w:t>
      </w:r>
      <w:r w:rsidRPr="00C57101">
        <w:t>alit</w:t>
      </w:r>
      <w:r w:rsidRPr="00C57101">
        <w:rPr>
          <w:spacing w:val="3"/>
        </w:rPr>
        <w:t>a</w:t>
      </w:r>
      <w:r w:rsidRPr="00C57101">
        <w:t>tive</w:t>
      </w:r>
      <w:r w:rsidRPr="00C57101">
        <w:rPr>
          <w:spacing w:val="4"/>
        </w:rPr>
        <w:t xml:space="preserve"> </w:t>
      </w:r>
      <w:r w:rsidR="0086398F" w:rsidRPr="00C57101">
        <w:rPr>
          <w:spacing w:val="-1"/>
        </w:rPr>
        <w:t>assessment</w:t>
      </w:r>
      <w:r w:rsidR="0086398F" w:rsidRPr="00C57101">
        <w:rPr>
          <w:spacing w:val="3"/>
        </w:rPr>
        <w:t xml:space="preserve"> </w:t>
      </w:r>
      <w:r w:rsidRPr="00C57101">
        <w:t>of</w:t>
      </w:r>
      <w:r w:rsidRPr="00C57101">
        <w:rPr>
          <w:spacing w:val="11"/>
        </w:rPr>
        <w:t xml:space="preserve"> </w:t>
      </w:r>
      <w:r w:rsidRPr="00C57101">
        <w:t>t</w:t>
      </w:r>
      <w:r w:rsidRPr="00C57101">
        <w:rPr>
          <w:spacing w:val="1"/>
        </w:rPr>
        <w:t>h</w:t>
      </w:r>
      <w:r w:rsidRPr="00C57101">
        <w:t xml:space="preserve">e </w:t>
      </w:r>
      <w:r w:rsidRPr="00C57101">
        <w:rPr>
          <w:spacing w:val="-1"/>
        </w:rPr>
        <w:t>s</w:t>
      </w:r>
      <w:r w:rsidRPr="00C57101">
        <w:t>a</w:t>
      </w:r>
      <w:r w:rsidRPr="00C57101">
        <w:rPr>
          <w:spacing w:val="1"/>
        </w:rPr>
        <w:t>f</w:t>
      </w:r>
      <w:r w:rsidRPr="00C57101">
        <w:rPr>
          <w:spacing w:val="-1"/>
        </w:rPr>
        <w:t>e</w:t>
      </w:r>
      <w:r w:rsidRPr="00C57101">
        <w:t>ty</w:t>
      </w:r>
      <w:r w:rsidRPr="00C57101">
        <w:rPr>
          <w:spacing w:val="3"/>
        </w:rPr>
        <w:t xml:space="preserve"> </w:t>
      </w:r>
      <w:r w:rsidRPr="00C57101">
        <w:rPr>
          <w:spacing w:val="1"/>
        </w:rPr>
        <w:t>cu</w:t>
      </w:r>
      <w:r w:rsidRPr="00C57101">
        <w:t>lt</w:t>
      </w:r>
      <w:r w:rsidRPr="00C57101">
        <w:rPr>
          <w:spacing w:val="1"/>
        </w:rPr>
        <w:t>u</w:t>
      </w:r>
      <w:r w:rsidRPr="00C57101">
        <w:t>re</w:t>
      </w:r>
      <w:r w:rsidRPr="00C57101">
        <w:rPr>
          <w:spacing w:val="3"/>
        </w:rPr>
        <w:t xml:space="preserve"> in an </w:t>
      </w:r>
      <w:r w:rsidR="00E95D9B" w:rsidRPr="00C57101">
        <w:rPr>
          <w:spacing w:val="3"/>
        </w:rPr>
        <w:t>organization</w:t>
      </w:r>
      <w:r w:rsidRPr="00C57101">
        <w:rPr>
          <w:spacing w:val="3"/>
        </w:rPr>
        <w:t xml:space="preserve">. </w:t>
      </w:r>
      <w:r w:rsidRPr="00C57101">
        <w:rPr>
          <w:spacing w:val="-5"/>
        </w:rPr>
        <w:t xml:space="preserve">It is </w:t>
      </w:r>
      <w:r w:rsidRPr="00C57101">
        <w:rPr>
          <w:spacing w:val="1"/>
        </w:rPr>
        <w:t>b</w:t>
      </w:r>
      <w:r w:rsidRPr="00C57101">
        <w:rPr>
          <w:spacing w:val="3"/>
        </w:rPr>
        <w:t>a</w:t>
      </w:r>
      <w:r w:rsidRPr="00C57101">
        <w:rPr>
          <w:spacing w:val="2"/>
        </w:rPr>
        <w:t>s</w:t>
      </w:r>
      <w:r w:rsidRPr="00C57101">
        <w:rPr>
          <w:spacing w:val="-1"/>
        </w:rPr>
        <w:t>e</w:t>
      </w:r>
      <w:r w:rsidRPr="00C57101">
        <w:t>d</w:t>
      </w:r>
      <w:r w:rsidRPr="00C57101">
        <w:rPr>
          <w:spacing w:val="-5"/>
        </w:rPr>
        <w:t xml:space="preserve"> </w:t>
      </w:r>
      <w:r w:rsidRPr="00C57101">
        <w:t>on</w:t>
      </w:r>
      <w:r w:rsidRPr="00C57101">
        <w:rPr>
          <w:spacing w:val="-2"/>
        </w:rPr>
        <w:t xml:space="preserve"> </w:t>
      </w:r>
      <w:r w:rsidRPr="00C57101">
        <w:rPr>
          <w:spacing w:val="-1"/>
        </w:rPr>
        <w:t>p</w:t>
      </w:r>
      <w:r w:rsidRPr="00C57101">
        <w:rPr>
          <w:spacing w:val="3"/>
        </w:rPr>
        <w:t>r</w:t>
      </w:r>
      <w:r w:rsidRPr="00C57101">
        <w:rPr>
          <w:spacing w:val="-1"/>
        </w:rPr>
        <w:t>e</w:t>
      </w:r>
      <w:r w:rsidRPr="00C57101">
        <w:t>vio</w:t>
      </w:r>
      <w:r w:rsidRPr="00C57101">
        <w:rPr>
          <w:spacing w:val="1"/>
        </w:rPr>
        <w:t>u</w:t>
      </w:r>
      <w:r w:rsidRPr="00C57101">
        <w:t>s</w:t>
      </w:r>
      <w:r w:rsidRPr="00C57101">
        <w:rPr>
          <w:spacing w:val="-7"/>
        </w:rPr>
        <w:t xml:space="preserve"> </w:t>
      </w:r>
      <w:r w:rsidR="00C57101">
        <w:rPr>
          <w:spacing w:val="-7"/>
        </w:rPr>
        <w:t>academic</w:t>
      </w:r>
      <w:r w:rsidRPr="00C57101">
        <w:rPr>
          <w:spacing w:val="-6"/>
        </w:rPr>
        <w:t xml:space="preserve"> research</w:t>
      </w:r>
      <w:r w:rsidRPr="00C57101">
        <w:t>,</w:t>
      </w:r>
      <w:r w:rsidRPr="00C57101">
        <w:rPr>
          <w:spacing w:val="-15"/>
        </w:rPr>
        <w:t xml:space="preserve"> </w:t>
      </w:r>
      <w:r w:rsidRPr="00C57101">
        <w:rPr>
          <w:spacing w:val="-1"/>
        </w:rPr>
        <w:t>b</w:t>
      </w:r>
      <w:r w:rsidRPr="00C57101">
        <w:rPr>
          <w:spacing w:val="1"/>
        </w:rPr>
        <w:t>u</w:t>
      </w:r>
      <w:r w:rsidRPr="00C57101">
        <w:t>t</w:t>
      </w:r>
      <w:r w:rsidRPr="00C57101">
        <w:rPr>
          <w:spacing w:val="-1"/>
        </w:rPr>
        <w:t xml:space="preserve"> d</w:t>
      </w:r>
      <w:r w:rsidRPr="00C57101">
        <w:rPr>
          <w:spacing w:val="3"/>
        </w:rPr>
        <w:t>o</w:t>
      </w:r>
      <w:r w:rsidRPr="00C57101">
        <w:rPr>
          <w:spacing w:val="-1"/>
        </w:rPr>
        <w:t>e</w:t>
      </w:r>
      <w:r w:rsidRPr="00C57101">
        <w:t>s</w:t>
      </w:r>
      <w:r w:rsidRPr="00C57101">
        <w:rPr>
          <w:spacing w:val="-2"/>
        </w:rPr>
        <w:t xml:space="preserve"> </w:t>
      </w:r>
      <w:r w:rsidRPr="00C57101">
        <w:rPr>
          <w:spacing w:val="1"/>
        </w:rPr>
        <w:t>n</w:t>
      </w:r>
      <w:r w:rsidRPr="00C57101">
        <w:t>ot</w:t>
      </w:r>
      <w:r w:rsidRPr="00C57101">
        <w:rPr>
          <w:spacing w:val="-4"/>
        </w:rPr>
        <w:t xml:space="preserve"> </w:t>
      </w:r>
      <w:r w:rsidRPr="00C57101">
        <w:t>a</w:t>
      </w:r>
      <w:r w:rsidRPr="00C57101">
        <w:rPr>
          <w:spacing w:val="2"/>
        </w:rPr>
        <w:t>s</w:t>
      </w:r>
      <w:r w:rsidRPr="00C57101">
        <w:rPr>
          <w:spacing w:val="-1"/>
        </w:rPr>
        <w:t>se</w:t>
      </w:r>
      <w:r w:rsidRPr="00C57101">
        <w:rPr>
          <w:spacing w:val="2"/>
        </w:rPr>
        <w:t>s</w:t>
      </w:r>
      <w:r w:rsidRPr="00C57101">
        <w:t>s</w:t>
      </w:r>
      <w:r w:rsidRPr="00C57101">
        <w:rPr>
          <w:spacing w:val="-5"/>
        </w:rPr>
        <w:t xml:space="preserve"> </w:t>
      </w:r>
      <w:r w:rsidRPr="00C57101">
        <w:rPr>
          <w:spacing w:val="-1"/>
        </w:rPr>
        <w:t>s</w:t>
      </w:r>
      <w:r w:rsidRPr="00C57101">
        <w:t>a</w:t>
      </w:r>
      <w:r w:rsidRPr="00C57101">
        <w:rPr>
          <w:spacing w:val="1"/>
        </w:rPr>
        <w:t>f</w:t>
      </w:r>
      <w:r w:rsidRPr="00C57101">
        <w:rPr>
          <w:spacing w:val="-1"/>
        </w:rPr>
        <w:t>e</w:t>
      </w:r>
      <w:r w:rsidRPr="00C57101">
        <w:rPr>
          <w:spacing w:val="2"/>
        </w:rPr>
        <w:t>t</w:t>
      </w:r>
      <w:r w:rsidRPr="00C57101">
        <w:t xml:space="preserve">y </w:t>
      </w:r>
      <w:r w:rsidRPr="00C57101">
        <w:rPr>
          <w:spacing w:val="1"/>
        </w:rPr>
        <w:t>cu</w:t>
      </w:r>
      <w:r w:rsidRPr="00C57101">
        <w:t>lt</w:t>
      </w:r>
      <w:r w:rsidRPr="00C57101">
        <w:rPr>
          <w:spacing w:val="1"/>
        </w:rPr>
        <w:t>u</w:t>
      </w:r>
      <w:r w:rsidRPr="00C57101">
        <w:t>re</w:t>
      </w:r>
      <w:r w:rsidRPr="00C57101">
        <w:rPr>
          <w:spacing w:val="-8"/>
        </w:rPr>
        <w:t xml:space="preserve"> </w:t>
      </w:r>
      <w:r w:rsidRPr="00C57101">
        <w:t>in</w:t>
      </w:r>
      <w:r w:rsidRPr="00C57101">
        <w:rPr>
          <w:spacing w:val="-2"/>
        </w:rPr>
        <w:t xml:space="preserve"> </w:t>
      </w:r>
      <w:r w:rsidRPr="00C57101">
        <w:t>a</w:t>
      </w:r>
      <w:r w:rsidRPr="00C57101">
        <w:rPr>
          <w:spacing w:val="-1"/>
        </w:rPr>
        <w:t xml:space="preserve"> q</w:t>
      </w:r>
      <w:r w:rsidRPr="00C57101">
        <w:rPr>
          <w:spacing w:val="1"/>
        </w:rPr>
        <w:t>u</w:t>
      </w:r>
      <w:r w:rsidRPr="00C57101">
        <w:t>a</w:t>
      </w:r>
      <w:r w:rsidRPr="00C57101">
        <w:rPr>
          <w:spacing w:val="1"/>
        </w:rPr>
        <w:t>n</w:t>
      </w:r>
      <w:r w:rsidRPr="00C57101">
        <w:t>tita</w:t>
      </w:r>
      <w:r w:rsidRPr="00C57101">
        <w:rPr>
          <w:spacing w:val="2"/>
        </w:rPr>
        <w:t>t</w:t>
      </w:r>
      <w:r w:rsidRPr="00C57101">
        <w:t>ive</w:t>
      </w:r>
      <w:r w:rsidRPr="00C57101">
        <w:rPr>
          <w:spacing w:val="-10"/>
        </w:rPr>
        <w:t xml:space="preserve"> </w:t>
      </w:r>
      <w:r w:rsidRPr="00C57101">
        <w:t>wa</w:t>
      </w:r>
      <w:r w:rsidRPr="00C57101">
        <w:rPr>
          <w:spacing w:val="-1"/>
        </w:rPr>
        <w:t>y</w:t>
      </w:r>
      <w:r w:rsidRPr="00C57101">
        <w:t>.</w:t>
      </w:r>
    </w:p>
    <w:p w14:paraId="48C21ABE" w14:textId="1C18C09E" w:rsidR="00C90185" w:rsidRPr="00C57101" w:rsidRDefault="0064307E" w:rsidP="002B4518">
      <w:r w:rsidRPr="00C57101">
        <w:t>T</w:t>
      </w:r>
      <w:r w:rsidRPr="00C57101">
        <w:rPr>
          <w:spacing w:val="1"/>
        </w:rPr>
        <w:t>h</w:t>
      </w:r>
      <w:r w:rsidRPr="00C57101">
        <w:t>is</w:t>
      </w:r>
      <w:r w:rsidRPr="00C57101">
        <w:rPr>
          <w:spacing w:val="-6"/>
        </w:rPr>
        <w:t xml:space="preserve"> </w:t>
      </w:r>
      <w:r w:rsidRPr="00C57101">
        <w:rPr>
          <w:spacing w:val="1"/>
        </w:rPr>
        <w:t>S</w:t>
      </w:r>
      <w:r w:rsidRPr="00C57101">
        <w:t>a</w:t>
      </w:r>
      <w:r w:rsidRPr="00C57101">
        <w:rPr>
          <w:spacing w:val="1"/>
        </w:rPr>
        <w:t>f</w:t>
      </w:r>
      <w:r w:rsidRPr="00C57101">
        <w:rPr>
          <w:spacing w:val="2"/>
        </w:rPr>
        <w:t>e</w:t>
      </w:r>
      <w:r w:rsidRPr="00C57101">
        <w:t>ty</w:t>
      </w:r>
      <w:r w:rsidRPr="00C57101">
        <w:rPr>
          <w:spacing w:val="-5"/>
        </w:rPr>
        <w:t xml:space="preserve"> </w:t>
      </w:r>
      <w:r w:rsidRPr="00C57101">
        <w:t>C</w:t>
      </w:r>
      <w:r w:rsidRPr="00C57101">
        <w:rPr>
          <w:spacing w:val="1"/>
        </w:rPr>
        <w:t>u</w:t>
      </w:r>
      <w:r w:rsidRPr="00C57101">
        <w:t>lt</w:t>
      </w:r>
      <w:r w:rsidRPr="00C57101">
        <w:rPr>
          <w:spacing w:val="1"/>
        </w:rPr>
        <w:t>u</w:t>
      </w:r>
      <w:r w:rsidRPr="00C57101">
        <w:t>re</w:t>
      </w:r>
      <w:r w:rsidRPr="00C57101">
        <w:rPr>
          <w:spacing w:val="-6"/>
        </w:rPr>
        <w:t xml:space="preserve"> </w:t>
      </w:r>
      <w:r w:rsidR="009108F6">
        <w:rPr>
          <w:spacing w:val="-6"/>
        </w:rPr>
        <w:t xml:space="preserve">Assessment </w:t>
      </w:r>
      <w:r w:rsidRPr="00C57101">
        <w:t>G</w:t>
      </w:r>
      <w:r w:rsidRPr="00C57101">
        <w:rPr>
          <w:spacing w:val="1"/>
        </w:rPr>
        <w:t>u</w:t>
      </w:r>
      <w:r w:rsidRPr="00C57101">
        <w:t>i</w:t>
      </w:r>
      <w:r w:rsidRPr="00C57101">
        <w:rPr>
          <w:spacing w:val="2"/>
        </w:rPr>
        <w:t>d</w:t>
      </w:r>
      <w:r w:rsidRPr="00C57101">
        <w:t>e</w:t>
      </w:r>
      <w:r w:rsidRPr="00C57101">
        <w:rPr>
          <w:spacing w:val="-7"/>
        </w:rPr>
        <w:t xml:space="preserve"> </w:t>
      </w:r>
      <w:r w:rsidRPr="00C57101">
        <w:t xml:space="preserve">is </w:t>
      </w:r>
      <w:r w:rsidRPr="002B4518">
        <w:t>d</w:t>
      </w:r>
      <w:r w:rsidRPr="00E40375">
        <w:t>evel</w:t>
      </w:r>
      <w:r w:rsidRPr="002B4518">
        <w:t>o</w:t>
      </w:r>
      <w:r w:rsidRPr="00E40375">
        <w:t>p</w:t>
      </w:r>
      <w:r w:rsidRPr="002B4518">
        <w:t>e</w:t>
      </w:r>
      <w:r w:rsidRPr="00E40375">
        <w:t>d</w:t>
      </w:r>
      <w:r w:rsidRPr="002B4518">
        <w:t xml:space="preserve"> </w:t>
      </w:r>
      <w:r w:rsidR="00BC3443" w:rsidRPr="002B4518">
        <w:t>to support</w:t>
      </w:r>
      <w:r w:rsidRPr="00E40375">
        <w:t xml:space="preserve"> Regulatory Inspectors</w:t>
      </w:r>
      <w:r w:rsidR="009108F6">
        <w:t xml:space="preserve"> </w:t>
      </w:r>
      <w:r w:rsidR="00BC3443" w:rsidRPr="00C57101">
        <w:t>in</w:t>
      </w:r>
      <w:r w:rsidR="00BC3443" w:rsidRPr="002B4518">
        <w:t xml:space="preserve"> </w:t>
      </w:r>
      <w:r w:rsidR="00E95D9B" w:rsidRPr="00C57101">
        <w:t>r</w:t>
      </w:r>
      <w:r w:rsidR="00E95D9B" w:rsidRPr="002B4518">
        <w:t>e</w:t>
      </w:r>
      <w:r w:rsidR="00E95D9B" w:rsidRPr="00C57101">
        <w:t>cogni</w:t>
      </w:r>
      <w:r w:rsidR="00E95D9B" w:rsidRPr="002B4518">
        <w:t>z</w:t>
      </w:r>
      <w:r w:rsidR="00E95D9B" w:rsidRPr="00C57101">
        <w:t>ing</w:t>
      </w:r>
      <w:r w:rsidR="00BC3443" w:rsidRPr="002B4518">
        <w:t xml:space="preserve"> </w:t>
      </w:r>
      <w:r w:rsidR="00BC3443" w:rsidRPr="00C57101">
        <w:t>and</w:t>
      </w:r>
      <w:r w:rsidR="00BC3443" w:rsidRPr="002B4518">
        <w:t xml:space="preserve"> </w:t>
      </w:r>
      <w:r w:rsidR="00BC3443" w:rsidRPr="00C57101">
        <w:t xml:space="preserve">assessing different levels of safety culture maturity </w:t>
      </w:r>
      <w:r w:rsidR="00BC3443" w:rsidRPr="002B4518">
        <w:t>i</w:t>
      </w:r>
      <w:r w:rsidR="00BC3443" w:rsidRPr="00C57101">
        <w:t>n</w:t>
      </w:r>
      <w:r w:rsidR="00BC3443" w:rsidRPr="002B4518">
        <w:t xml:space="preserve"> </w:t>
      </w:r>
      <w:r w:rsidR="00BC3443" w:rsidRPr="00C57101">
        <w:t>the</w:t>
      </w:r>
      <w:r w:rsidR="00BC3443" w:rsidRPr="002B4518">
        <w:t xml:space="preserve"> </w:t>
      </w:r>
      <w:r w:rsidR="00BC3443" w:rsidRPr="00C57101">
        <w:t>cour</w:t>
      </w:r>
      <w:r w:rsidR="00BC3443" w:rsidRPr="002B4518">
        <w:t>s</w:t>
      </w:r>
      <w:r w:rsidR="00BC3443" w:rsidRPr="00C57101">
        <w:t>e</w:t>
      </w:r>
      <w:r w:rsidR="00BC3443" w:rsidRPr="002B4518">
        <w:t xml:space="preserve"> </w:t>
      </w:r>
      <w:r w:rsidR="00BC3443" w:rsidRPr="00C57101">
        <w:t>of</w:t>
      </w:r>
      <w:r w:rsidR="00BC3443" w:rsidRPr="002B4518">
        <w:t xml:space="preserve"> </w:t>
      </w:r>
      <w:r w:rsidR="001C3BF6" w:rsidRPr="002B4518">
        <w:t xml:space="preserve">surveillance </w:t>
      </w:r>
      <w:r w:rsidR="00BC3443" w:rsidRPr="00C57101">
        <w:t>act</w:t>
      </w:r>
      <w:r w:rsidR="00BC3443" w:rsidRPr="002B4518">
        <w:t>i</w:t>
      </w:r>
      <w:r w:rsidR="00BC3443" w:rsidRPr="00C57101">
        <w:t>viti</w:t>
      </w:r>
      <w:r w:rsidR="00BC3443" w:rsidRPr="002B4518">
        <w:t>es</w:t>
      </w:r>
      <w:r w:rsidR="00BC3443" w:rsidRPr="00C57101">
        <w:t>.</w:t>
      </w:r>
      <w:r w:rsidR="009108F6">
        <w:t xml:space="preserve"> It will also inform them </w:t>
      </w:r>
      <w:r w:rsidR="00BC3443">
        <w:t xml:space="preserve">on </w:t>
      </w:r>
      <w:r w:rsidR="00BC3443" w:rsidRPr="00C57101">
        <w:t>t</w:t>
      </w:r>
      <w:r w:rsidR="00BC3443" w:rsidRPr="002B4518">
        <w:t>h</w:t>
      </w:r>
      <w:r w:rsidR="00BC3443" w:rsidRPr="00C57101">
        <w:t xml:space="preserve">e </w:t>
      </w:r>
      <w:r w:rsidR="00BC3443" w:rsidRPr="002B4518">
        <w:t>c</w:t>
      </w:r>
      <w:r w:rsidR="00BC3443" w:rsidRPr="00C57101">
        <w:t>o</w:t>
      </w:r>
      <w:r w:rsidR="00BC3443" w:rsidRPr="002B4518">
        <w:t>ncep</w:t>
      </w:r>
      <w:r w:rsidR="00BC3443" w:rsidRPr="00C57101">
        <w:t xml:space="preserve">t of </w:t>
      </w:r>
      <w:r w:rsidR="00BC3443" w:rsidRPr="002B4518">
        <w:t>s</w:t>
      </w:r>
      <w:r w:rsidR="00BC3443" w:rsidRPr="00C57101">
        <w:t>a</w:t>
      </w:r>
      <w:r w:rsidR="00BC3443" w:rsidRPr="002B4518">
        <w:t>fe</w:t>
      </w:r>
      <w:r w:rsidR="00BC3443" w:rsidRPr="00C57101">
        <w:t xml:space="preserve">ty </w:t>
      </w:r>
      <w:r w:rsidR="00BC3443" w:rsidRPr="002B4518">
        <w:t>cu</w:t>
      </w:r>
      <w:r w:rsidR="00BC3443" w:rsidRPr="00C57101">
        <w:t>l</w:t>
      </w:r>
      <w:r w:rsidR="00BC3443" w:rsidRPr="002B4518">
        <w:t>tu</w:t>
      </w:r>
      <w:r w:rsidR="00BC3443" w:rsidRPr="00C57101">
        <w:t>re and how to use the SM</w:t>
      </w:r>
      <w:r w:rsidR="007F0873">
        <w:t xml:space="preserve"> </w:t>
      </w:r>
      <w:r w:rsidR="00BC3443" w:rsidRPr="00C57101">
        <w:t xml:space="preserve">ICG </w:t>
      </w:r>
      <w:r w:rsidR="009108F6">
        <w:t>S</w:t>
      </w:r>
      <w:r w:rsidR="00BC3443" w:rsidRPr="00C57101">
        <w:t xml:space="preserve">afety </w:t>
      </w:r>
      <w:r w:rsidR="009108F6">
        <w:t>C</w:t>
      </w:r>
      <w:r w:rsidR="00BC3443" w:rsidRPr="00C57101">
        <w:t xml:space="preserve">ulture </w:t>
      </w:r>
      <w:r w:rsidR="009108F6">
        <w:t>A</w:t>
      </w:r>
      <w:r w:rsidR="00BC3443" w:rsidRPr="00C57101">
        <w:t xml:space="preserve">ssessment </w:t>
      </w:r>
      <w:r w:rsidR="009108F6">
        <w:t>T</w:t>
      </w:r>
      <w:r w:rsidR="00BC3443" w:rsidRPr="00C57101">
        <w:t>ool.</w:t>
      </w:r>
    </w:p>
    <w:p w14:paraId="07A0674B" w14:textId="0369A65C" w:rsidR="00C90185" w:rsidRPr="00DC458C" w:rsidRDefault="009317A9" w:rsidP="002B4518">
      <w:r w:rsidRPr="00DC458C">
        <w:t xml:space="preserve">It is important for the user to </w:t>
      </w:r>
      <w:r w:rsidR="00E95D9B" w:rsidRPr="00DC458C">
        <w:t>recognize</w:t>
      </w:r>
      <w:r w:rsidRPr="00DC458C">
        <w:t xml:space="preserve"> </w:t>
      </w:r>
      <w:r w:rsidR="000A2590" w:rsidRPr="00DC458C">
        <w:t xml:space="preserve">that perceptions of safety culture </w:t>
      </w:r>
      <w:r w:rsidRPr="00DC458C">
        <w:t xml:space="preserve">will </w:t>
      </w:r>
      <w:r w:rsidR="000A2590" w:rsidRPr="002B4518">
        <w:t>vary between</w:t>
      </w:r>
      <w:r w:rsidRPr="002B4518">
        <w:t xml:space="preserve"> management and the workforce</w:t>
      </w:r>
      <w:r w:rsidRPr="00DC458C">
        <w:t>.</w:t>
      </w:r>
      <w:r w:rsidR="000A2590" w:rsidRPr="00DC458C">
        <w:t xml:space="preserve"> </w:t>
      </w:r>
      <w:r w:rsidRPr="00DC458C">
        <w:t>T</w:t>
      </w:r>
      <w:r w:rsidR="0064307E" w:rsidRPr="00DC458C">
        <w:t xml:space="preserve">he </w:t>
      </w:r>
      <w:r w:rsidR="00524DDA" w:rsidRPr="00DC458C">
        <w:t xml:space="preserve">assessment </w:t>
      </w:r>
      <w:r w:rsidR="0064307E" w:rsidRPr="00DC458C">
        <w:t xml:space="preserve">questions </w:t>
      </w:r>
      <w:r w:rsidR="000A2590" w:rsidRPr="00DC458C">
        <w:t>have been</w:t>
      </w:r>
      <w:r w:rsidR="0064307E" w:rsidRPr="00DC458C">
        <w:t xml:space="preserve"> tailored </w:t>
      </w:r>
      <w:r w:rsidR="000A2590" w:rsidRPr="00DC458C">
        <w:t xml:space="preserve">to assess the views of </w:t>
      </w:r>
      <w:r w:rsidR="0064307E" w:rsidRPr="00DC458C">
        <w:t xml:space="preserve">management and </w:t>
      </w:r>
      <w:r w:rsidRPr="00DC458C">
        <w:t xml:space="preserve">a corresponding question for </w:t>
      </w:r>
      <w:r w:rsidR="000A2590" w:rsidRPr="00DC458C">
        <w:t xml:space="preserve">that of </w:t>
      </w:r>
      <w:r w:rsidR="0064307E" w:rsidRPr="00DC458C">
        <w:t xml:space="preserve">the </w:t>
      </w:r>
      <w:r w:rsidR="00227281">
        <w:t>workforce</w:t>
      </w:r>
      <w:r w:rsidR="0064307E" w:rsidRPr="00DC458C">
        <w:t xml:space="preserve">. </w:t>
      </w:r>
      <w:r w:rsidR="00B14907" w:rsidRPr="00DC458C">
        <w:t>Focusing</w:t>
      </w:r>
      <w:r w:rsidR="0064307E" w:rsidRPr="00DC458C">
        <w:t xml:space="preserve"> on these </w:t>
      </w:r>
      <w:r w:rsidR="001C3BF6" w:rsidRPr="00DC458C">
        <w:t>two</w:t>
      </w:r>
      <w:r w:rsidR="0064307E" w:rsidRPr="00DC458C">
        <w:t xml:space="preserve"> </w:t>
      </w:r>
      <w:r w:rsidR="00E95D9B" w:rsidRPr="00DC458C">
        <w:t>organizational</w:t>
      </w:r>
      <w:r w:rsidR="0064307E" w:rsidRPr="00DC458C">
        <w:t xml:space="preserve"> levels in safety culture </w:t>
      </w:r>
      <w:r w:rsidR="00524DDA" w:rsidRPr="00DC458C">
        <w:t xml:space="preserve">assessments </w:t>
      </w:r>
      <w:r w:rsidR="0064307E" w:rsidRPr="00DC458C">
        <w:t xml:space="preserve">provides valuable information for identifying potential mismatches between </w:t>
      </w:r>
      <w:r w:rsidR="00B14907" w:rsidRPr="00DC458C">
        <w:t>the</w:t>
      </w:r>
      <w:r w:rsidR="001C3BF6" w:rsidRPr="00DC458C">
        <w:t>ir</w:t>
      </w:r>
      <w:r w:rsidR="00B14907" w:rsidRPr="00DC458C">
        <w:t xml:space="preserve"> perceptions</w:t>
      </w:r>
      <w:r w:rsidR="001C3BF6" w:rsidRPr="00DC458C">
        <w:t>.</w:t>
      </w:r>
    </w:p>
    <w:p w14:paraId="00D0AAD8" w14:textId="105EE8EF" w:rsidR="007244CC" w:rsidRPr="00DC458C" w:rsidRDefault="0064307E" w:rsidP="002B4518">
      <w:r w:rsidRPr="00DC458C">
        <w:t xml:space="preserve">The </w:t>
      </w:r>
      <w:r w:rsidR="00524DDA" w:rsidRPr="00DC458C">
        <w:t xml:space="preserve">assessment </w:t>
      </w:r>
      <w:r w:rsidRPr="00DC458C">
        <w:t>questions mainly serve as guidance for the safety culture interviews. For this reason these questions sh</w:t>
      </w:r>
      <w:r w:rsidR="00B14907" w:rsidRPr="00DC458C">
        <w:t>ould</w:t>
      </w:r>
      <w:r w:rsidRPr="00DC458C">
        <w:t xml:space="preserve"> not strictly be used one after another during an interview, but preferably be used to develop a dialogue between the interviewer and the interviewee. </w:t>
      </w:r>
      <w:r w:rsidR="00B14907" w:rsidRPr="00DC458C">
        <w:t xml:space="preserve">The responses from the interviews should be recorded and may be supplemented </w:t>
      </w:r>
      <w:r w:rsidRPr="00DC458C">
        <w:t xml:space="preserve">by expert knowledge or impressions of the interviewers. All </w:t>
      </w:r>
      <w:r w:rsidR="00C57101" w:rsidRPr="00DC458C">
        <w:t xml:space="preserve">of </w:t>
      </w:r>
      <w:r w:rsidRPr="00DC458C">
        <w:t xml:space="preserve">this information </w:t>
      </w:r>
      <w:r w:rsidR="0086398F" w:rsidRPr="00DC458C">
        <w:t xml:space="preserve">should </w:t>
      </w:r>
      <w:r w:rsidRPr="00DC458C">
        <w:t xml:space="preserve">be </w:t>
      </w:r>
      <w:r w:rsidR="006032B4" w:rsidRPr="00DC458C">
        <w:t>analyzed</w:t>
      </w:r>
      <w:r w:rsidRPr="00DC458C">
        <w:t xml:space="preserve"> to produce a picture </w:t>
      </w:r>
      <w:r w:rsidR="006032B4" w:rsidRPr="00DC458C">
        <w:t>of</w:t>
      </w:r>
      <w:r w:rsidRPr="00DC458C">
        <w:t xml:space="preserve"> the strengths and weaknesses of an </w:t>
      </w:r>
      <w:r w:rsidR="006032B4" w:rsidRPr="00DC458C">
        <w:t>organization’s</w:t>
      </w:r>
      <w:r w:rsidRPr="00DC458C">
        <w:t xml:space="preserve"> safety culture</w:t>
      </w:r>
      <w:r w:rsidR="00B14907" w:rsidRPr="00DC458C">
        <w:t>.</w:t>
      </w:r>
    </w:p>
    <w:p w14:paraId="2F7F7E58" w14:textId="1A27064C" w:rsidR="00C90185" w:rsidRPr="00C57101" w:rsidRDefault="00716AAC" w:rsidP="002B4518">
      <w:r>
        <w:t>Section 2</w:t>
      </w:r>
      <w:r w:rsidRPr="004B7283">
        <w:t xml:space="preserve"> describes the safety culture framework</w:t>
      </w:r>
      <w:r w:rsidR="009108F6">
        <w:t>,</w:t>
      </w:r>
      <w:r w:rsidRPr="004B7283">
        <w:t xml:space="preserve"> which provides the basis of the safety culture assessment scheme.</w:t>
      </w:r>
      <w:r>
        <w:t xml:space="preserve"> Section 3</w:t>
      </w:r>
      <w:r w:rsidR="005543AB" w:rsidRPr="004B7283">
        <w:t xml:space="preserve"> describes </w:t>
      </w:r>
      <w:r w:rsidR="004B7283" w:rsidRPr="004B7283">
        <w:t xml:space="preserve">how the assessment is carried out. </w:t>
      </w:r>
      <w:r>
        <w:t>Section</w:t>
      </w:r>
      <w:r w:rsidR="005543AB" w:rsidRPr="004B7283">
        <w:t xml:space="preserve"> 4 provides the generic classification scheme</w:t>
      </w:r>
      <w:r>
        <w:t xml:space="preserve"> and information on the assessment questions</w:t>
      </w:r>
      <w:r w:rsidR="005543AB" w:rsidRPr="004B7283">
        <w:t>.</w:t>
      </w:r>
    </w:p>
    <w:p w14:paraId="09B76B3C" w14:textId="66294096" w:rsidR="00986001" w:rsidRPr="00C57101" w:rsidRDefault="007C64BD" w:rsidP="002B4518">
      <w:pPr>
        <w:pStyle w:val="Heading3"/>
        <w:numPr>
          <w:ilvl w:val="2"/>
          <w:numId w:val="9"/>
        </w:numPr>
      </w:pPr>
      <w:bookmarkStart w:id="191" w:name="_Toc534718270"/>
      <w:bookmarkStart w:id="192" w:name="_Toc534804273"/>
      <w:bookmarkStart w:id="193" w:name="_Toc534817008"/>
      <w:bookmarkStart w:id="194" w:name="_Toc534977257"/>
      <w:bookmarkStart w:id="195" w:name="_Toc534977587"/>
      <w:bookmarkStart w:id="196" w:name="_Toc534718271"/>
      <w:bookmarkStart w:id="197" w:name="_Toc534804274"/>
      <w:bookmarkStart w:id="198" w:name="_Toc534817009"/>
      <w:bookmarkStart w:id="199" w:name="_Toc534977258"/>
      <w:bookmarkStart w:id="200" w:name="_Toc534977588"/>
      <w:bookmarkStart w:id="201" w:name="_Toc535226136"/>
      <w:bookmarkEnd w:id="191"/>
      <w:bookmarkEnd w:id="192"/>
      <w:bookmarkEnd w:id="193"/>
      <w:bookmarkEnd w:id="194"/>
      <w:bookmarkEnd w:id="195"/>
      <w:bookmarkEnd w:id="196"/>
      <w:bookmarkEnd w:id="197"/>
      <w:bookmarkEnd w:id="198"/>
      <w:bookmarkEnd w:id="199"/>
      <w:bookmarkEnd w:id="200"/>
      <w:r w:rsidRPr="00C57101">
        <w:t>L</w:t>
      </w:r>
      <w:r w:rsidR="00986001" w:rsidRPr="00C57101">
        <w:t>imitations</w:t>
      </w:r>
      <w:bookmarkEnd w:id="201"/>
    </w:p>
    <w:p w14:paraId="5C999C7C" w14:textId="70F81AD2" w:rsidR="00986001" w:rsidRPr="00C57101" w:rsidRDefault="00986001" w:rsidP="002B4518">
      <w:r w:rsidRPr="00C57101">
        <w:t xml:space="preserve">The assessment of safety culture is subjective and will also be limited to the views of a small sample of individuals in an </w:t>
      </w:r>
      <w:r w:rsidR="006032B4" w:rsidRPr="00C57101">
        <w:t>organization</w:t>
      </w:r>
      <w:r w:rsidRPr="00C57101">
        <w:t>.</w:t>
      </w:r>
      <w:r w:rsidR="00A40357">
        <w:t xml:space="preserve"> It only reflects a single moment </w:t>
      </w:r>
      <w:r w:rsidR="006032B4">
        <w:t>in</w:t>
      </w:r>
      <w:r w:rsidR="00A40357">
        <w:t xml:space="preserve"> time and is sensitive to temporary conditions such as </w:t>
      </w:r>
      <w:r w:rsidR="006032B4">
        <w:t>organizational</w:t>
      </w:r>
      <w:r w:rsidR="00A40357">
        <w:t xml:space="preserve"> changes.</w:t>
      </w:r>
      <w:r w:rsidRPr="00C57101">
        <w:t xml:space="preserve"> It can also be influenced by the assessor </w:t>
      </w:r>
      <w:r w:rsidR="006032B4">
        <w:t>in</w:t>
      </w:r>
      <w:r w:rsidRPr="00C57101">
        <w:t xml:space="preserve"> the way that questions are </w:t>
      </w:r>
      <w:r w:rsidR="00A40357" w:rsidRPr="00C57101">
        <w:t>asked</w:t>
      </w:r>
      <w:r w:rsidRPr="00C57101">
        <w:t xml:space="preserve"> and </w:t>
      </w:r>
      <w:r w:rsidR="006032B4">
        <w:t xml:space="preserve">how </w:t>
      </w:r>
      <w:r w:rsidRPr="00C57101">
        <w:t>the answers interpreted during the interviews.</w:t>
      </w:r>
    </w:p>
    <w:p w14:paraId="0C152A06" w14:textId="583833F8" w:rsidR="00986001" w:rsidRPr="00C57101" w:rsidRDefault="00986001" w:rsidP="002B4518">
      <w:r w:rsidRPr="00C57101">
        <w:t xml:space="preserve">Regulators should be able to compare the results of </w:t>
      </w:r>
      <w:r w:rsidR="00EC3F7A" w:rsidRPr="00C57101">
        <w:t xml:space="preserve">the </w:t>
      </w:r>
      <w:r w:rsidRPr="00C57101">
        <w:t xml:space="preserve">safety culture </w:t>
      </w:r>
      <w:r w:rsidR="00BC3443">
        <w:t>assessment</w:t>
      </w:r>
      <w:r w:rsidR="00BC3443" w:rsidRPr="00C57101">
        <w:t xml:space="preserve"> </w:t>
      </w:r>
      <w:r w:rsidRPr="00C57101">
        <w:t xml:space="preserve">with other </w:t>
      </w:r>
      <w:r w:rsidR="00983A14">
        <w:t>surveillance</w:t>
      </w:r>
      <w:r w:rsidR="00983A14" w:rsidRPr="00C57101">
        <w:t xml:space="preserve"> </w:t>
      </w:r>
      <w:r w:rsidRPr="00C57101">
        <w:t>activities</w:t>
      </w:r>
      <w:r w:rsidR="00EC3F7A" w:rsidRPr="00C57101">
        <w:t xml:space="preserve">. </w:t>
      </w:r>
      <w:r w:rsidRPr="00C57101">
        <w:t>Th</w:t>
      </w:r>
      <w:r w:rsidR="00EC3F7A" w:rsidRPr="00C57101">
        <w:t>is</w:t>
      </w:r>
      <w:r w:rsidRPr="00C57101">
        <w:t xml:space="preserve"> will support, supplement, and validate the results of </w:t>
      </w:r>
      <w:r w:rsidR="00BC3443">
        <w:t>assessment</w:t>
      </w:r>
      <w:r w:rsidRPr="00C57101">
        <w:t xml:space="preserve">. </w:t>
      </w:r>
      <w:r w:rsidR="009108F6">
        <w:t xml:space="preserve">Regulators </w:t>
      </w:r>
      <w:r w:rsidR="009108F6">
        <w:lastRenderedPageBreak/>
        <w:t>should also, when possible,</w:t>
      </w:r>
      <w:r w:rsidRPr="00C57101">
        <w:t xml:space="preserve"> integrate the results of other </w:t>
      </w:r>
      <w:r w:rsidR="00BC3443">
        <w:t>surveillance</w:t>
      </w:r>
      <w:r w:rsidR="00BC3443" w:rsidRPr="00C57101">
        <w:t xml:space="preserve"> </w:t>
      </w:r>
      <w:r w:rsidRPr="00C57101">
        <w:t>activities and culture assessments in terms of the effects of safety culture in the context of safety performance.</w:t>
      </w:r>
    </w:p>
    <w:p w14:paraId="692CCE04" w14:textId="77777777" w:rsidR="00C90185" w:rsidRPr="00C57101" w:rsidRDefault="00940215" w:rsidP="002B4518">
      <w:pPr>
        <w:pStyle w:val="Heading3"/>
        <w:numPr>
          <w:ilvl w:val="2"/>
          <w:numId w:val="9"/>
        </w:numPr>
      </w:pPr>
      <w:bookmarkStart w:id="202" w:name="_Toc534718273"/>
      <w:bookmarkStart w:id="203" w:name="_Toc534804276"/>
      <w:bookmarkStart w:id="204" w:name="_Toc534817011"/>
      <w:bookmarkStart w:id="205" w:name="_Toc534977260"/>
      <w:bookmarkStart w:id="206" w:name="_Toc534977590"/>
      <w:bookmarkStart w:id="207" w:name="_Toc535226137"/>
      <w:bookmarkEnd w:id="202"/>
      <w:bookmarkEnd w:id="203"/>
      <w:bookmarkEnd w:id="204"/>
      <w:bookmarkEnd w:id="205"/>
      <w:bookmarkEnd w:id="206"/>
      <w:r w:rsidRPr="00C57101">
        <w:t>Recognitio</w:t>
      </w:r>
      <w:r w:rsidR="00157FE6" w:rsidRPr="00C57101">
        <w:t>n</w:t>
      </w:r>
      <w:bookmarkEnd w:id="207"/>
    </w:p>
    <w:p w14:paraId="76E862FD" w14:textId="06E4321D" w:rsidR="00EE7F9A" w:rsidRDefault="0064307E" w:rsidP="00B31567">
      <w:r w:rsidRPr="00C57101">
        <w:t xml:space="preserve">The Safety Culture </w:t>
      </w:r>
      <w:r w:rsidR="00157FE6" w:rsidRPr="00C57101">
        <w:t xml:space="preserve">Assessment Tool and </w:t>
      </w:r>
      <w:r w:rsidRPr="00C57101">
        <w:t xml:space="preserve">Guide </w:t>
      </w:r>
      <w:r w:rsidR="00157FE6" w:rsidRPr="00C57101">
        <w:t xml:space="preserve">are </w:t>
      </w:r>
      <w:r w:rsidR="00940215" w:rsidRPr="00C57101">
        <w:t xml:space="preserve">based on the original guide developed by Swiss </w:t>
      </w:r>
      <w:r w:rsidRPr="00C57101">
        <w:t>FOCA in cooperation with the Air Transport Safety Institute (NLR-ATSI) of the National Aerospace Laboratory in the Netherlands Iafob OCI GmbH.</w:t>
      </w:r>
    </w:p>
    <w:p w14:paraId="7B633BB4" w14:textId="77777777" w:rsidR="00EE7F9A" w:rsidRDefault="00EE7F9A">
      <w:pPr>
        <w:spacing w:before="0" w:after="200" w:line="276" w:lineRule="auto"/>
      </w:pPr>
      <w:r>
        <w:br w:type="page"/>
      </w:r>
    </w:p>
    <w:p w14:paraId="169F5856" w14:textId="69BCEA96" w:rsidR="00C90185" w:rsidRDefault="0064307E" w:rsidP="002B4518">
      <w:pPr>
        <w:pStyle w:val="Heading1"/>
        <w:numPr>
          <w:ilvl w:val="0"/>
          <w:numId w:val="9"/>
        </w:numPr>
        <w:rPr>
          <w:rFonts w:eastAsia="Lucida Sans"/>
        </w:rPr>
      </w:pPr>
      <w:bookmarkStart w:id="208" w:name="_Toc534718275"/>
      <w:bookmarkStart w:id="209" w:name="_Toc534804278"/>
      <w:bookmarkStart w:id="210" w:name="_Toc534817013"/>
      <w:bookmarkStart w:id="211" w:name="_Toc534977262"/>
      <w:bookmarkStart w:id="212" w:name="_Toc534977592"/>
      <w:bookmarkStart w:id="213" w:name="_Toc535226138"/>
      <w:bookmarkEnd w:id="208"/>
      <w:bookmarkEnd w:id="209"/>
      <w:bookmarkEnd w:id="210"/>
      <w:bookmarkEnd w:id="211"/>
      <w:bookmarkEnd w:id="212"/>
      <w:r>
        <w:rPr>
          <w:rFonts w:eastAsia="Lucida Sans"/>
        </w:rPr>
        <w:lastRenderedPageBreak/>
        <w:t>S</w:t>
      </w:r>
      <w:r>
        <w:rPr>
          <w:rFonts w:eastAsia="Lucida Sans"/>
          <w:spacing w:val="-1"/>
        </w:rPr>
        <w:t>af</w:t>
      </w:r>
      <w:r>
        <w:rPr>
          <w:rFonts w:eastAsia="Lucida Sans"/>
        </w:rPr>
        <w:t>ety</w:t>
      </w:r>
      <w:r>
        <w:rPr>
          <w:rFonts w:eastAsia="Lucida Sans"/>
          <w:spacing w:val="-10"/>
        </w:rPr>
        <w:t xml:space="preserve"> </w:t>
      </w:r>
      <w:r w:rsidR="00EE7F9A">
        <w:rPr>
          <w:rFonts w:eastAsia="Lucida Sans"/>
          <w:spacing w:val="1"/>
        </w:rPr>
        <w:t>C</w:t>
      </w:r>
      <w:r>
        <w:rPr>
          <w:rFonts w:eastAsia="Lucida Sans"/>
          <w:spacing w:val="2"/>
        </w:rPr>
        <w:t>u</w:t>
      </w:r>
      <w:r>
        <w:rPr>
          <w:rFonts w:eastAsia="Lucida Sans"/>
          <w:spacing w:val="-1"/>
        </w:rPr>
        <w:t>l</w:t>
      </w:r>
      <w:r>
        <w:rPr>
          <w:rFonts w:eastAsia="Lucida Sans"/>
        </w:rPr>
        <w:t>t</w:t>
      </w:r>
      <w:r>
        <w:rPr>
          <w:rFonts w:eastAsia="Lucida Sans"/>
          <w:spacing w:val="2"/>
        </w:rPr>
        <w:t>u</w:t>
      </w:r>
      <w:r>
        <w:rPr>
          <w:rFonts w:eastAsia="Lucida Sans"/>
          <w:spacing w:val="-1"/>
        </w:rPr>
        <w:t>r</w:t>
      </w:r>
      <w:r>
        <w:rPr>
          <w:rFonts w:eastAsia="Lucida Sans"/>
        </w:rPr>
        <w:t>e</w:t>
      </w:r>
      <w:r>
        <w:rPr>
          <w:rFonts w:eastAsia="Lucida Sans"/>
          <w:spacing w:val="-10"/>
        </w:rPr>
        <w:t xml:space="preserve"> </w:t>
      </w:r>
      <w:r w:rsidR="00EE7F9A">
        <w:rPr>
          <w:rFonts w:eastAsia="Lucida Sans"/>
          <w:spacing w:val="-1"/>
        </w:rPr>
        <w:t>F</w:t>
      </w:r>
      <w:r>
        <w:rPr>
          <w:rFonts w:eastAsia="Lucida Sans"/>
          <w:spacing w:val="-1"/>
        </w:rPr>
        <w:t>r</w:t>
      </w:r>
      <w:r>
        <w:rPr>
          <w:rFonts w:eastAsia="Lucida Sans"/>
          <w:spacing w:val="2"/>
        </w:rPr>
        <w:t>a</w:t>
      </w:r>
      <w:r>
        <w:rPr>
          <w:rFonts w:eastAsia="Lucida Sans"/>
        </w:rPr>
        <w:t>me</w:t>
      </w:r>
      <w:r>
        <w:rPr>
          <w:rFonts w:eastAsia="Lucida Sans"/>
          <w:spacing w:val="1"/>
        </w:rPr>
        <w:t>w</w:t>
      </w:r>
      <w:r>
        <w:rPr>
          <w:rFonts w:eastAsia="Lucida Sans"/>
          <w:spacing w:val="3"/>
        </w:rPr>
        <w:t>o</w:t>
      </w:r>
      <w:r>
        <w:rPr>
          <w:rFonts w:eastAsia="Lucida Sans"/>
          <w:spacing w:val="-1"/>
        </w:rPr>
        <w:t>r</w:t>
      </w:r>
      <w:r>
        <w:rPr>
          <w:rFonts w:eastAsia="Lucida Sans"/>
        </w:rPr>
        <w:t>k</w:t>
      </w:r>
      <w:bookmarkEnd w:id="213"/>
    </w:p>
    <w:p w14:paraId="6884D89F" w14:textId="5955A5B2" w:rsidR="00C90185" w:rsidRDefault="00E36139" w:rsidP="002B4518">
      <w:pPr>
        <w:pStyle w:val="Heading2"/>
        <w:numPr>
          <w:ilvl w:val="1"/>
          <w:numId w:val="9"/>
        </w:numPr>
        <w:rPr>
          <w:rFonts w:eastAsia="Lucida Sans"/>
        </w:rPr>
      </w:pPr>
      <w:bookmarkStart w:id="214" w:name="_Toc534718277"/>
      <w:bookmarkStart w:id="215" w:name="_Toc534804280"/>
      <w:bookmarkStart w:id="216" w:name="_Toc534817015"/>
      <w:bookmarkStart w:id="217" w:name="_Toc534977264"/>
      <w:bookmarkStart w:id="218" w:name="_Toc534977594"/>
      <w:bookmarkStart w:id="219" w:name="_Toc534718278"/>
      <w:bookmarkStart w:id="220" w:name="_Toc534804281"/>
      <w:bookmarkStart w:id="221" w:name="_Toc534817016"/>
      <w:bookmarkStart w:id="222" w:name="_Toc534977265"/>
      <w:bookmarkStart w:id="223" w:name="_Toc534977595"/>
      <w:bookmarkStart w:id="224" w:name="_Toc535226139"/>
      <w:bookmarkEnd w:id="214"/>
      <w:bookmarkEnd w:id="215"/>
      <w:bookmarkEnd w:id="216"/>
      <w:bookmarkEnd w:id="217"/>
      <w:bookmarkEnd w:id="218"/>
      <w:bookmarkEnd w:id="219"/>
      <w:bookmarkEnd w:id="220"/>
      <w:bookmarkEnd w:id="221"/>
      <w:bookmarkEnd w:id="222"/>
      <w:bookmarkEnd w:id="223"/>
      <w:r>
        <w:rPr>
          <w:rFonts w:eastAsia="Lucida Sans"/>
        </w:rPr>
        <w:t xml:space="preserve">Safety Culture </w:t>
      </w:r>
      <w:r w:rsidR="0064307E">
        <w:rPr>
          <w:rFonts w:eastAsia="Lucida Sans"/>
          <w:spacing w:val="13"/>
        </w:rPr>
        <w:t>D</w:t>
      </w:r>
      <w:r w:rsidR="0064307E">
        <w:rPr>
          <w:rFonts w:eastAsia="Lucida Sans"/>
          <w:spacing w:val="7"/>
        </w:rPr>
        <w:t>e</w:t>
      </w:r>
      <w:r w:rsidR="0064307E">
        <w:rPr>
          <w:rFonts w:eastAsia="Lucida Sans"/>
          <w:spacing w:val="14"/>
        </w:rPr>
        <w:t>f</w:t>
      </w:r>
      <w:r w:rsidR="0064307E">
        <w:rPr>
          <w:rFonts w:eastAsia="Lucida Sans"/>
          <w:spacing w:val="10"/>
        </w:rPr>
        <w:t>ini</w:t>
      </w:r>
      <w:r w:rsidR="0064307E">
        <w:rPr>
          <w:rFonts w:eastAsia="Lucida Sans"/>
          <w:spacing w:val="8"/>
        </w:rPr>
        <w:t>t</w:t>
      </w:r>
      <w:r w:rsidR="0064307E">
        <w:rPr>
          <w:rFonts w:eastAsia="Lucida Sans"/>
          <w:spacing w:val="10"/>
        </w:rPr>
        <w:t>i</w:t>
      </w:r>
      <w:r w:rsidR="0064307E">
        <w:rPr>
          <w:rFonts w:eastAsia="Lucida Sans"/>
          <w:spacing w:val="5"/>
        </w:rPr>
        <w:t>o</w:t>
      </w:r>
      <w:r w:rsidR="0064307E">
        <w:rPr>
          <w:rFonts w:eastAsia="Lucida Sans"/>
        </w:rPr>
        <w:t>n</w:t>
      </w:r>
      <w:bookmarkEnd w:id="224"/>
    </w:p>
    <w:p w14:paraId="57B721A7" w14:textId="10FB226E" w:rsidR="00983A14" w:rsidRPr="00EF3730" w:rsidRDefault="00C57101" w:rsidP="002B4518">
      <w:r>
        <w:t>For the purpose of this tool</w:t>
      </w:r>
      <w:r w:rsidR="00EE7F9A">
        <w:t>,</w:t>
      </w:r>
      <w:r>
        <w:t xml:space="preserve"> the </w:t>
      </w:r>
      <w:r w:rsidR="0069359E" w:rsidRPr="00C57101">
        <w:t>SM</w:t>
      </w:r>
      <w:r w:rsidR="00DC458C">
        <w:t xml:space="preserve"> </w:t>
      </w:r>
      <w:r w:rsidR="0069359E" w:rsidRPr="00C57101">
        <w:t>ICG defines safety culture as</w:t>
      </w:r>
      <w:r w:rsidR="00EE7F9A">
        <w:t xml:space="preserve"> </w:t>
      </w:r>
      <w:r w:rsidR="00983A14" w:rsidRPr="00EF3730">
        <w:t xml:space="preserve">the set of enduring values, </w:t>
      </w:r>
      <w:r w:rsidR="00EE7F9A" w:rsidRPr="00EF3730">
        <w:t>behaviors</w:t>
      </w:r>
      <w:r w:rsidR="00983A14" w:rsidRPr="00EF3730">
        <w:t xml:space="preserve"> and attitudes regarding safety, shared by every member at every level of an </w:t>
      </w:r>
      <w:r w:rsidR="00EE7F9A" w:rsidRPr="00EF3730">
        <w:t>organization</w:t>
      </w:r>
      <w:r w:rsidR="00983A14" w:rsidRPr="00EF3730">
        <w:t>.</w:t>
      </w:r>
    </w:p>
    <w:p w14:paraId="4BDD8CA5" w14:textId="64DF8085" w:rsidR="00C90185" w:rsidRDefault="009F3CE2" w:rsidP="002B4518">
      <w:r w:rsidRPr="00C57101">
        <w:t>In a positive safety culture</w:t>
      </w:r>
      <w:r w:rsidR="00F65559" w:rsidRPr="00C57101">
        <w:t xml:space="preserve"> there is </w:t>
      </w:r>
      <w:r w:rsidRPr="00C57101">
        <w:t xml:space="preserve">a </w:t>
      </w:r>
      <w:r w:rsidR="00983A14">
        <w:t xml:space="preserve">sense of </w:t>
      </w:r>
      <w:r w:rsidRPr="00C57101">
        <w:t xml:space="preserve">shared </w:t>
      </w:r>
      <w:r w:rsidR="00983A14">
        <w:t xml:space="preserve">responsibilities towards achieving the </w:t>
      </w:r>
      <w:r w:rsidR="00EE7F9A">
        <w:t>organization’s</w:t>
      </w:r>
      <w:r w:rsidR="00983A14">
        <w:t xml:space="preserve"> safety objectives. A</w:t>
      </w:r>
      <w:r w:rsidRPr="00C57101">
        <w:t>ccountability for safety is promoted</w:t>
      </w:r>
      <w:r w:rsidR="00983A14">
        <w:t xml:space="preserve"> and e</w:t>
      </w:r>
      <w:r w:rsidR="00F65559" w:rsidRPr="00C57101">
        <w:t xml:space="preserve">veryone is </w:t>
      </w:r>
      <w:r w:rsidR="0064307E" w:rsidRPr="00C57101">
        <w:t xml:space="preserve">continuously </w:t>
      </w:r>
      <w:r w:rsidR="00EE7F9A">
        <w:t>striving</w:t>
      </w:r>
      <w:r w:rsidR="00EE7F9A" w:rsidRPr="00C57101">
        <w:t xml:space="preserve"> </w:t>
      </w:r>
      <w:r w:rsidR="0064307E" w:rsidRPr="00C57101">
        <w:t>to preserve and enhance safety</w:t>
      </w:r>
      <w:r w:rsidR="00983A14">
        <w:t>. People are</w:t>
      </w:r>
      <w:r w:rsidR="0064307E" w:rsidRPr="00C57101">
        <w:t xml:space="preserve"> willing and able to adapt when facing safety issues</w:t>
      </w:r>
      <w:r w:rsidR="00F65559" w:rsidRPr="00C57101">
        <w:t xml:space="preserve"> and</w:t>
      </w:r>
      <w:r w:rsidR="0064307E" w:rsidRPr="00C57101">
        <w:t xml:space="preserve"> </w:t>
      </w:r>
      <w:r w:rsidR="00983A14">
        <w:t>are</w:t>
      </w:r>
      <w:r w:rsidR="00EE7F9A">
        <w:t xml:space="preserve"> also</w:t>
      </w:r>
      <w:r w:rsidR="0064307E" w:rsidRPr="00C57101">
        <w:t xml:space="preserve"> willing to communicate safety issues</w:t>
      </w:r>
      <w:r w:rsidR="00F65559" w:rsidRPr="00C57101">
        <w:t>.</w:t>
      </w:r>
    </w:p>
    <w:p w14:paraId="1F570FD3" w14:textId="32CCC9D3" w:rsidR="00983A14" w:rsidRDefault="00983A14" w:rsidP="002B4518">
      <w:r>
        <w:t xml:space="preserve">A positive safety culture relies on a high degree of trust and respect between the workforce and management. This is why the safety culture assessment </w:t>
      </w:r>
      <w:r w:rsidR="00A40357">
        <w:t>process</w:t>
      </w:r>
      <w:r w:rsidR="00EE7F9A">
        <w:t xml:space="preserve"> </w:t>
      </w:r>
      <w:r>
        <w:t xml:space="preserve">needs to listen to the views and perceptions of both managers and the workforce. </w:t>
      </w:r>
    </w:p>
    <w:p w14:paraId="3B76F59E" w14:textId="66E7F767" w:rsidR="00EE7F9A" w:rsidRPr="002B4518" w:rsidRDefault="00983A14" w:rsidP="002B4518">
      <w:pPr>
        <w:rPr>
          <w:rFonts w:ascii="Verdana" w:eastAsia="Lucida Sans" w:hAnsi="Verdana"/>
        </w:rPr>
      </w:pPr>
      <w:r>
        <w:t>An effective SMS empowers a positive safety culture and a positive safety culture empowers an effective SMS.</w:t>
      </w:r>
    </w:p>
    <w:p w14:paraId="7B5378CE" w14:textId="5CBD6D66" w:rsidR="00C90185" w:rsidRDefault="0064307E" w:rsidP="002B4518">
      <w:pPr>
        <w:pStyle w:val="Heading2"/>
        <w:numPr>
          <w:ilvl w:val="1"/>
          <w:numId w:val="9"/>
        </w:numPr>
        <w:rPr>
          <w:rFonts w:eastAsia="Lucida Sans"/>
        </w:rPr>
      </w:pPr>
      <w:bookmarkStart w:id="225" w:name="_Toc535226140"/>
      <w:r>
        <w:rPr>
          <w:rFonts w:eastAsia="Lucida Sans"/>
        </w:rPr>
        <w:t>S</w:t>
      </w:r>
      <w:r>
        <w:rPr>
          <w:rFonts w:eastAsia="Lucida Sans"/>
          <w:spacing w:val="11"/>
        </w:rPr>
        <w:t>a</w:t>
      </w:r>
      <w:r>
        <w:rPr>
          <w:rFonts w:eastAsia="Lucida Sans"/>
          <w:spacing w:val="12"/>
        </w:rPr>
        <w:t>f</w:t>
      </w:r>
      <w:r>
        <w:rPr>
          <w:rFonts w:eastAsia="Lucida Sans"/>
          <w:spacing w:val="9"/>
        </w:rPr>
        <w:t>e</w:t>
      </w:r>
      <w:r>
        <w:rPr>
          <w:rFonts w:eastAsia="Lucida Sans"/>
          <w:spacing w:val="8"/>
        </w:rPr>
        <w:t>t</w:t>
      </w:r>
      <w:r>
        <w:rPr>
          <w:rFonts w:eastAsia="Lucida Sans"/>
        </w:rPr>
        <w:t>y</w:t>
      </w:r>
      <w:r>
        <w:rPr>
          <w:rFonts w:eastAsia="Lucida Sans"/>
          <w:spacing w:val="-16"/>
        </w:rPr>
        <w:t xml:space="preserve"> </w:t>
      </w:r>
      <w:r w:rsidR="00EE7F9A">
        <w:rPr>
          <w:rFonts w:eastAsia="Lucida Sans"/>
          <w:spacing w:val="3"/>
        </w:rPr>
        <w:t>C</w:t>
      </w:r>
      <w:r>
        <w:rPr>
          <w:rFonts w:eastAsia="Lucida Sans"/>
        </w:rPr>
        <w:t>ul</w:t>
      </w:r>
      <w:r>
        <w:rPr>
          <w:rFonts w:eastAsia="Lucida Sans"/>
          <w:spacing w:val="8"/>
        </w:rPr>
        <w:t>t</w:t>
      </w:r>
      <w:r>
        <w:rPr>
          <w:rFonts w:eastAsia="Lucida Sans"/>
        </w:rPr>
        <w:t>u</w:t>
      </w:r>
      <w:r>
        <w:rPr>
          <w:rFonts w:eastAsia="Lucida Sans"/>
          <w:spacing w:val="12"/>
        </w:rPr>
        <w:t>r</w:t>
      </w:r>
      <w:r>
        <w:rPr>
          <w:rFonts w:eastAsia="Lucida Sans"/>
        </w:rPr>
        <w:t>e</w:t>
      </w:r>
      <w:r>
        <w:rPr>
          <w:rFonts w:eastAsia="Lucida Sans"/>
          <w:spacing w:val="-30"/>
        </w:rPr>
        <w:t xml:space="preserve"> </w:t>
      </w:r>
      <w:r w:rsidR="00EE7F9A">
        <w:rPr>
          <w:rFonts w:eastAsia="Lucida Sans"/>
          <w:spacing w:val="5"/>
        </w:rPr>
        <w:t>C</w:t>
      </w:r>
      <w:r>
        <w:rPr>
          <w:rFonts w:eastAsia="Lucida Sans"/>
          <w:spacing w:val="8"/>
        </w:rPr>
        <w:t>h</w:t>
      </w:r>
      <w:r>
        <w:rPr>
          <w:rFonts w:eastAsia="Lucida Sans"/>
          <w:spacing w:val="11"/>
        </w:rPr>
        <w:t>a</w:t>
      </w:r>
      <w:r>
        <w:rPr>
          <w:rFonts w:eastAsia="Lucida Sans"/>
          <w:spacing w:val="12"/>
        </w:rPr>
        <w:t>r</w:t>
      </w:r>
      <w:r>
        <w:rPr>
          <w:rFonts w:eastAsia="Lucida Sans"/>
          <w:spacing w:val="11"/>
        </w:rPr>
        <w:t>a</w:t>
      </w:r>
      <w:r>
        <w:rPr>
          <w:rFonts w:eastAsia="Lucida Sans"/>
          <w:spacing w:val="5"/>
        </w:rPr>
        <w:t>c</w:t>
      </w:r>
      <w:r>
        <w:rPr>
          <w:rFonts w:eastAsia="Lucida Sans"/>
          <w:spacing w:val="8"/>
        </w:rPr>
        <w:t>t</w:t>
      </w:r>
      <w:r>
        <w:rPr>
          <w:rFonts w:eastAsia="Lucida Sans"/>
          <w:spacing w:val="9"/>
        </w:rPr>
        <w:t>e</w:t>
      </w:r>
      <w:r>
        <w:rPr>
          <w:rFonts w:eastAsia="Lucida Sans"/>
          <w:spacing w:val="12"/>
        </w:rPr>
        <w:t>r</w:t>
      </w:r>
      <w:r>
        <w:rPr>
          <w:rFonts w:eastAsia="Lucida Sans"/>
        </w:rPr>
        <w:t>i</w:t>
      </w:r>
      <w:r>
        <w:rPr>
          <w:rFonts w:eastAsia="Lucida Sans"/>
          <w:spacing w:val="15"/>
        </w:rPr>
        <w:t>s</w:t>
      </w:r>
      <w:r>
        <w:rPr>
          <w:rFonts w:eastAsia="Lucida Sans"/>
          <w:spacing w:val="8"/>
        </w:rPr>
        <w:t>t</w:t>
      </w:r>
      <w:r>
        <w:rPr>
          <w:rFonts w:eastAsia="Lucida Sans"/>
        </w:rPr>
        <w:t>i</w:t>
      </w:r>
      <w:r>
        <w:rPr>
          <w:rFonts w:eastAsia="Lucida Sans"/>
          <w:spacing w:val="5"/>
        </w:rPr>
        <w:t>c</w:t>
      </w:r>
      <w:r>
        <w:rPr>
          <w:rFonts w:eastAsia="Lucida Sans"/>
        </w:rPr>
        <w:t>s</w:t>
      </w:r>
      <w:bookmarkEnd w:id="225"/>
    </w:p>
    <w:p w14:paraId="3553270A" w14:textId="787BDAF3" w:rsidR="00E834E6" w:rsidRDefault="0064307E" w:rsidP="002B4518">
      <w:r w:rsidRPr="00C57101">
        <w:rPr>
          <w:spacing w:val="-1"/>
        </w:rPr>
        <w:t>T</w:t>
      </w:r>
      <w:r w:rsidRPr="00C57101">
        <w:rPr>
          <w:spacing w:val="1"/>
        </w:rPr>
        <w:t>h</w:t>
      </w:r>
      <w:r w:rsidRPr="00C57101">
        <w:t>e</w:t>
      </w:r>
      <w:r w:rsidRPr="00C57101">
        <w:rPr>
          <w:spacing w:val="21"/>
        </w:rPr>
        <w:t xml:space="preserve"> </w:t>
      </w:r>
      <w:r w:rsidRPr="00C57101">
        <w:rPr>
          <w:spacing w:val="2"/>
        </w:rPr>
        <w:t>d</w:t>
      </w:r>
      <w:r w:rsidRPr="00C57101">
        <w:rPr>
          <w:spacing w:val="-1"/>
        </w:rPr>
        <w:t>e</w:t>
      </w:r>
      <w:r w:rsidRPr="00C57101">
        <w:rPr>
          <w:spacing w:val="1"/>
        </w:rPr>
        <w:t>f</w:t>
      </w:r>
      <w:r w:rsidRPr="00C57101">
        <w:t>i</w:t>
      </w:r>
      <w:r w:rsidRPr="00C57101">
        <w:rPr>
          <w:spacing w:val="1"/>
        </w:rPr>
        <w:t>n</w:t>
      </w:r>
      <w:r w:rsidRPr="00C57101">
        <w:t>ition</w:t>
      </w:r>
      <w:r w:rsidRPr="00C57101">
        <w:rPr>
          <w:spacing w:val="18"/>
        </w:rPr>
        <w:t xml:space="preserve"> </w:t>
      </w:r>
      <w:r w:rsidRPr="00C57101">
        <w:t>of</w:t>
      </w:r>
      <w:r w:rsidRPr="00C57101">
        <w:rPr>
          <w:spacing w:val="25"/>
        </w:rPr>
        <w:t xml:space="preserve"> </w:t>
      </w:r>
      <w:r w:rsidRPr="00C57101">
        <w:rPr>
          <w:spacing w:val="-1"/>
        </w:rPr>
        <w:t>s</w:t>
      </w:r>
      <w:r w:rsidRPr="00C57101">
        <w:t>a</w:t>
      </w:r>
      <w:r w:rsidRPr="00C57101">
        <w:rPr>
          <w:spacing w:val="1"/>
        </w:rPr>
        <w:t>f</w:t>
      </w:r>
      <w:r w:rsidRPr="00C57101">
        <w:rPr>
          <w:spacing w:val="-1"/>
        </w:rPr>
        <w:t>e</w:t>
      </w:r>
      <w:r w:rsidRPr="00C57101">
        <w:t>ty</w:t>
      </w:r>
      <w:r w:rsidRPr="00C57101">
        <w:rPr>
          <w:spacing w:val="21"/>
        </w:rPr>
        <w:t xml:space="preserve"> </w:t>
      </w:r>
      <w:r w:rsidRPr="00C57101">
        <w:rPr>
          <w:spacing w:val="1"/>
        </w:rPr>
        <w:t>cu</w:t>
      </w:r>
      <w:r w:rsidRPr="00C57101">
        <w:t>lt</w:t>
      </w:r>
      <w:r w:rsidRPr="00C57101">
        <w:rPr>
          <w:spacing w:val="1"/>
        </w:rPr>
        <w:t>u</w:t>
      </w:r>
      <w:r w:rsidRPr="00C57101">
        <w:t>re</w:t>
      </w:r>
      <w:r w:rsidRPr="00C57101">
        <w:rPr>
          <w:spacing w:val="18"/>
        </w:rPr>
        <w:t xml:space="preserve"> </w:t>
      </w:r>
      <w:r w:rsidRPr="00C57101">
        <w:t>is</w:t>
      </w:r>
      <w:r w:rsidRPr="00C57101">
        <w:rPr>
          <w:spacing w:val="23"/>
        </w:rPr>
        <w:t xml:space="preserve"> </w:t>
      </w:r>
      <w:r w:rsidRPr="00C57101">
        <w:rPr>
          <w:spacing w:val="1"/>
        </w:rPr>
        <w:t>f</w:t>
      </w:r>
      <w:r w:rsidRPr="00C57101">
        <w:t>o</w:t>
      </w:r>
      <w:r w:rsidRPr="00C57101">
        <w:rPr>
          <w:spacing w:val="1"/>
        </w:rPr>
        <w:t>un</w:t>
      </w:r>
      <w:r w:rsidRPr="00C57101">
        <w:rPr>
          <w:spacing w:val="-1"/>
        </w:rPr>
        <w:t>de</w:t>
      </w:r>
      <w:r w:rsidRPr="00C57101">
        <w:t>d</w:t>
      </w:r>
      <w:r w:rsidRPr="00C57101">
        <w:rPr>
          <w:spacing w:val="17"/>
        </w:rPr>
        <w:t xml:space="preserve"> </w:t>
      </w:r>
      <w:r w:rsidRPr="00C57101">
        <w:t>on</w:t>
      </w:r>
      <w:r w:rsidRPr="00C57101">
        <w:rPr>
          <w:spacing w:val="25"/>
        </w:rPr>
        <w:t xml:space="preserve"> </w:t>
      </w:r>
      <w:r w:rsidRPr="00C57101">
        <w:rPr>
          <w:spacing w:val="-1"/>
        </w:rPr>
        <w:t>s</w:t>
      </w:r>
      <w:r w:rsidRPr="00C57101">
        <w:rPr>
          <w:spacing w:val="2"/>
        </w:rPr>
        <w:t>i</w:t>
      </w:r>
      <w:r w:rsidRPr="00C57101">
        <w:t>x</w:t>
      </w:r>
      <w:r w:rsidRPr="00C57101">
        <w:rPr>
          <w:spacing w:val="23"/>
        </w:rPr>
        <w:t xml:space="preserve"> </w:t>
      </w:r>
      <w:r w:rsidRPr="00C57101">
        <w:rPr>
          <w:spacing w:val="1"/>
        </w:rPr>
        <w:t>h</w:t>
      </w:r>
      <w:r w:rsidRPr="00C57101">
        <w:t>ig</w:t>
      </w:r>
      <w:r w:rsidRPr="00C57101">
        <w:rPr>
          <w:spacing w:val="3"/>
        </w:rPr>
        <w:t>h</w:t>
      </w:r>
      <w:r w:rsidRPr="00C57101">
        <w:t>-l</w:t>
      </w:r>
      <w:r w:rsidRPr="00C57101">
        <w:rPr>
          <w:spacing w:val="-1"/>
        </w:rPr>
        <w:t>e</w:t>
      </w:r>
      <w:r w:rsidRPr="00C57101">
        <w:t>v</w:t>
      </w:r>
      <w:r w:rsidRPr="00C57101">
        <w:rPr>
          <w:spacing w:val="-1"/>
        </w:rPr>
        <w:t>e</w:t>
      </w:r>
      <w:r w:rsidRPr="00C57101">
        <w:t>l</w:t>
      </w:r>
      <w:r w:rsidRPr="00C57101">
        <w:rPr>
          <w:spacing w:val="16"/>
        </w:rPr>
        <w:t xml:space="preserve"> </w:t>
      </w:r>
      <w:r w:rsidRPr="00C57101">
        <w:rPr>
          <w:spacing w:val="1"/>
        </w:rPr>
        <w:t>ch</w:t>
      </w:r>
      <w:r w:rsidRPr="00C57101">
        <w:t>ara</w:t>
      </w:r>
      <w:r w:rsidRPr="00C57101">
        <w:rPr>
          <w:spacing w:val="1"/>
        </w:rPr>
        <w:t>c</w:t>
      </w:r>
      <w:r w:rsidRPr="00C57101">
        <w:t>t</w:t>
      </w:r>
      <w:r w:rsidRPr="00C57101">
        <w:rPr>
          <w:spacing w:val="-1"/>
        </w:rPr>
        <w:t>e</w:t>
      </w:r>
      <w:r w:rsidRPr="00C57101">
        <w:t>ri</w:t>
      </w:r>
      <w:r w:rsidRPr="00C57101">
        <w:rPr>
          <w:spacing w:val="-1"/>
        </w:rPr>
        <w:t>s</w:t>
      </w:r>
      <w:r w:rsidRPr="00C57101">
        <w:rPr>
          <w:spacing w:val="2"/>
        </w:rPr>
        <w:t>t</w:t>
      </w:r>
      <w:r w:rsidRPr="00C57101">
        <w:t>i</w:t>
      </w:r>
      <w:r w:rsidRPr="00C57101">
        <w:rPr>
          <w:spacing w:val="1"/>
        </w:rPr>
        <w:t>c</w:t>
      </w:r>
      <w:r w:rsidRPr="00C57101">
        <w:rPr>
          <w:spacing w:val="-1"/>
        </w:rPr>
        <w:t>s</w:t>
      </w:r>
      <w:r w:rsidRPr="00C57101">
        <w:t>,</w:t>
      </w:r>
      <w:r w:rsidRPr="00C57101">
        <w:rPr>
          <w:spacing w:val="10"/>
        </w:rPr>
        <w:t xml:space="preserve"> </w:t>
      </w:r>
      <w:r w:rsidRPr="00C57101">
        <w:t>w</w:t>
      </w:r>
      <w:r w:rsidRPr="00C57101">
        <w:rPr>
          <w:spacing w:val="1"/>
        </w:rPr>
        <w:t>h</w:t>
      </w:r>
      <w:r w:rsidRPr="00C57101">
        <w:t>i</w:t>
      </w:r>
      <w:r w:rsidRPr="00C57101">
        <w:rPr>
          <w:spacing w:val="1"/>
        </w:rPr>
        <w:t>c</w:t>
      </w:r>
      <w:r w:rsidRPr="00C57101">
        <w:t>h</w:t>
      </w:r>
      <w:r w:rsidRPr="00C57101">
        <w:rPr>
          <w:spacing w:val="21"/>
        </w:rPr>
        <w:t xml:space="preserve"> </w:t>
      </w:r>
      <w:r w:rsidRPr="00C57101">
        <w:rPr>
          <w:spacing w:val="-1"/>
        </w:rPr>
        <w:t>p</w:t>
      </w:r>
      <w:r w:rsidRPr="00C57101">
        <w:t>rov</w:t>
      </w:r>
      <w:r w:rsidRPr="00C57101">
        <w:rPr>
          <w:spacing w:val="2"/>
        </w:rPr>
        <w:t>i</w:t>
      </w:r>
      <w:r w:rsidRPr="00C57101">
        <w:rPr>
          <w:spacing w:val="-1"/>
        </w:rPr>
        <w:t>d</w:t>
      </w:r>
      <w:r w:rsidRPr="00C57101">
        <w:t>e</w:t>
      </w:r>
      <w:r w:rsidRPr="00C57101">
        <w:rPr>
          <w:spacing w:val="2"/>
        </w:rPr>
        <w:t xml:space="preserve"> </w:t>
      </w:r>
      <w:r w:rsidRPr="00C57101">
        <w:t>a</w:t>
      </w:r>
      <w:r w:rsidRPr="00C57101">
        <w:rPr>
          <w:spacing w:val="9"/>
        </w:rPr>
        <w:t xml:space="preserve"> </w:t>
      </w:r>
      <w:r w:rsidRPr="00C57101">
        <w:rPr>
          <w:spacing w:val="1"/>
        </w:rPr>
        <w:t>f</w:t>
      </w:r>
      <w:r w:rsidRPr="00C57101">
        <w:t>ra</w:t>
      </w:r>
      <w:r w:rsidRPr="00C57101">
        <w:rPr>
          <w:spacing w:val="-1"/>
        </w:rPr>
        <w:t>me</w:t>
      </w:r>
      <w:r w:rsidRPr="00C57101">
        <w:rPr>
          <w:spacing w:val="2"/>
        </w:rPr>
        <w:t>w</w:t>
      </w:r>
      <w:r w:rsidRPr="00C57101">
        <w:t xml:space="preserve">ork </w:t>
      </w:r>
      <w:r w:rsidRPr="00C57101">
        <w:rPr>
          <w:spacing w:val="1"/>
        </w:rPr>
        <w:t>f</w:t>
      </w:r>
      <w:r w:rsidRPr="00C57101">
        <w:t>or</w:t>
      </w:r>
      <w:r w:rsidRPr="00C57101">
        <w:rPr>
          <w:spacing w:val="7"/>
        </w:rPr>
        <w:t xml:space="preserve"> </w:t>
      </w:r>
      <w:r w:rsidRPr="00C57101">
        <w:t>a</w:t>
      </w:r>
      <w:r w:rsidRPr="00C57101">
        <w:rPr>
          <w:spacing w:val="1"/>
        </w:rPr>
        <w:t>n</w:t>
      </w:r>
      <w:r w:rsidRPr="00C57101">
        <w:t>al</w:t>
      </w:r>
      <w:r w:rsidRPr="00C57101">
        <w:rPr>
          <w:spacing w:val="-1"/>
        </w:rPr>
        <w:t>ys</w:t>
      </w:r>
      <w:r w:rsidRPr="00C57101">
        <w:t>i</w:t>
      </w:r>
      <w:r w:rsidRPr="00C57101">
        <w:rPr>
          <w:spacing w:val="2"/>
        </w:rPr>
        <w:t>s</w:t>
      </w:r>
      <w:r w:rsidRPr="00C57101">
        <w:t>.</w:t>
      </w:r>
      <w:r w:rsidRPr="00C57101">
        <w:rPr>
          <w:spacing w:val="1"/>
        </w:rPr>
        <w:t xml:space="preserve"> </w:t>
      </w:r>
      <w:r w:rsidRPr="00C57101">
        <w:rPr>
          <w:spacing w:val="-1"/>
        </w:rPr>
        <w:t>F</w:t>
      </w:r>
      <w:r w:rsidRPr="00C57101">
        <w:rPr>
          <w:spacing w:val="2"/>
        </w:rPr>
        <w:t>i</w:t>
      </w:r>
      <w:r w:rsidRPr="00C57101">
        <w:t>g</w:t>
      </w:r>
      <w:r w:rsidRPr="00C57101">
        <w:rPr>
          <w:spacing w:val="1"/>
        </w:rPr>
        <w:t>u</w:t>
      </w:r>
      <w:r w:rsidRPr="00C57101">
        <w:t>re</w:t>
      </w:r>
      <w:r w:rsidRPr="00C57101">
        <w:rPr>
          <w:spacing w:val="3"/>
        </w:rPr>
        <w:t xml:space="preserve"> </w:t>
      </w:r>
      <w:r w:rsidRPr="00C57101">
        <w:t>1</w:t>
      </w:r>
      <w:r w:rsidRPr="00C57101">
        <w:rPr>
          <w:spacing w:val="7"/>
        </w:rPr>
        <w:t xml:space="preserve"> </w:t>
      </w:r>
      <w:r w:rsidRPr="00C57101">
        <w:rPr>
          <w:spacing w:val="-1"/>
        </w:rPr>
        <w:t>s</w:t>
      </w:r>
      <w:r w:rsidRPr="00C57101">
        <w:rPr>
          <w:spacing w:val="1"/>
        </w:rPr>
        <w:t>h</w:t>
      </w:r>
      <w:r w:rsidRPr="00C57101">
        <w:t>ows</w:t>
      </w:r>
      <w:r w:rsidRPr="00C57101">
        <w:rPr>
          <w:spacing w:val="2"/>
        </w:rPr>
        <w:t xml:space="preserve"> </w:t>
      </w:r>
      <w:r w:rsidRPr="00C57101">
        <w:t>t</w:t>
      </w:r>
      <w:r w:rsidRPr="00C57101">
        <w:rPr>
          <w:spacing w:val="1"/>
        </w:rPr>
        <w:t>h</w:t>
      </w:r>
      <w:r w:rsidRPr="00C57101">
        <w:t xml:space="preserve">e </w:t>
      </w:r>
      <w:r w:rsidRPr="00C57101">
        <w:rPr>
          <w:spacing w:val="-1"/>
        </w:rPr>
        <w:t>s</w:t>
      </w:r>
      <w:r w:rsidRPr="00C57101">
        <w:t>ix</w:t>
      </w:r>
      <w:r w:rsidRPr="00C57101">
        <w:rPr>
          <w:spacing w:val="-4"/>
        </w:rPr>
        <w:t xml:space="preserve"> </w:t>
      </w:r>
      <w:r w:rsidRPr="00C57101">
        <w:rPr>
          <w:spacing w:val="1"/>
        </w:rPr>
        <w:t>ch</w:t>
      </w:r>
      <w:r w:rsidRPr="00C57101">
        <w:t>ara</w:t>
      </w:r>
      <w:r w:rsidRPr="00C57101">
        <w:rPr>
          <w:spacing w:val="1"/>
        </w:rPr>
        <w:t>c</w:t>
      </w:r>
      <w:r w:rsidRPr="00C57101">
        <w:t>t</w:t>
      </w:r>
      <w:r w:rsidRPr="00C57101">
        <w:rPr>
          <w:spacing w:val="-1"/>
        </w:rPr>
        <w:t>e</w:t>
      </w:r>
      <w:r w:rsidRPr="00C57101">
        <w:t>r</w:t>
      </w:r>
      <w:r w:rsidRPr="00C57101">
        <w:rPr>
          <w:spacing w:val="2"/>
        </w:rPr>
        <w:t>i</w:t>
      </w:r>
      <w:r w:rsidRPr="00C57101">
        <w:rPr>
          <w:spacing w:val="-1"/>
        </w:rPr>
        <w:t>s</w:t>
      </w:r>
      <w:r w:rsidRPr="00C57101">
        <w:t>ti</w:t>
      </w:r>
      <w:r w:rsidRPr="00C57101">
        <w:rPr>
          <w:spacing w:val="1"/>
        </w:rPr>
        <w:t>c</w:t>
      </w:r>
      <w:r w:rsidRPr="00C57101">
        <w:t>s</w:t>
      </w:r>
      <w:r w:rsidRPr="00C57101">
        <w:rPr>
          <w:spacing w:val="-13"/>
        </w:rPr>
        <w:t xml:space="preserve"> </w:t>
      </w:r>
      <w:r w:rsidRPr="00C57101">
        <w:t>of</w:t>
      </w:r>
      <w:r w:rsidRPr="00C57101">
        <w:rPr>
          <w:spacing w:val="-2"/>
        </w:rPr>
        <w:t xml:space="preserve"> </w:t>
      </w:r>
      <w:r w:rsidRPr="00C57101">
        <w:t>an</w:t>
      </w:r>
      <w:r w:rsidRPr="00C57101">
        <w:rPr>
          <w:spacing w:val="1"/>
        </w:rPr>
        <w:t xml:space="preserve"> </w:t>
      </w:r>
      <w:r w:rsidR="00EE7F9A" w:rsidRPr="00C57101">
        <w:t>orga</w:t>
      </w:r>
      <w:r w:rsidR="00EE7F9A" w:rsidRPr="00C57101">
        <w:rPr>
          <w:spacing w:val="1"/>
        </w:rPr>
        <w:t>ni</w:t>
      </w:r>
      <w:r w:rsidR="00EE7F9A" w:rsidRPr="00C57101">
        <w:rPr>
          <w:spacing w:val="-1"/>
        </w:rPr>
        <w:t>z</w:t>
      </w:r>
      <w:r w:rsidR="00EE7F9A" w:rsidRPr="00C57101">
        <w:t>atio</w:t>
      </w:r>
      <w:r w:rsidR="00EE7F9A" w:rsidRPr="00C57101">
        <w:rPr>
          <w:spacing w:val="1"/>
        </w:rPr>
        <w:t>n</w:t>
      </w:r>
      <w:r w:rsidR="00EE7F9A" w:rsidRPr="00C57101">
        <w:rPr>
          <w:spacing w:val="2"/>
        </w:rPr>
        <w:t>’</w:t>
      </w:r>
      <w:r w:rsidR="00EE7F9A" w:rsidRPr="00C57101">
        <w:t>s</w:t>
      </w:r>
      <w:r w:rsidRPr="00C57101">
        <w:rPr>
          <w:spacing w:val="-16"/>
        </w:rPr>
        <w:t xml:space="preserve"> </w:t>
      </w:r>
      <w:r w:rsidRPr="00C57101">
        <w:rPr>
          <w:spacing w:val="2"/>
        </w:rPr>
        <w:t>s</w:t>
      </w:r>
      <w:r w:rsidRPr="00C57101">
        <w:t>a</w:t>
      </w:r>
      <w:r w:rsidRPr="00C57101">
        <w:rPr>
          <w:spacing w:val="1"/>
        </w:rPr>
        <w:t>f</w:t>
      </w:r>
      <w:r w:rsidRPr="00C57101">
        <w:rPr>
          <w:spacing w:val="-1"/>
        </w:rPr>
        <w:t>e</w:t>
      </w:r>
      <w:r w:rsidRPr="00C57101">
        <w:t>ty</w:t>
      </w:r>
      <w:r w:rsidRPr="00C57101">
        <w:rPr>
          <w:spacing w:val="-5"/>
        </w:rPr>
        <w:t xml:space="preserve"> </w:t>
      </w:r>
      <w:r w:rsidRPr="00C57101">
        <w:rPr>
          <w:spacing w:val="1"/>
        </w:rPr>
        <w:t>cu</w:t>
      </w:r>
      <w:r w:rsidRPr="00C57101">
        <w:t>lt</w:t>
      </w:r>
      <w:r w:rsidRPr="00C57101">
        <w:rPr>
          <w:spacing w:val="1"/>
        </w:rPr>
        <w:t>u</w:t>
      </w:r>
      <w:r w:rsidRPr="00C57101">
        <w:t>r</w:t>
      </w:r>
      <w:r w:rsidRPr="00C57101">
        <w:rPr>
          <w:spacing w:val="-1"/>
        </w:rPr>
        <w:t>e</w:t>
      </w:r>
      <w:r w:rsidRPr="00C57101">
        <w:t>.</w:t>
      </w:r>
    </w:p>
    <w:p w14:paraId="0D232D00" w14:textId="77777777" w:rsidR="0082759D" w:rsidRDefault="003451FE" w:rsidP="002B4518">
      <w:r w:rsidRPr="003451FE">
        <w:rPr>
          <w:noProof/>
        </w:rPr>
        <mc:AlternateContent>
          <mc:Choice Requires="wpg">
            <w:drawing>
              <wp:inline distT="0" distB="0" distL="0" distR="0" wp14:anchorId="488DF91C" wp14:editId="38888AF4">
                <wp:extent cx="4533900" cy="2540211"/>
                <wp:effectExtent l="0" t="0" r="0" b="0"/>
                <wp:docPr id="18" name="Ryhmä 120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33900" cy="2540211"/>
                          <a:chOff x="0" y="0"/>
                          <a:chExt cx="10152063" cy="6308725"/>
                        </a:xfrm>
                      </wpg:grpSpPr>
                      <wps:wsp>
                        <wps:cNvPr id="19" name="AutoShape 31">
                          <a:extLst/>
                        </wps:cNvPr>
                        <wps:cNvSpPr>
                          <a:spLocks noChangeArrowheads="1"/>
                        </wps:cNvSpPr>
                        <wps:spPr bwMode="auto">
                          <a:xfrm>
                            <a:off x="6192838" y="2232025"/>
                            <a:ext cx="3959225" cy="1079500"/>
                          </a:xfrm>
                          <a:prstGeom prst="wedgeRectCallout">
                            <a:avLst>
                              <a:gd name="adj1" fmla="val -43750"/>
                              <a:gd name="adj2" fmla="val 70000"/>
                            </a:avLst>
                          </a:prstGeom>
                          <a:noFill/>
                          <a:ln w="9525" algn="ctr">
                            <a:noFill/>
                            <a:miter lim="800000"/>
                            <a:headEnd/>
                            <a:tailEnd/>
                          </a:ln>
                        </wps:spPr>
                        <wps:bodyPr/>
                      </wps:wsp>
                      <wps:wsp>
                        <wps:cNvPr id="20" name="Rectangle 20">
                          <a:extLst/>
                        </wps:cNvPr>
                        <wps:cNvSpPr>
                          <a:spLocks noChangeArrowheads="1"/>
                        </wps:cNvSpPr>
                        <wps:spPr bwMode="auto">
                          <a:xfrm>
                            <a:off x="0" y="0"/>
                            <a:ext cx="9864725" cy="6308725"/>
                          </a:xfrm>
                          <a:prstGeom prst="rect">
                            <a:avLst/>
                          </a:prstGeom>
                          <a:noFill/>
                          <a:ln w="25400" algn="ctr">
                            <a:noFill/>
                            <a:miter lim="800000"/>
                            <a:headEnd/>
                            <a:tailEnd/>
                          </a:ln>
                        </wps:spPr>
                        <wps:bodyPr anchor="ctr"/>
                      </wps:wsp>
                      <wps:wsp>
                        <wps:cNvPr id="21" name="Rectangle 21">
                          <a:extLst/>
                        </wps:cNvPr>
                        <wps:cNvSpPr>
                          <a:spLocks noChangeArrowheads="1"/>
                        </wps:cNvSpPr>
                        <wps:spPr bwMode="auto">
                          <a:xfrm>
                            <a:off x="7469188" y="5345113"/>
                            <a:ext cx="228600" cy="244475"/>
                          </a:xfrm>
                          <a:prstGeom prst="rect">
                            <a:avLst/>
                          </a:prstGeom>
                          <a:noFill/>
                          <a:ln w="9525" algn="ctr">
                            <a:noFill/>
                            <a:miter lim="800000"/>
                            <a:headEnd/>
                            <a:tailEnd/>
                          </a:ln>
                        </wps:spPr>
                        <wps:bodyPr wrap="square">
                          <a:noAutofit/>
                        </wps:bodyPr>
                      </wps:wsp>
                      <wps:wsp>
                        <wps:cNvPr id="22" name="AutoShape 9">
                          <a:extLst/>
                        </wps:cNvPr>
                        <wps:cNvSpPr>
                          <a:spLocks noChangeArrowheads="1"/>
                        </wps:cNvSpPr>
                        <wps:spPr bwMode="auto">
                          <a:xfrm>
                            <a:off x="193674" y="215900"/>
                            <a:ext cx="4392613" cy="1439863"/>
                          </a:xfrm>
                          <a:prstGeom prst="wedgeRectCallout">
                            <a:avLst>
                              <a:gd name="adj1" fmla="val 42736"/>
                              <a:gd name="adj2" fmla="val 82523"/>
                            </a:avLst>
                          </a:prstGeom>
                          <a:solidFill>
                            <a:srgbClr val="FFFF66"/>
                          </a:solidFill>
                          <a:ln w="9525">
                            <a:solidFill>
                              <a:sysClr val="windowText" lastClr="000000"/>
                            </a:solidFill>
                            <a:miter lim="800000"/>
                            <a:headEnd/>
                            <a:tailEnd/>
                          </a:ln>
                        </wps:spPr>
                        <wps:txbx>
                          <w:txbxContent>
                            <w:p w14:paraId="3A2DC79C" w14:textId="4A3F1288" w:rsidR="00883D65" w:rsidRPr="002B4518" w:rsidRDefault="00883D65" w:rsidP="002B4518">
                              <w:pPr>
                                <w:pStyle w:val="NormalWeb"/>
                                <w:spacing w:before="0" w:beforeAutospacing="0" w:after="0" w:afterAutospacing="0"/>
                                <w:ind w:right="288"/>
                                <w:jc w:val="center"/>
                                <w:rPr>
                                  <w:sz w:val="22"/>
                                </w:rPr>
                              </w:pPr>
                              <w:r w:rsidRPr="006352D0">
                                <w:rPr>
                                  <w:rFonts w:ascii="Arial" w:hAnsi="Arial" w:cs="Arial"/>
                                  <w:b/>
                                  <w:bCs/>
                                  <w:color w:val="000000" w:themeColor="text1"/>
                                  <w:kern w:val="24"/>
                                  <w:sz w:val="22"/>
                                  <w:szCs w:val="28"/>
                                </w:rPr>
                                <w:t>Commitment</w:t>
                              </w:r>
                            </w:p>
                          </w:txbxContent>
                        </wps:txbx>
                        <wps:bodyPr lIns="378000" anchor="ctr"/>
                      </wps:wsp>
                      <wps:wsp>
                        <wps:cNvPr id="23" name="AutoShape 8">
                          <a:extLst/>
                        </wps:cNvPr>
                        <wps:cNvSpPr>
                          <a:spLocks noChangeArrowheads="1"/>
                        </wps:cNvSpPr>
                        <wps:spPr bwMode="auto">
                          <a:xfrm>
                            <a:off x="5256213" y="4392613"/>
                            <a:ext cx="4392612" cy="1655762"/>
                          </a:xfrm>
                          <a:prstGeom prst="wedgeRectCallout">
                            <a:avLst>
                              <a:gd name="adj1" fmla="val -50977"/>
                              <a:gd name="adj2" fmla="val -88352"/>
                            </a:avLst>
                          </a:prstGeom>
                          <a:solidFill>
                            <a:srgbClr val="6699FF"/>
                          </a:solidFill>
                          <a:ln w="9525">
                            <a:solidFill>
                              <a:sysClr val="windowText" lastClr="000000"/>
                            </a:solidFill>
                            <a:miter lim="800000"/>
                            <a:headEnd/>
                            <a:tailEnd/>
                          </a:ln>
                        </wps:spPr>
                        <wps:txbx>
                          <w:txbxContent>
                            <w:p w14:paraId="094F8211" w14:textId="5C22084E" w:rsidR="00883D65" w:rsidRPr="00764DB2" w:rsidRDefault="00883D65" w:rsidP="00E40375">
                              <w:pPr>
                                <w:pStyle w:val="NormalWeb"/>
                                <w:spacing w:before="0" w:beforeAutospacing="0" w:after="0" w:afterAutospacing="0"/>
                                <w:jc w:val="center"/>
                                <w:rPr>
                                  <w:sz w:val="20"/>
                                </w:rPr>
                              </w:pPr>
                              <w:r w:rsidRPr="00FE19CF">
                                <w:rPr>
                                  <w:rFonts w:ascii="Arial" w:hAnsi="Arial" w:cs="Arial"/>
                                  <w:b/>
                                  <w:bCs/>
                                  <w:color w:val="000000" w:themeColor="text1"/>
                                  <w:kern w:val="24"/>
                                  <w:sz w:val="22"/>
                                  <w:szCs w:val="28"/>
                                </w:rPr>
                                <w:t>Behavior</w:t>
                              </w:r>
                            </w:p>
                          </w:txbxContent>
                        </wps:txbx>
                        <wps:bodyPr anchor="ctr"/>
                      </wps:wsp>
                      <wps:wsp>
                        <wps:cNvPr id="24" name="AutoShape 10">
                          <a:extLst/>
                        </wps:cNvPr>
                        <wps:cNvSpPr>
                          <a:spLocks noChangeArrowheads="1"/>
                        </wps:cNvSpPr>
                        <wps:spPr bwMode="auto">
                          <a:xfrm>
                            <a:off x="215900" y="1871663"/>
                            <a:ext cx="2952750" cy="2232025"/>
                          </a:xfrm>
                          <a:prstGeom prst="wedgeRectCallout">
                            <a:avLst>
                              <a:gd name="adj1" fmla="val 71130"/>
                              <a:gd name="adj2" fmla="val -4194"/>
                            </a:avLst>
                          </a:prstGeom>
                          <a:solidFill>
                            <a:srgbClr val="33CCCC"/>
                          </a:solidFill>
                          <a:ln w="9525">
                            <a:solidFill>
                              <a:sysClr val="windowText" lastClr="000000"/>
                            </a:solidFill>
                            <a:miter lim="800000"/>
                            <a:headEnd/>
                            <a:tailEnd/>
                          </a:ln>
                        </wps:spPr>
                        <wps:txbx>
                          <w:txbxContent>
                            <w:p w14:paraId="4A3D8A36" w14:textId="318408C7" w:rsidR="00883D65" w:rsidRPr="00764DB2" w:rsidRDefault="00883D65" w:rsidP="00E40375">
                              <w:pPr>
                                <w:pStyle w:val="NormalWeb"/>
                                <w:spacing w:before="0" w:beforeAutospacing="0" w:after="0" w:afterAutospacing="0"/>
                                <w:jc w:val="center"/>
                                <w:rPr>
                                  <w:sz w:val="20"/>
                                </w:rPr>
                              </w:pPr>
                              <w:r w:rsidRPr="00882172">
                                <w:rPr>
                                  <w:rFonts w:ascii="Arial" w:hAnsi="Arial" w:cs="Arial"/>
                                  <w:b/>
                                  <w:bCs/>
                                  <w:color w:val="000000" w:themeColor="text1"/>
                                  <w:kern w:val="24"/>
                                  <w:sz w:val="22"/>
                                  <w:szCs w:val="28"/>
                                </w:rPr>
                                <w:t>Information</w:t>
                              </w:r>
                            </w:p>
                          </w:txbxContent>
                        </wps:txbx>
                        <wps:bodyPr anchor="ctr"/>
                      </wps:wsp>
                      <wps:wsp>
                        <wps:cNvPr id="25" name="AutoShape 11">
                          <a:extLst/>
                        </wps:cNvPr>
                        <wps:cNvSpPr>
                          <a:spLocks noChangeArrowheads="1"/>
                        </wps:cNvSpPr>
                        <wps:spPr bwMode="auto">
                          <a:xfrm>
                            <a:off x="215900" y="4392613"/>
                            <a:ext cx="4370388" cy="1655762"/>
                          </a:xfrm>
                          <a:prstGeom prst="wedgeRectCallout">
                            <a:avLst>
                              <a:gd name="adj1" fmla="val 44625"/>
                              <a:gd name="adj2" fmla="val -84898"/>
                            </a:avLst>
                          </a:prstGeom>
                          <a:solidFill>
                            <a:srgbClr val="CCFFCC"/>
                          </a:solidFill>
                          <a:ln w="9525">
                            <a:solidFill>
                              <a:sysClr val="windowText" lastClr="000000"/>
                            </a:solidFill>
                            <a:miter lim="800000"/>
                            <a:headEnd/>
                            <a:tailEnd/>
                          </a:ln>
                        </wps:spPr>
                        <wps:txbx>
                          <w:txbxContent>
                            <w:p w14:paraId="35EC10C2" w14:textId="20A58BBA" w:rsidR="00883D65" w:rsidRPr="00764DB2" w:rsidRDefault="00883D65" w:rsidP="00E40375">
                              <w:pPr>
                                <w:pStyle w:val="NormalWeb"/>
                                <w:spacing w:before="0" w:beforeAutospacing="0" w:after="0" w:afterAutospacing="0"/>
                                <w:jc w:val="center"/>
                                <w:rPr>
                                  <w:sz w:val="20"/>
                                </w:rPr>
                              </w:pPr>
                              <w:r w:rsidRPr="0002017A">
                                <w:rPr>
                                  <w:rFonts w:ascii="Arial" w:hAnsi="Arial" w:cs="Arial"/>
                                  <w:b/>
                                  <w:bCs/>
                                  <w:color w:val="000000" w:themeColor="text1"/>
                                  <w:kern w:val="24"/>
                                  <w:sz w:val="22"/>
                                  <w:szCs w:val="28"/>
                                </w:rPr>
                                <w:t>Adaptability</w:t>
                              </w:r>
                            </w:p>
                          </w:txbxContent>
                        </wps:txbx>
                        <wps:bodyPr anchor="ctr"/>
                      </wps:wsp>
                      <wps:wsp>
                        <wps:cNvPr id="26" name="AutoShape 7">
                          <a:extLst/>
                        </wps:cNvPr>
                        <wps:cNvSpPr>
                          <a:spLocks noChangeArrowheads="1"/>
                        </wps:cNvSpPr>
                        <wps:spPr bwMode="auto">
                          <a:xfrm>
                            <a:off x="5256213" y="215900"/>
                            <a:ext cx="4394200" cy="1439863"/>
                          </a:xfrm>
                          <a:prstGeom prst="wedgeRectCallout">
                            <a:avLst>
                              <a:gd name="adj1" fmla="val -46241"/>
                              <a:gd name="adj2" fmla="val 83958"/>
                            </a:avLst>
                          </a:prstGeom>
                          <a:solidFill>
                            <a:srgbClr val="FFCC99"/>
                          </a:solidFill>
                          <a:ln w="9525">
                            <a:solidFill>
                              <a:sysClr val="windowText" lastClr="000000"/>
                            </a:solidFill>
                            <a:miter lim="800000"/>
                            <a:headEnd/>
                            <a:tailEnd/>
                          </a:ln>
                        </wps:spPr>
                        <wps:txbx>
                          <w:txbxContent>
                            <w:p w14:paraId="3C4BC5D5" w14:textId="61F2A417" w:rsidR="00883D65" w:rsidRPr="002B4518" w:rsidRDefault="00883D65" w:rsidP="00E40375">
                              <w:pPr>
                                <w:pStyle w:val="NormalWeb"/>
                                <w:spacing w:before="0" w:beforeAutospacing="0" w:after="0" w:afterAutospacing="0"/>
                                <w:jc w:val="center"/>
                                <w:rPr>
                                  <w:sz w:val="20"/>
                                </w:rPr>
                              </w:pPr>
                              <w:r w:rsidRPr="00C25667">
                                <w:rPr>
                                  <w:rFonts w:ascii="Arial" w:eastAsia="Times New Roman" w:hAnsi="Arial" w:cs="Arial"/>
                                  <w:b/>
                                  <w:bCs/>
                                  <w:color w:val="000000" w:themeColor="text1"/>
                                  <w:kern w:val="24"/>
                                  <w:sz w:val="22"/>
                                  <w:szCs w:val="28"/>
                                </w:rPr>
                                <w:t>Justness</w:t>
                              </w:r>
                            </w:p>
                          </w:txbxContent>
                        </wps:txbx>
                        <wps:bodyPr anchor="ctr"/>
                      </wps:wsp>
                      <wps:wsp>
                        <wps:cNvPr id="27" name="AutoShape 32">
                          <a:extLst/>
                        </wps:cNvPr>
                        <wps:cNvSpPr>
                          <a:spLocks noChangeArrowheads="1"/>
                        </wps:cNvSpPr>
                        <wps:spPr bwMode="auto">
                          <a:xfrm>
                            <a:off x="6553200" y="1871663"/>
                            <a:ext cx="3095625" cy="2232025"/>
                          </a:xfrm>
                          <a:prstGeom prst="wedgeRectCallout">
                            <a:avLst>
                              <a:gd name="adj1" fmla="val -70921"/>
                              <a:gd name="adj2" fmla="val -4481"/>
                            </a:avLst>
                          </a:prstGeom>
                          <a:solidFill>
                            <a:srgbClr val="99CC00"/>
                          </a:solidFill>
                          <a:ln w="9525" algn="ctr">
                            <a:solidFill>
                              <a:sysClr val="windowText" lastClr="000000"/>
                            </a:solidFill>
                            <a:miter lim="800000"/>
                            <a:headEnd/>
                            <a:tailEnd/>
                          </a:ln>
                        </wps:spPr>
                        <wps:txbx>
                          <w:txbxContent>
                            <w:p w14:paraId="41F150AC" w14:textId="4951CB57" w:rsidR="00883D65" w:rsidRPr="002B4518" w:rsidRDefault="00883D65" w:rsidP="00E40375">
                              <w:pPr>
                                <w:pStyle w:val="NormalWeb"/>
                                <w:spacing w:before="0" w:beforeAutospacing="0" w:after="0" w:afterAutospacing="0"/>
                                <w:jc w:val="center"/>
                                <w:rPr>
                                  <w:sz w:val="20"/>
                                </w:rPr>
                              </w:pPr>
                              <w:r w:rsidRPr="009158BA">
                                <w:rPr>
                                  <w:rFonts w:ascii="Arial" w:eastAsia="Times New Roman" w:hAnsi="Arial" w:cs="Arial"/>
                                  <w:b/>
                                  <w:bCs/>
                                  <w:color w:val="000000" w:themeColor="text1"/>
                                  <w:kern w:val="24"/>
                                  <w:sz w:val="22"/>
                                  <w:szCs w:val="28"/>
                                </w:rPr>
                                <w:t>Awareness</w:t>
                              </w:r>
                            </w:p>
                          </w:txbxContent>
                        </wps:txbx>
                        <wps:bodyPr anchor="ctr"/>
                      </wps:wsp>
                      <wps:wsp>
                        <wps:cNvPr id="28" name="Oval 28">
                          <a:extLst/>
                        </wps:cNvPr>
                        <wps:cNvSpPr>
                          <a:spLocks noChangeArrowheads="1"/>
                        </wps:cNvSpPr>
                        <wps:spPr bwMode="auto">
                          <a:xfrm>
                            <a:off x="3444722" y="1872413"/>
                            <a:ext cx="2795025" cy="2230284"/>
                          </a:xfrm>
                          <a:prstGeom prst="ellipse">
                            <a:avLst/>
                          </a:prstGeom>
                          <a:solidFill>
                            <a:srgbClr val="FF9900"/>
                          </a:solidFill>
                          <a:ln w="22225" algn="ctr">
                            <a:solidFill>
                              <a:sysClr val="windowText" lastClr="000000"/>
                            </a:solidFill>
                            <a:round/>
                            <a:headEnd/>
                            <a:tailEnd/>
                          </a:ln>
                        </wps:spPr>
                        <wps:txbx>
                          <w:txbxContent>
                            <w:p w14:paraId="61B0BD95" w14:textId="77777777" w:rsidR="00883D65" w:rsidRPr="002B4518" w:rsidRDefault="00883D65" w:rsidP="00E40375">
                              <w:pPr>
                                <w:pStyle w:val="NormalWeb"/>
                                <w:spacing w:before="0" w:beforeAutospacing="0" w:after="0" w:afterAutospacing="0"/>
                                <w:jc w:val="center"/>
                                <w:rPr>
                                  <w:sz w:val="16"/>
                                </w:rPr>
                              </w:pPr>
                              <w:r w:rsidRPr="002B4518">
                                <w:rPr>
                                  <w:rFonts w:ascii="Arial Black" w:hAnsi="Arial Black" w:cs="Aharoni"/>
                                  <w:color w:val="000000" w:themeColor="text1"/>
                                  <w:kern w:val="24"/>
                                  <w:sz w:val="20"/>
                                  <w:szCs w:val="32"/>
                                </w:rPr>
                                <w:t xml:space="preserve">SAFETY </w:t>
                              </w:r>
                            </w:p>
                            <w:p w14:paraId="5465FAEF" w14:textId="77777777" w:rsidR="00883D65" w:rsidRPr="002B4518" w:rsidRDefault="00883D65" w:rsidP="00E40375">
                              <w:pPr>
                                <w:pStyle w:val="NormalWeb"/>
                                <w:spacing w:before="0" w:beforeAutospacing="0" w:after="0" w:afterAutospacing="0"/>
                                <w:jc w:val="center"/>
                                <w:rPr>
                                  <w:sz w:val="16"/>
                                </w:rPr>
                              </w:pPr>
                              <w:r w:rsidRPr="002B4518">
                                <w:rPr>
                                  <w:rFonts w:ascii="Arial Black" w:hAnsi="Arial Black" w:cs="Aharoni"/>
                                  <w:color w:val="000000" w:themeColor="text1"/>
                                  <w:kern w:val="24"/>
                                  <w:sz w:val="20"/>
                                  <w:szCs w:val="32"/>
                                </w:rPr>
                                <w:t>CULTURE</w:t>
                              </w:r>
                            </w:p>
                          </w:txbxContent>
                        </wps:txbx>
                        <wps:bodyPr wrap="none" anchor="ctr">
                          <a:noAutofit/>
                        </wps:bodyPr>
                      </wps:wsp>
                    </wpg:wgp>
                  </a:graphicData>
                </a:graphic>
              </wp:inline>
            </w:drawing>
          </mc:Choice>
          <mc:Fallback>
            <w:pict>
              <v:group w14:anchorId="488DF91C" id="Ryhmä 1209" o:spid="_x0000_s1028" style="width:357pt;height:200pt;mso-position-horizontal-relative:char;mso-position-vertical-relative:line" coordsize="101520,6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RQSQUAALEcAAAOAAAAZHJzL2Uyb0RvYy54bWzUmWly2zYUgP93JnfA8L8sElzBsZzJKJGn&#10;M2mTSdIDwCRFsgUJFqBN+T69SS/WB4CUKMmq41Uyf0jcsL33vQWP5+9XFUM3mZAlr2eWc2ZbKKsT&#10;npZ1PrP++LGYRBaSLa1TynidzazbTFrvL979ct41cYZ5wVmaCQSd1DLumplVtG0TT6cyKbKKyjPe&#10;ZDU8XHJR0RYuRT5NBe2g94pNsW0H046LtBE8yaSEux/NQ+tC979cZkn7ZbmUWYvYzIK5tfpX6N8r&#10;9Tu9OKdxLmhTlEk/DfqIWVS0rGHQdVcfaUvRtSj3uqrKRHDJl+1ZwqspXy7LJNNrgNU49s5qLgW/&#10;bvRa8rjLm7WYQLQ7cnp0t8nvN18FKlPQHWiqphXo6NttUf37D3KwTfSaslX7WbYgqWnX5LFuoeSr&#10;Ty9F8735KuChupGbKyWI1VJU6h+WiFZa3rdreUOHKIGbnu+6xAa1JPAM+56NHcdoJClAbXvtkuJT&#10;39KxHR/bgWuaBq4dhdhXTafDyHqu6/l0DeAlNxKUT5Pg94I2mVaMNPIwEiSDBD9ct1y/g1xnT4R9&#10;EyUxfarkpyQlm888+Uuims8LWufZByF4V2Q0hclqscCSRg3UhYSm6Kr7jaegNgqD6sF2RB84BEcu&#10;aFcJGbvYNpKi8aAGl/gEw02tBscOiQ86GcuSxo2Q7WXGK6ROZlaXpXn2DYxrThnj160elt4AJdoG&#10;0h4kmv7pWGhZMTCpG8rQxHNDf7C50Ut4/FJow9EP33cJSh0moPqv+aJkDCZIY1ajbmYRX82eshxc&#10;UNIKPZvRS1XZgo9hZTWzItV5PwMl2k91qvtpacnMOYzFao26Ea9R0xVPbzXlWgdAkrn94khhMI7e&#10;KEHaQAXLENxTSx9b5WsjBbPat2YSBZ6yQo3RXSa50WKPkYA1bdAxxP2vopWPgLFfXtOI1knBIU4o&#10;nNTEegfyWmoHs9lT+/E9SegFxImMJ/Fdz3ccVwln40kwjgKlIO3PPc8Lt33y0wF4LUtHHaQEM0v+&#10;fU2FcvTK6Sinviz7OChj4xJeHw1wlgaNTZDZD9Ov7RAc4gahZ0KM46uYvsWF5xIcACwmwsBVBKHb&#10;2PsQrAa7f1qE8XDoBmbs/FCAibCPh9HvDjCSszJVMUYpXor8as4EggA2sxZwBHoAiBNbr40ikW61&#10;1cWtXPcAuWvKux/gvS3EqGzhAeRF67C02+0zxK52dbXS+QlWglGOzKCL2K81pBZuqIIiONXjejyA&#10;Yxfr6OhxDvKKACtuIdoNDN8BNpik8nhO4PthoKUManxesCe+TcLwHrInUeT6w/gPRTsICFkseqt8&#10;a2hrex6hfWSYwRPuwuwcP2vDxjMrmJ0odALjg0fRG6Krys9N+N7sFJ4d5hASh/u2ARPPIV5P40NR&#10;dt05HG8UZb3o00EZ8vk9lI+fiY5QPuCXQ9tVmepL+2XPC4bt9MGEYxJ5EYkeyfJ8vli8WZZ1+n86&#10;LAf7LIcnlWP0WO+mGB5UOl8+d54Ayl5ffzvIcgTFoseirEAm5I26ZZ30nw7K4T7KLj46y5AAQ30R&#10;WD2UYrg2gYy6rxGNipHPnmJMQpvg+2CeeF5kKqs0fmiOQch8bra5u1u20U5wp1K1lVXL09gU6j3F&#10;6XC9/gjxRRWM8fG3gK4qY2HY4RmkwUPqvcYoa1b18hHSNo6GvPXAFjBjrGykKStp7EwlZKiA7JcP&#10;tisQpC+v3M0dhmOvGP5c4MH3qL5g/pDi+boAoQPHiDVTZKvhw+B2+eEn621QlNXfxfRXn/4bnvrw&#10;Nr7W9bnNl8aL/wAAAP//AwBQSwMEFAAGAAgAAAAhACaqAyrcAAAABQEAAA8AAABkcnMvZG93bnJl&#10;di54bWxMj09Lw0AQxe+C32EZwZvdjdY/xGxKKeqpCG0F8TZNpklodjZkt0n67R296OXB4w3v/SZb&#10;TK5VA/Wh8WwhmRlQxIUvG64sfOxeb55AhYhcYuuZLJwpwCK/vMgwLf3IGxq2sVJSwiFFC3WMXap1&#10;KGpyGGa+I5bs4HuHUWxf6bLHUcpdq2+NedAOG5aFGjta1VQctydn4W3EcXmXvAzr42F1/trdv3+u&#10;E7L2+mpaPoOKNMW/Y/jBF3TIhWnvT1wG1VqQR+KvSvaYzMXuLcyNMaDzTP+nz78BAAD//wMAUEsB&#10;Ai0AFAAGAAgAAAAhALaDOJL+AAAA4QEAABMAAAAAAAAAAAAAAAAAAAAAAFtDb250ZW50X1R5cGVz&#10;XS54bWxQSwECLQAUAAYACAAAACEAOP0h/9YAAACUAQAACwAAAAAAAAAAAAAAAAAvAQAAX3JlbHMv&#10;LnJlbHNQSwECLQAUAAYACAAAACEA4mREUEkFAACxHAAADgAAAAAAAAAAAAAAAAAuAgAAZHJzL2Uy&#10;b0RvYy54bWxQSwECLQAUAAYACAAAACEAJqoDKtwAAAAFAQAADwAAAAAAAAAAAAAAAACjBwAAZHJz&#10;L2Rvd25yZXYueG1sUEsFBgAAAAAEAAQA8wAAAKwI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1" o:spid="_x0000_s1029" type="#_x0000_t61" style="position:absolute;left:61928;top:22320;width:39592;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b68MA&#10;AADbAAAADwAAAGRycy9kb3ducmV2LnhtbERPS2vCQBC+F/wPywheSt00lKqpa5CC4KWFqhSPQ3ZM&#10;UndnQ3bN4993CwVv8/E9Z50P1oiOWl87VvA8T0AQF07XXCo4HXdPSxA+IGs0jknBSB7yzeRhjZl2&#10;PX9RdwiliCHsM1RQhdBkUvqiIot+7hriyF1cazFE2JZSt9jHcGtkmiSv0mLNsaHCht4rKq6Hm1Xw&#10;3S2Wn6n88LvxfDGPpqOXn8VNqdl02L6BCDSEu/jfvddx/gr+fo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Ib68MAAADbAAAADwAAAAAAAAAAAAAAAACYAgAAZHJzL2Rv&#10;d25yZXYueG1sUEsFBgAAAAAEAAQA9QAAAIgDAAAAAA==&#10;" filled="f" stroked="f"/>
                <v:rect id="Rectangle 20" o:spid="_x0000_s1030" style="position:absolute;width:98647;height:6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F8AA&#10;AADbAAAADwAAAGRycy9kb3ducmV2LnhtbERPTWuDQBC9B/Iflgn0lqyREop1FSlpaY7VQult4k7U&#10;1J0Vd2v033cPgR4f7zvNZ9OLiUbXWVaw30UgiGurO24UfFav2ycQziNr7C2TgoUc5Nl6lWKi7Y0/&#10;aCp9I0IIuwQVtN4PiZSubsmg29mBOHAXOxr0AY6N1CPeQrjpZRxFB2mw49DQ4kAvLdU/5a9R4M7T&#10;qVqG4uv67epzcWRTPZ7elHrYzMUzCE+z/xff3e9aQRz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4F8AAAADbAAAADwAAAAAAAAAAAAAAAACYAgAAZHJzL2Rvd25y&#10;ZXYueG1sUEsFBgAAAAAEAAQA9QAAAIUDAAAAAA==&#10;" filled="f" stroked="f" strokeweight="2pt"/>
                <v:rect id="Rectangle 21" o:spid="_x0000_s1031" style="position:absolute;left:74691;top:53451;width:228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shape id="AutoShape 9" o:spid="_x0000_s1032" type="#_x0000_t61" style="position:absolute;left:1936;top:2159;width:43926;height:14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oj8QA&#10;AADbAAAADwAAAGRycy9kb3ducmV2LnhtbESPQWvCQBSE74X+h+UVvDWbBBskukqxFOopNEbE2yP7&#10;TEKzb2N2q/HfdwuFHoeZ+YZZbSbTiyuNrrOsIIliEMS11R03Cqr9+/MChPPIGnvLpOBODjbrx4cV&#10;5tre+JOupW9EgLDLUUHr/ZBL6eqWDLrIDsTBO9vRoA9ybKQe8RbgppdpHGfSYMdhocWBti3VX+W3&#10;UcDHJCviF768ZdVw6LJilybzk1Kzp+l1CcLT5P/Df+0PrSBN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6I/EAAAA2wAAAA8AAAAAAAAAAAAAAAAAmAIAAGRycy9k&#10;b3ducmV2LnhtbFBLBQYAAAAABAAEAPUAAACJAwAAAAA=&#10;" adj="20031,28625" fillcolor="#ff6" strokecolor="windowText">
                  <v:textbox inset="10.5mm">
                    <w:txbxContent>
                      <w:p w14:paraId="3A2DC79C" w14:textId="4A3F1288" w:rsidR="00883D65" w:rsidRPr="002B4518" w:rsidRDefault="00883D65" w:rsidP="002B4518">
                        <w:pPr>
                          <w:pStyle w:val="NormalWeb"/>
                          <w:spacing w:before="0" w:beforeAutospacing="0" w:after="0" w:afterAutospacing="0"/>
                          <w:ind w:right="288"/>
                          <w:jc w:val="center"/>
                          <w:rPr>
                            <w:sz w:val="22"/>
                          </w:rPr>
                        </w:pPr>
                        <w:r w:rsidRPr="006352D0">
                          <w:rPr>
                            <w:rFonts w:ascii="Arial" w:hAnsi="Arial" w:cs="Arial"/>
                            <w:b/>
                            <w:bCs/>
                            <w:color w:val="000000" w:themeColor="text1"/>
                            <w:kern w:val="24"/>
                            <w:sz w:val="22"/>
                            <w:szCs w:val="28"/>
                          </w:rPr>
                          <w:t>Commitment</w:t>
                        </w:r>
                      </w:p>
                    </w:txbxContent>
                  </v:textbox>
                </v:shape>
                <v:shape id="AutoShape 8" o:spid="_x0000_s1033" type="#_x0000_t61" style="position:absolute;left:52562;top:43926;width:43926;height:1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aMMUA&#10;AADbAAAADwAAAGRycy9kb3ducmV2LnhtbESPzWvCQBTE74L/w/IEb3WjgpXUVfyEVA9+tIcen9ln&#10;Esy+DdlV0//eLRQ8DjPzG2Yya0wp7lS7wrKCfi8CQZxaXXCm4Ptr8zYG4TyyxtIyKfglB7NpuzXB&#10;WNsHH+l+8pkIEHYxKsi9r2IpXZqTQdezFXHwLrY26IOsM6lrfAS4KeUgikbSYMFhIceKljml19PN&#10;KJj/9KU9r9+3yWiV7Ib75PC5qA5KdTvN/AOEp8a/wv/tRCsYDOHvS/g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dowxQAAANsAAAAPAAAAAAAAAAAAAAAAAJgCAABkcnMv&#10;ZG93bnJldi54bWxQSwUGAAAAAAQABAD1AAAAigMAAAAA&#10;" adj="-211,-8284" fillcolor="#69f" strokecolor="windowText">
                  <v:textbox>
                    <w:txbxContent>
                      <w:p w14:paraId="094F8211" w14:textId="5C22084E" w:rsidR="00883D65" w:rsidRPr="00764DB2" w:rsidRDefault="00883D65" w:rsidP="00E40375">
                        <w:pPr>
                          <w:pStyle w:val="NormalWeb"/>
                          <w:spacing w:before="0" w:beforeAutospacing="0" w:after="0" w:afterAutospacing="0"/>
                          <w:jc w:val="center"/>
                          <w:rPr>
                            <w:sz w:val="20"/>
                          </w:rPr>
                        </w:pPr>
                        <w:r w:rsidRPr="00FE19CF">
                          <w:rPr>
                            <w:rFonts w:ascii="Arial" w:hAnsi="Arial" w:cs="Arial"/>
                            <w:b/>
                            <w:bCs/>
                            <w:color w:val="000000" w:themeColor="text1"/>
                            <w:kern w:val="24"/>
                            <w:sz w:val="22"/>
                            <w:szCs w:val="28"/>
                          </w:rPr>
                          <w:t>Behavior</w:t>
                        </w:r>
                      </w:p>
                    </w:txbxContent>
                  </v:textbox>
                </v:shape>
                <v:shape id="AutoShape 10" o:spid="_x0000_s1034" type="#_x0000_t61" style="position:absolute;left:2159;top:18716;width:29527;height:2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wsMA&#10;AADbAAAADwAAAGRycy9kb3ducmV2LnhtbESPwWrDMBBE74X8g9hAbo1cU0rjRAkhEGrwyXYPPa6t&#10;jW1qrYykJM7fV4VCj8PMvGF2h9mM4kbOD5YVvKwTEMSt1QN3Cj7r8/M7CB+QNY6WScGDPBz2i6cd&#10;ZtreuaRbFToRIewzVNCHMGVS+rYng35tJ+LoXawzGKJ0ndQO7xFuRpkmyZs0OHBc6HGiU0/td3U1&#10;Curmekk/Nlg1+fgVyka7oTgWSq2W83ELItAc/sN/7VwrSF/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zhwsMAAADbAAAADwAAAAAAAAAAAAAAAACYAgAAZHJzL2Rv&#10;d25yZXYueG1sUEsFBgAAAAAEAAQA9QAAAIgDAAAAAA==&#10;" adj="26164,9894" fillcolor="#3cc" strokecolor="windowText">
                  <v:textbox>
                    <w:txbxContent>
                      <w:p w14:paraId="4A3D8A36" w14:textId="318408C7" w:rsidR="00883D65" w:rsidRPr="00764DB2" w:rsidRDefault="00883D65" w:rsidP="00E40375">
                        <w:pPr>
                          <w:pStyle w:val="NormalWeb"/>
                          <w:spacing w:before="0" w:beforeAutospacing="0" w:after="0" w:afterAutospacing="0"/>
                          <w:jc w:val="center"/>
                          <w:rPr>
                            <w:sz w:val="20"/>
                          </w:rPr>
                        </w:pPr>
                        <w:r w:rsidRPr="00882172">
                          <w:rPr>
                            <w:rFonts w:ascii="Arial" w:hAnsi="Arial" w:cs="Arial"/>
                            <w:b/>
                            <w:bCs/>
                            <w:color w:val="000000" w:themeColor="text1"/>
                            <w:kern w:val="24"/>
                            <w:sz w:val="22"/>
                            <w:szCs w:val="28"/>
                          </w:rPr>
                          <w:t>Information</w:t>
                        </w:r>
                      </w:p>
                    </w:txbxContent>
                  </v:textbox>
                </v:shape>
                <v:shape id="AutoShape 11" o:spid="_x0000_s1035" type="#_x0000_t61" style="position:absolute;left:2159;top:43926;width:43703;height:1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boMUA&#10;AADbAAAADwAAAGRycy9kb3ducmV2LnhtbESPQWvCQBSE70L/w/IK3nSjoEjqKqVQjSCoaQ89PrLP&#10;bNrs25BdNfrrXUHocZiZb5j5srO1OFPrK8cKRsMEBHHhdMWlgu+vz8EMhA/IGmvHpOBKHpaLl94c&#10;U+0ufKBzHkoRIexTVGBCaFIpfWHIoh+6hjh6R9daDFG2pdQtXiLc1nKcJFNpseK4YLChD0PFX36y&#10;CrLm5zYb7W7mcMw26+1qW1T7X69U/7V7fwMRqAv/4Wc70wrGE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9ugxQAAANsAAAAPAAAAAAAAAAAAAAAAAJgCAABkcnMv&#10;ZG93bnJldi54bWxQSwUGAAAAAAQABAD1AAAAigMAAAAA&#10;" adj="20439,-7538" fillcolor="#cfc" strokecolor="windowText">
                  <v:textbox>
                    <w:txbxContent>
                      <w:p w14:paraId="35EC10C2" w14:textId="20A58BBA" w:rsidR="00883D65" w:rsidRPr="00764DB2" w:rsidRDefault="00883D65" w:rsidP="00E40375">
                        <w:pPr>
                          <w:pStyle w:val="NormalWeb"/>
                          <w:spacing w:before="0" w:beforeAutospacing="0" w:after="0" w:afterAutospacing="0"/>
                          <w:jc w:val="center"/>
                          <w:rPr>
                            <w:sz w:val="20"/>
                          </w:rPr>
                        </w:pPr>
                        <w:r w:rsidRPr="0002017A">
                          <w:rPr>
                            <w:rFonts w:ascii="Arial" w:hAnsi="Arial" w:cs="Arial"/>
                            <w:b/>
                            <w:bCs/>
                            <w:color w:val="000000" w:themeColor="text1"/>
                            <w:kern w:val="24"/>
                            <w:sz w:val="22"/>
                            <w:szCs w:val="28"/>
                          </w:rPr>
                          <w:t>Adaptability</w:t>
                        </w:r>
                      </w:p>
                    </w:txbxContent>
                  </v:textbox>
                </v:shape>
                <v:shape id="AutoShape 7" o:spid="_x0000_s1036" type="#_x0000_t61" style="position:absolute;left:52562;top:2159;width:43942;height:14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OIcQA&#10;AADbAAAADwAAAGRycy9kb3ducmV2LnhtbESPX2vCQBDE3wt+h2OFvtVLQ0klekpbKQhCi39efFty&#10;ay6Y2wu5VdNv7xUKfRxm5jfMfDn4Vl2pj01gA8+TDBRxFWzDtYHD/vNpCioKssU2MBn4oQjLxehh&#10;jqUNN97SdSe1ShCOJRpwIl2pdawceYyT0BEn7xR6j5JkX2vb4y3BfavzLCu0x4bTgsOOPhxV593F&#10;G9DF+3HtVpizhO2XbF6y1+P3wZjH8fA2AyU0yH/4r722BvICfr+k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TiHEAAAA2wAAAA8AAAAAAAAAAAAAAAAAmAIAAGRycy9k&#10;b3ducmV2LnhtbFBLBQYAAAAABAAEAPUAAACJAwAAAAA=&#10;" adj="812,28935" fillcolor="#fc9" strokecolor="windowText">
                  <v:textbox>
                    <w:txbxContent>
                      <w:p w14:paraId="3C4BC5D5" w14:textId="61F2A417" w:rsidR="00883D65" w:rsidRPr="002B4518" w:rsidRDefault="00883D65" w:rsidP="00E40375">
                        <w:pPr>
                          <w:pStyle w:val="NormalWeb"/>
                          <w:spacing w:before="0" w:beforeAutospacing="0" w:after="0" w:afterAutospacing="0"/>
                          <w:jc w:val="center"/>
                          <w:rPr>
                            <w:sz w:val="20"/>
                          </w:rPr>
                        </w:pPr>
                        <w:r w:rsidRPr="00C25667">
                          <w:rPr>
                            <w:rFonts w:ascii="Arial" w:eastAsia="Times New Roman" w:hAnsi="Arial" w:cs="Arial"/>
                            <w:b/>
                            <w:bCs/>
                            <w:color w:val="000000" w:themeColor="text1"/>
                            <w:kern w:val="24"/>
                            <w:sz w:val="22"/>
                            <w:szCs w:val="28"/>
                          </w:rPr>
                          <w:t>Justness</w:t>
                        </w:r>
                      </w:p>
                    </w:txbxContent>
                  </v:textbox>
                </v:shape>
                <v:shape id="AutoShape 32" o:spid="_x0000_s1037" type="#_x0000_t61" style="position:absolute;left:65532;top:18716;width:30956;height:2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uCsUA&#10;AADbAAAADwAAAGRycy9kb3ducmV2LnhtbESPQWsCMRSE7wX/Q3iCt5rUllZXo5RSQfCgVRG8PTbP&#10;3aWblyWJuttfbwqFHoeZ+YaZLVpbiyv5UDnW8DRUIIhzZyouNBz2y8cxiBCRDdaOSUNHARbz3sMM&#10;M+Nu/EXXXSxEgnDIUEMZY5NJGfKSLIaha4iTd3beYkzSF9J4vCW4reVIqVdpseK0UGJDHyXl37uL&#10;1RDcz+RFbT83J157d1xtOnV57rQe9Nv3KYhIbfwP/7VXRsPoDX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e4KxQAAANsAAAAPAAAAAAAAAAAAAAAAAJgCAABkcnMv&#10;ZG93bnJldi54bWxQSwUGAAAAAAQABAD1AAAAigMAAAAA&#10;" adj="-4519,9832" fillcolor="#9c0" strokecolor="windowText">
                  <v:textbox>
                    <w:txbxContent>
                      <w:p w14:paraId="41F150AC" w14:textId="4951CB57" w:rsidR="00883D65" w:rsidRPr="002B4518" w:rsidRDefault="00883D65" w:rsidP="00E40375">
                        <w:pPr>
                          <w:pStyle w:val="NormalWeb"/>
                          <w:spacing w:before="0" w:beforeAutospacing="0" w:after="0" w:afterAutospacing="0"/>
                          <w:jc w:val="center"/>
                          <w:rPr>
                            <w:sz w:val="20"/>
                          </w:rPr>
                        </w:pPr>
                        <w:r w:rsidRPr="009158BA">
                          <w:rPr>
                            <w:rFonts w:ascii="Arial" w:eastAsia="Times New Roman" w:hAnsi="Arial" w:cs="Arial"/>
                            <w:b/>
                            <w:bCs/>
                            <w:color w:val="000000" w:themeColor="text1"/>
                            <w:kern w:val="24"/>
                            <w:sz w:val="22"/>
                            <w:szCs w:val="28"/>
                          </w:rPr>
                          <w:t>Awareness</w:t>
                        </w:r>
                      </w:p>
                    </w:txbxContent>
                  </v:textbox>
                </v:shape>
                <v:oval id="Oval 28" o:spid="_x0000_s1038" style="position:absolute;left:34447;top:18724;width:27950;height:223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rI78A&#10;AADbAAAADwAAAGRycy9kb3ducmV2LnhtbERPza7BQBTe38Q7TI7E7pqyQMoQJA2xQXmAo3O0jc6Z&#10;6gx679ObhcTyy/c/W7SmEk9qXGlZwaAfgSDOrC45V3A+Jb8TEM4ja6wsk4I/crCYd35mGGv74iM9&#10;U5+LEMIuRgWF93UspcsKMuj6tiYO3NU2Bn2ATS51g68Qbio5jKKRNFhyaCiwpnVB2S19GAVLf7er&#10;w36cJPVuK++rTfp/qVKlet12OQXhqfVf8ce91QqGYWz4En6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gqsjvwAAANsAAAAPAAAAAAAAAAAAAAAAAJgCAABkcnMvZG93bnJl&#10;di54bWxQSwUGAAAAAAQABAD1AAAAhAMAAAAA&#10;" fillcolor="#f90" strokecolor="windowText" strokeweight="1.75pt">
                  <v:textbox>
                    <w:txbxContent>
                      <w:p w14:paraId="61B0BD95" w14:textId="77777777" w:rsidR="00883D65" w:rsidRPr="002B4518" w:rsidRDefault="00883D65" w:rsidP="00E40375">
                        <w:pPr>
                          <w:pStyle w:val="NormalWeb"/>
                          <w:spacing w:before="0" w:beforeAutospacing="0" w:after="0" w:afterAutospacing="0"/>
                          <w:jc w:val="center"/>
                          <w:rPr>
                            <w:sz w:val="16"/>
                          </w:rPr>
                        </w:pPr>
                        <w:r w:rsidRPr="002B4518">
                          <w:rPr>
                            <w:rFonts w:ascii="Arial Black" w:hAnsi="Arial Black" w:cs="Aharoni"/>
                            <w:color w:val="000000" w:themeColor="text1"/>
                            <w:kern w:val="24"/>
                            <w:sz w:val="20"/>
                            <w:szCs w:val="32"/>
                          </w:rPr>
                          <w:t xml:space="preserve">SAFETY </w:t>
                        </w:r>
                      </w:p>
                      <w:p w14:paraId="5465FAEF" w14:textId="77777777" w:rsidR="00883D65" w:rsidRPr="002B4518" w:rsidRDefault="00883D65" w:rsidP="00E40375">
                        <w:pPr>
                          <w:pStyle w:val="NormalWeb"/>
                          <w:spacing w:before="0" w:beforeAutospacing="0" w:after="0" w:afterAutospacing="0"/>
                          <w:jc w:val="center"/>
                          <w:rPr>
                            <w:sz w:val="16"/>
                          </w:rPr>
                        </w:pPr>
                        <w:r w:rsidRPr="002B4518">
                          <w:rPr>
                            <w:rFonts w:ascii="Arial Black" w:hAnsi="Arial Black" w:cs="Aharoni"/>
                            <w:color w:val="000000" w:themeColor="text1"/>
                            <w:kern w:val="24"/>
                            <w:sz w:val="20"/>
                            <w:szCs w:val="32"/>
                          </w:rPr>
                          <w:t>CULTURE</w:t>
                        </w:r>
                      </w:p>
                    </w:txbxContent>
                  </v:textbox>
                </v:oval>
                <w10:anchorlock/>
              </v:group>
            </w:pict>
          </mc:Fallback>
        </mc:AlternateContent>
      </w:r>
    </w:p>
    <w:p w14:paraId="198201B0" w14:textId="2F1CE6C7" w:rsidR="0082759D" w:rsidRDefault="0082759D" w:rsidP="0082759D">
      <w:pPr>
        <w:pStyle w:val="Caption"/>
      </w:pPr>
      <w:r>
        <w:t xml:space="preserve">Figure </w:t>
      </w:r>
      <w:r w:rsidR="001D7759">
        <w:rPr>
          <w:noProof/>
        </w:rPr>
        <w:fldChar w:fldCharType="begin"/>
      </w:r>
      <w:r w:rsidR="001D7759">
        <w:rPr>
          <w:noProof/>
        </w:rPr>
        <w:instrText xml:space="preserve"> SEQ Figure \* ARABIC </w:instrText>
      </w:r>
      <w:r w:rsidR="001D7759">
        <w:rPr>
          <w:noProof/>
        </w:rPr>
        <w:fldChar w:fldCharType="separate"/>
      </w:r>
      <w:r>
        <w:rPr>
          <w:noProof/>
        </w:rPr>
        <w:t>1</w:t>
      </w:r>
      <w:r w:rsidR="001D7759">
        <w:rPr>
          <w:noProof/>
        </w:rPr>
        <w:fldChar w:fldCharType="end"/>
      </w:r>
      <w:r>
        <w:t>: Six Characteristics of Safety Culture</w:t>
      </w:r>
    </w:p>
    <w:p w14:paraId="25BA9E33" w14:textId="69CDA928" w:rsidR="00C90185" w:rsidRPr="00C57101" w:rsidRDefault="0064307E" w:rsidP="002B4518">
      <w:r w:rsidRPr="00C57101">
        <w:lastRenderedPageBreak/>
        <w:t xml:space="preserve">Each of the six characteristics represents a cornerstone on which an </w:t>
      </w:r>
      <w:r w:rsidR="00EE7F9A" w:rsidRPr="00C57101">
        <w:t>organization’s</w:t>
      </w:r>
      <w:r w:rsidRPr="00C57101">
        <w:t xml:space="preserve"> safety culture is built.</w:t>
      </w:r>
    </w:p>
    <w:p w14:paraId="702186FD" w14:textId="77777777" w:rsidR="00D00323" w:rsidRPr="003E1CF7" w:rsidRDefault="00D00323" w:rsidP="00D00323">
      <w:pPr>
        <w:pStyle w:val="Heading3"/>
        <w:numPr>
          <w:ilvl w:val="2"/>
          <w:numId w:val="9"/>
        </w:numPr>
      </w:pPr>
      <w:bookmarkStart w:id="226" w:name="_Toc534718281"/>
      <w:bookmarkStart w:id="227" w:name="_Toc534804284"/>
      <w:bookmarkStart w:id="228" w:name="_Toc534817019"/>
      <w:bookmarkStart w:id="229" w:name="_Toc535226141"/>
      <w:bookmarkEnd w:id="226"/>
      <w:bookmarkEnd w:id="227"/>
      <w:bookmarkEnd w:id="228"/>
      <w:r w:rsidRPr="003E1CF7">
        <w:t>Commitment</w:t>
      </w:r>
      <w:bookmarkEnd w:id="229"/>
    </w:p>
    <w:p w14:paraId="51447A24" w14:textId="43FEDD3B" w:rsidR="00D00323" w:rsidRPr="003E1CF7" w:rsidRDefault="00D00323" w:rsidP="00D00323">
      <w:r w:rsidRPr="003E1CF7">
        <w:t xml:space="preserve">The extent to which every level of the organization has a positive attitude towards safety and recognizes its importance. Top management should be genuinely committed to maintaining a high level of safety and motivating </w:t>
      </w:r>
      <w:r w:rsidR="0040616C">
        <w:t>the workforce</w:t>
      </w:r>
      <w:r w:rsidRPr="003E1CF7">
        <w:t xml:space="preserve"> to do so as well</w:t>
      </w:r>
      <w:r>
        <w:t>.</w:t>
      </w:r>
    </w:p>
    <w:p w14:paraId="06CDA312" w14:textId="77777777" w:rsidR="00D00323" w:rsidRPr="003E1CF7" w:rsidRDefault="00D00323" w:rsidP="00D00323">
      <w:pPr>
        <w:pStyle w:val="Heading3"/>
        <w:numPr>
          <w:ilvl w:val="2"/>
          <w:numId w:val="9"/>
        </w:numPr>
      </w:pPr>
      <w:bookmarkStart w:id="230" w:name="_Toc535226142"/>
      <w:r w:rsidRPr="003E1CF7">
        <w:t>Justness (“Just Culture”)</w:t>
      </w:r>
      <w:bookmarkEnd w:id="230"/>
    </w:p>
    <w:p w14:paraId="19F5A689" w14:textId="77777777" w:rsidR="00D00323" w:rsidRDefault="00D00323" w:rsidP="00D00323">
      <w:r w:rsidRPr="003E1CF7">
        <w:t>The extent to which safe behavior and reporting of safety issues are encouraged or even rewarded and unsafe behavior is discouraged</w:t>
      </w:r>
      <w:r>
        <w:t>.</w:t>
      </w:r>
    </w:p>
    <w:p w14:paraId="01D1246C" w14:textId="77777777" w:rsidR="00D00323" w:rsidRPr="003E1CF7" w:rsidRDefault="00D00323" w:rsidP="00D00323">
      <w:pPr>
        <w:pStyle w:val="Heading3"/>
        <w:numPr>
          <w:ilvl w:val="2"/>
          <w:numId w:val="9"/>
        </w:numPr>
      </w:pPr>
      <w:bookmarkStart w:id="231" w:name="_Toc535226143"/>
      <w:r w:rsidRPr="003E1CF7">
        <w:t>Information</w:t>
      </w:r>
      <w:bookmarkEnd w:id="231"/>
    </w:p>
    <w:p w14:paraId="4F6F0792" w14:textId="77777777" w:rsidR="00D00323" w:rsidRPr="003E1CF7" w:rsidRDefault="00D00323" w:rsidP="00D00323">
      <w:r w:rsidRPr="003E1CF7">
        <w:t>The extent to which information is distributed to the right people in the organization. Work</w:t>
      </w:r>
      <w:r>
        <w:t>-</w:t>
      </w:r>
      <w:r w:rsidRPr="003E1CF7">
        <w:t xml:space="preserve">related information </w:t>
      </w:r>
      <w:r>
        <w:t>must</w:t>
      </w:r>
      <w:r w:rsidRPr="003E1CF7">
        <w:t xml:space="preserve"> be communicated in the right way to the right people.</w:t>
      </w:r>
    </w:p>
    <w:p w14:paraId="054439C5" w14:textId="77777777" w:rsidR="003E1CF7" w:rsidRPr="003E1CF7" w:rsidRDefault="003E1CF7" w:rsidP="002B4518">
      <w:pPr>
        <w:pStyle w:val="Heading3"/>
        <w:numPr>
          <w:ilvl w:val="2"/>
          <w:numId w:val="9"/>
        </w:numPr>
      </w:pPr>
      <w:bookmarkStart w:id="232" w:name="_Toc534977271"/>
      <w:bookmarkStart w:id="233" w:name="_Toc534977601"/>
      <w:bookmarkStart w:id="234" w:name="_Toc534718282"/>
      <w:bookmarkStart w:id="235" w:name="_Toc534804285"/>
      <w:bookmarkStart w:id="236" w:name="_Toc534817020"/>
      <w:bookmarkStart w:id="237" w:name="_Toc534977272"/>
      <w:bookmarkStart w:id="238" w:name="_Toc534977602"/>
      <w:bookmarkStart w:id="239" w:name="_Toc535226144"/>
      <w:bookmarkEnd w:id="232"/>
      <w:bookmarkEnd w:id="233"/>
      <w:bookmarkEnd w:id="234"/>
      <w:bookmarkEnd w:id="235"/>
      <w:bookmarkEnd w:id="236"/>
      <w:bookmarkEnd w:id="237"/>
      <w:bookmarkEnd w:id="238"/>
      <w:r w:rsidRPr="003E1CF7">
        <w:t>Awareness</w:t>
      </w:r>
      <w:bookmarkEnd w:id="239"/>
    </w:p>
    <w:p w14:paraId="2568E281" w14:textId="3FA93000" w:rsidR="003E1CF7" w:rsidRPr="003E1CF7" w:rsidRDefault="003E1CF7" w:rsidP="006A3F6B">
      <w:r w:rsidRPr="003E1CF7">
        <w:t xml:space="preserve">The extent to which </w:t>
      </w:r>
      <w:r w:rsidR="0040616C">
        <w:t xml:space="preserve">the workforce </w:t>
      </w:r>
      <w:r w:rsidRPr="003E1CF7">
        <w:t xml:space="preserve">and management are aware of the risks for themselves and for others implied by the organization’s operations. </w:t>
      </w:r>
      <w:r w:rsidR="0040616C">
        <w:t>The workforce</w:t>
      </w:r>
      <w:r w:rsidRPr="003E1CF7">
        <w:t xml:space="preserve"> and management should be constantly maintaining a high degree of vigilance with respect to safety issues.</w:t>
      </w:r>
    </w:p>
    <w:p w14:paraId="465B3A97" w14:textId="77777777" w:rsidR="003E1CF7" w:rsidRPr="003E1CF7" w:rsidRDefault="003E1CF7" w:rsidP="002B4518">
      <w:pPr>
        <w:pStyle w:val="Heading3"/>
        <w:numPr>
          <w:ilvl w:val="2"/>
          <w:numId w:val="9"/>
        </w:numPr>
      </w:pPr>
      <w:bookmarkStart w:id="240" w:name="_Toc534977274"/>
      <w:bookmarkStart w:id="241" w:name="_Toc534977604"/>
      <w:bookmarkStart w:id="242" w:name="_Toc534977275"/>
      <w:bookmarkStart w:id="243" w:name="_Toc534977605"/>
      <w:bookmarkStart w:id="244" w:name="_Toc535226145"/>
      <w:bookmarkEnd w:id="240"/>
      <w:bookmarkEnd w:id="241"/>
      <w:bookmarkEnd w:id="242"/>
      <w:bookmarkEnd w:id="243"/>
      <w:r w:rsidRPr="003E1CF7">
        <w:t>Adaptability</w:t>
      </w:r>
      <w:bookmarkEnd w:id="244"/>
    </w:p>
    <w:p w14:paraId="34E383DB" w14:textId="57A8BC67" w:rsidR="003E1CF7" w:rsidRPr="003E1CF7" w:rsidRDefault="003E1CF7" w:rsidP="006A3F6B">
      <w:r w:rsidRPr="003E1CF7">
        <w:t xml:space="preserve">The extent to which </w:t>
      </w:r>
      <w:r w:rsidR="0040616C">
        <w:t>the workforce</w:t>
      </w:r>
      <w:r w:rsidRPr="003E1CF7">
        <w:t xml:space="preserve"> and management are willing to learn from past experiences and are able to take whatever action is necessary in order to enhance the level of safety within the </w:t>
      </w:r>
      <w:r w:rsidR="00354419" w:rsidRPr="003E1CF7">
        <w:t>organization</w:t>
      </w:r>
      <w:r w:rsidR="00354419">
        <w:t>.</w:t>
      </w:r>
    </w:p>
    <w:p w14:paraId="6E131326" w14:textId="379C5178" w:rsidR="003E1CF7" w:rsidRPr="003E1CF7" w:rsidRDefault="0082759D" w:rsidP="002B4518">
      <w:pPr>
        <w:pStyle w:val="Heading3"/>
        <w:numPr>
          <w:ilvl w:val="2"/>
          <w:numId w:val="9"/>
        </w:numPr>
      </w:pPr>
      <w:bookmarkStart w:id="245" w:name="_Toc534977277"/>
      <w:bookmarkStart w:id="246" w:name="_Toc534977607"/>
      <w:bookmarkStart w:id="247" w:name="_Toc534977278"/>
      <w:bookmarkStart w:id="248" w:name="_Toc534977608"/>
      <w:bookmarkStart w:id="249" w:name="_Toc535226146"/>
      <w:bookmarkEnd w:id="245"/>
      <w:bookmarkEnd w:id="246"/>
      <w:bookmarkEnd w:id="247"/>
      <w:bookmarkEnd w:id="248"/>
      <w:r w:rsidRPr="003E1CF7">
        <w:t>Behavior</w:t>
      </w:r>
      <w:bookmarkEnd w:id="249"/>
    </w:p>
    <w:p w14:paraId="6CD284A0" w14:textId="093B10B7" w:rsidR="003E1CF7" w:rsidRPr="003E1CF7" w:rsidRDefault="003E1CF7" w:rsidP="006A3F6B">
      <w:bookmarkStart w:id="250" w:name="_Hlk534893950"/>
      <w:r w:rsidRPr="003E1CF7">
        <w:t xml:space="preserve">The extent to which every level of the </w:t>
      </w:r>
      <w:r w:rsidR="00354419" w:rsidRPr="003E1CF7">
        <w:t>organization</w:t>
      </w:r>
      <w:r w:rsidRPr="003E1CF7">
        <w:t xml:space="preserve"> behaves to maintain and improve the level of safety. From the management side, the importance of safety should be recognized and everything needed to maintain and enhance safety should be put in place</w:t>
      </w:r>
      <w:r w:rsidR="00354419">
        <w:t>.</w:t>
      </w:r>
    </w:p>
    <w:p w14:paraId="635324E0" w14:textId="2FB3233D" w:rsidR="00C90185" w:rsidRDefault="0064307E" w:rsidP="002B4518">
      <w:pPr>
        <w:pStyle w:val="Heading2"/>
        <w:numPr>
          <w:ilvl w:val="1"/>
          <w:numId w:val="9"/>
        </w:numPr>
        <w:rPr>
          <w:rFonts w:eastAsia="Lucida Sans"/>
        </w:rPr>
      </w:pPr>
      <w:bookmarkStart w:id="251" w:name="_Toc534977280"/>
      <w:bookmarkStart w:id="252" w:name="_Toc534977610"/>
      <w:bookmarkStart w:id="253" w:name="_Toc534977281"/>
      <w:bookmarkStart w:id="254" w:name="_Toc534977611"/>
      <w:bookmarkStart w:id="255" w:name="_Toc534718289"/>
      <w:bookmarkStart w:id="256" w:name="_Toc534804292"/>
      <w:bookmarkStart w:id="257" w:name="_Toc534817027"/>
      <w:bookmarkStart w:id="258" w:name="_Toc534977282"/>
      <w:bookmarkStart w:id="259" w:name="_Toc534977612"/>
      <w:bookmarkStart w:id="260" w:name="_Toc535226147"/>
      <w:bookmarkEnd w:id="250"/>
      <w:bookmarkEnd w:id="251"/>
      <w:bookmarkEnd w:id="252"/>
      <w:bookmarkEnd w:id="253"/>
      <w:bookmarkEnd w:id="254"/>
      <w:bookmarkEnd w:id="255"/>
      <w:bookmarkEnd w:id="256"/>
      <w:bookmarkEnd w:id="257"/>
      <w:bookmarkEnd w:id="258"/>
      <w:bookmarkEnd w:id="259"/>
      <w:r>
        <w:rPr>
          <w:rFonts w:eastAsia="Lucida Sans"/>
        </w:rPr>
        <w:t>S</w:t>
      </w:r>
      <w:r>
        <w:rPr>
          <w:rFonts w:eastAsia="Lucida Sans"/>
          <w:spacing w:val="11"/>
        </w:rPr>
        <w:t>a</w:t>
      </w:r>
      <w:r>
        <w:rPr>
          <w:rFonts w:eastAsia="Lucida Sans"/>
          <w:spacing w:val="12"/>
        </w:rPr>
        <w:t>f</w:t>
      </w:r>
      <w:r>
        <w:rPr>
          <w:rFonts w:eastAsia="Lucida Sans"/>
          <w:spacing w:val="9"/>
        </w:rPr>
        <w:t>e</w:t>
      </w:r>
      <w:r>
        <w:rPr>
          <w:rFonts w:eastAsia="Lucida Sans"/>
          <w:spacing w:val="8"/>
        </w:rPr>
        <w:t>t</w:t>
      </w:r>
      <w:r>
        <w:rPr>
          <w:rFonts w:eastAsia="Lucida Sans"/>
        </w:rPr>
        <w:t>y</w:t>
      </w:r>
      <w:r>
        <w:rPr>
          <w:rFonts w:eastAsia="Lucida Sans"/>
          <w:spacing w:val="-16"/>
        </w:rPr>
        <w:t xml:space="preserve"> </w:t>
      </w:r>
      <w:r w:rsidR="00354419">
        <w:rPr>
          <w:rFonts w:eastAsia="Lucida Sans"/>
          <w:spacing w:val="3"/>
        </w:rPr>
        <w:t>C</w:t>
      </w:r>
      <w:r>
        <w:rPr>
          <w:rFonts w:eastAsia="Lucida Sans"/>
        </w:rPr>
        <w:t>ul</w:t>
      </w:r>
      <w:r>
        <w:rPr>
          <w:rFonts w:eastAsia="Lucida Sans"/>
          <w:spacing w:val="8"/>
        </w:rPr>
        <w:t>t</w:t>
      </w:r>
      <w:r>
        <w:rPr>
          <w:rFonts w:eastAsia="Lucida Sans"/>
        </w:rPr>
        <w:t>u</w:t>
      </w:r>
      <w:r>
        <w:rPr>
          <w:rFonts w:eastAsia="Lucida Sans"/>
          <w:spacing w:val="12"/>
        </w:rPr>
        <w:t>r</w:t>
      </w:r>
      <w:r>
        <w:rPr>
          <w:rFonts w:eastAsia="Lucida Sans"/>
        </w:rPr>
        <w:t>e</w:t>
      </w:r>
      <w:r>
        <w:rPr>
          <w:rFonts w:eastAsia="Lucida Sans"/>
          <w:spacing w:val="-30"/>
        </w:rPr>
        <w:t xml:space="preserve"> </w:t>
      </w:r>
      <w:r w:rsidR="00354419">
        <w:rPr>
          <w:rFonts w:eastAsia="Lucida Sans"/>
        </w:rPr>
        <w:t>I</w:t>
      </w:r>
      <w:r>
        <w:rPr>
          <w:rFonts w:eastAsia="Lucida Sans"/>
          <w:spacing w:val="8"/>
        </w:rPr>
        <w:t>n</w:t>
      </w:r>
      <w:r>
        <w:rPr>
          <w:rFonts w:eastAsia="Lucida Sans"/>
          <w:spacing w:val="11"/>
        </w:rPr>
        <w:t>d</w:t>
      </w:r>
      <w:r>
        <w:rPr>
          <w:rFonts w:eastAsia="Lucida Sans"/>
        </w:rPr>
        <w:t>i</w:t>
      </w:r>
      <w:r>
        <w:rPr>
          <w:rFonts w:eastAsia="Lucida Sans"/>
          <w:spacing w:val="5"/>
        </w:rPr>
        <w:t>c</w:t>
      </w:r>
      <w:r>
        <w:rPr>
          <w:rFonts w:eastAsia="Lucida Sans"/>
          <w:spacing w:val="11"/>
        </w:rPr>
        <w:t>a</w:t>
      </w:r>
      <w:r>
        <w:rPr>
          <w:rFonts w:eastAsia="Lucida Sans"/>
          <w:spacing w:val="8"/>
        </w:rPr>
        <w:t>to</w:t>
      </w:r>
      <w:r>
        <w:rPr>
          <w:rFonts w:eastAsia="Lucida Sans"/>
          <w:spacing w:val="12"/>
        </w:rPr>
        <w:t>r</w:t>
      </w:r>
      <w:r>
        <w:rPr>
          <w:rFonts w:eastAsia="Lucida Sans"/>
        </w:rPr>
        <w:t>s</w:t>
      </w:r>
      <w:bookmarkEnd w:id="260"/>
    </w:p>
    <w:p w14:paraId="0E27E8AF" w14:textId="5F4623A7" w:rsidR="0082759D" w:rsidRDefault="0064307E" w:rsidP="00B31567">
      <w:r w:rsidRPr="00C57101">
        <w:t xml:space="preserve">The six characteristics are broken down into more detailed indicators. These indicators are used within the Safety Culture </w:t>
      </w:r>
      <w:r w:rsidR="00D00323">
        <w:t xml:space="preserve">Assessment Tool and </w:t>
      </w:r>
      <w:r w:rsidRPr="00C57101">
        <w:t xml:space="preserve">Guide to assess and </w:t>
      </w:r>
      <w:r w:rsidR="00354419" w:rsidRPr="00C57101">
        <w:t>analyze</w:t>
      </w:r>
      <w:r w:rsidRPr="00C57101">
        <w:t xml:space="preserve"> the level of safety culture of </w:t>
      </w:r>
      <w:r w:rsidR="00354419" w:rsidRPr="00C57101">
        <w:t>organizations</w:t>
      </w:r>
      <w:r w:rsidRPr="00C57101">
        <w:t xml:space="preserve"> and/or their </w:t>
      </w:r>
      <w:r w:rsidR="00983A14">
        <w:t>different</w:t>
      </w:r>
      <w:r w:rsidRPr="00C57101">
        <w:t xml:space="preserve"> departments. It is considered essential to use such a hierarchical </w:t>
      </w:r>
      <w:r w:rsidRPr="00C57101">
        <w:lastRenderedPageBreak/>
        <w:t>structure (</w:t>
      </w:r>
      <w:r w:rsidR="00354419">
        <w:t>[1]</w:t>
      </w:r>
      <w:r w:rsidR="0082759D">
        <w:t xml:space="preserve"> </w:t>
      </w:r>
      <w:r w:rsidRPr="00C57101">
        <w:t>definition</w:t>
      </w:r>
      <w:r w:rsidR="00354419">
        <w:t>, [2]</w:t>
      </w:r>
      <w:r w:rsidRPr="00C57101">
        <w:t xml:space="preserve"> characteristics</w:t>
      </w:r>
      <w:r w:rsidR="00354419">
        <w:t>, [3]</w:t>
      </w:r>
      <w:r w:rsidRPr="00C57101">
        <w:t xml:space="preserve"> indicators) in order to be able to determine wh</w:t>
      </w:r>
      <w:r w:rsidR="00AA06CF" w:rsidRPr="00C57101">
        <w:t>ere</w:t>
      </w:r>
      <w:r w:rsidRPr="00C57101">
        <w:t xml:space="preserve"> improvement</w:t>
      </w:r>
      <w:r w:rsidR="00AA06CF" w:rsidRPr="00C57101">
        <w:t xml:space="preserve">s can be made </w:t>
      </w:r>
      <w:r w:rsidR="006B2633">
        <w:t xml:space="preserve">to assist the </w:t>
      </w:r>
      <w:r w:rsidR="00354419">
        <w:t>organization</w:t>
      </w:r>
      <w:r w:rsidR="006B2633">
        <w:t xml:space="preserve"> in improving its safety culture.</w:t>
      </w:r>
      <w:r w:rsidRPr="00C57101">
        <w:t xml:space="preserve"> Table 1 lists the characteristics and their underlying indicators.</w:t>
      </w:r>
      <w:r w:rsidR="0082759D" w:rsidRPr="0082759D">
        <w:t xml:space="preserve"> </w:t>
      </w:r>
    </w:p>
    <w:p w14:paraId="24629C7B" w14:textId="00CF8CDB" w:rsidR="0082759D" w:rsidRDefault="0082759D" w:rsidP="002B4518">
      <w:r w:rsidRPr="00C57101">
        <w:t xml:space="preserve">The safety culture framework of characteristics and indicators as stated </w:t>
      </w:r>
      <w:r>
        <w:t>below</w:t>
      </w:r>
      <w:r w:rsidRPr="00C57101">
        <w:t xml:space="preserve"> in </w:t>
      </w:r>
      <w:r>
        <w:t>T</w:t>
      </w:r>
      <w:r w:rsidRPr="00C57101">
        <w:t>able 1 gui</w:t>
      </w:r>
      <w:r>
        <w:t xml:space="preserve">ded the development of the </w:t>
      </w:r>
      <w:r w:rsidRPr="00C57101">
        <w:t>questions for the qualitative assessment of an organization’s safety culture.</w:t>
      </w:r>
    </w:p>
    <w:p w14:paraId="73A1D08F" w14:textId="6A45AFF4" w:rsidR="0082759D" w:rsidRDefault="0082759D" w:rsidP="0082759D">
      <w:pPr>
        <w:pStyle w:val="Caption"/>
        <w:keepNext/>
      </w:pPr>
      <w:r>
        <w:t xml:space="preserve">Table </w:t>
      </w:r>
      <w:r w:rsidR="001D7759">
        <w:rPr>
          <w:noProof/>
        </w:rPr>
        <w:fldChar w:fldCharType="begin"/>
      </w:r>
      <w:r w:rsidR="001D7759">
        <w:rPr>
          <w:noProof/>
        </w:rPr>
        <w:instrText xml:space="preserve"> SEQ Table \* ARABIC </w:instrText>
      </w:r>
      <w:r w:rsidR="001D7759">
        <w:rPr>
          <w:noProof/>
        </w:rPr>
        <w:fldChar w:fldCharType="separate"/>
      </w:r>
      <w:r>
        <w:rPr>
          <w:noProof/>
        </w:rPr>
        <w:t>1</w:t>
      </w:r>
      <w:r w:rsidR="001D7759">
        <w:rPr>
          <w:noProof/>
        </w:rPr>
        <w:fldChar w:fldCharType="end"/>
      </w:r>
      <w:r>
        <w:t>. Safety Culture Indicators</w:t>
      </w:r>
    </w:p>
    <w:tbl>
      <w:tblPr>
        <w:tblStyle w:val="GridTable4-Accent1"/>
        <w:tblW w:w="0" w:type="auto"/>
        <w:tblLook w:val="04A0" w:firstRow="1" w:lastRow="0" w:firstColumn="1" w:lastColumn="0" w:noHBand="0" w:noVBand="1"/>
      </w:tblPr>
      <w:tblGrid>
        <w:gridCol w:w="4515"/>
        <w:gridCol w:w="4515"/>
      </w:tblGrid>
      <w:tr w:rsidR="0082759D" w14:paraId="1292852A" w14:textId="77777777" w:rsidTr="008275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5" w:type="dxa"/>
            <w:tcBorders>
              <w:top w:val="none" w:sz="0" w:space="0" w:color="auto"/>
              <w:left w:val="none" w:sz="0" w:space="0" w:color="auto"/>
              <w:bottom w:val="none" w:sz="0" w:space="0" w:color="auto"/>
              <w:right w:val="none" w:sz="0" w:space="0" w:color="auto"/>
            </w:tcBorders>
          </w:tcPr>
          <w:p w14:paraId="3FD461B0" w14:textId="68DE450F" w:rsidR="0082759D" w:rsidRDefault="0082759D" w:rsidP="0082759D">
            <w:r>
              <w:t>Characteristic</w:t>
            </w:r>
          </w:p>
        </w:tc>
        <w:tc>
          <w:tcPr>
            <w:tcW w:w="4515" w:type="dxa"/>
            <w:tcBorders>
              <w:top w:val="none" w:sz="0" w:space="0" w:color="auto"/>
              <w:left w:val="none" w:sz="0" w:space="0" w:color="auto"/>
              <w:bottom w:val="none" w:sz="0" w:space="0" w:color="auto"/>
              <w:right w:val="none" w:sz="0" w:space="0" w:color="auto"/>
            </w:tcBorders>
          </w:tcPr>
          <w:p w14:paraId="51B47252" w14:textId="59E6C351" w:rsidR="0082759D" w:rsidRDefault="0082759D" w:rsidP="00B31567">
            <w:pPr>
              <w:cnfStyle w:val="100000000000" w:firstRow="1" w:lastRow="0" w:firstColumn="0" w:lastColumn="0" w:oddVBand="0" w:evenVBand="0" w:oddHBand="0" w:evenHBand="0" w:firstRowFirstColumn="0" w:firstRowLastColumn="0" w:lastRowFirstColumn="0" w:lastRowLastColumn="0"/>
            </w:pPr>
            <w:r>
              <w:t>Indicators</w:t>
            </w:r>
          </w:p>
        </w:tc>
      </w:tr>
      <w:tr w:rsidR="00E40375" w14:paraId="1230A425" w14:textId="77777777" w:rsidTr="008275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046088E2" w14:textId="355B59D8" w:rsidR="00E40375" w:rsidRDefault="00E40375" w:rsidP="00E40375">
            <w:r>
              <w:t>Commitment to Safety</w:t>
            </w:r>
          </w:p>
        </w:tc>
        <w:tc>
          <w:tcPr>
            <w:tcW w:w="4515" w:type="dxa"/>
            <w:vAlign w:val="center"/>
          </w:tcPr>
          <w:p w14:paraId="2B890323" w14:textId="77777777" w:rsidR="00E40375" w:rsidRDefault="00E40375" w:rsidP="00E40375">
            <w:pPr>
              <w:numPr>
                <w:ilvl w:val="0"/>
                <w:numId w:val="21"/>
              </w:numPr>
              <w:spacing w:before="120" w:after="120"/>
              <w:contextualSpacing/>
              <w:cnfStyle w:val="000000100000" w:firstRow="0" w:lastRow="0" w:firstColumn="0" w:lastColumn="0" w:oddVBand="0" w:evenVBand="0" w:oddHBand="1" w:evenHBand="0" w:firstRowFirstColumn="0" w:firstRowLastColumn="0" w:lastRowFirstColumn="0" w:lastRowLastColumn="0"/>
            </w:pPr>
            <w:r>
              <w:t>Management commitment</w:t>
            </w:r>
          </w:p>
          <w:p w14:paraId="424A2D4E" w14:textId="77777777" w:rsidR="00E40375" w:rsidRDefault="00E40375" w:rsidP="00E40375">
            <w:pPr>
              <w:numPr>
                <w:ilvl w:val="0"/>
                <w:numId w:val="21"/>
              </w:numPr>
              <w:spacing w:before="120" w:after="120"/>
              <w:contextualSpacing/>
              <w:cnfStyle w:val="000000100000" w:firstRow="0" w:lastRow="0" w:firstColumn="0" w:lastColumn="0" w:oddVBand="0" w:evenVBand="0" w:oddHBand="1" w:evenHBand="0" w:firstRowFirstColumn="0" w:firstRowLastColumn="0" w:lastRowFirstColumn="0" w:lastRowLastColumn="0"/>
            </w:pPr>
            <w:r>
              <w:t>Personal commitment</w:t>
            </w:r>
          </w:p>
          <w:p w14:paraId="06700306" w14:textId="1480E0CE" w:rsidR="00E40375" w:rsidRDefault="00E40375" w:rsidP="00E40375">
            <w:pPr>
              <w:numPr>
                <w:ilvl w:val="0"/>
                <w:numId w:val="24"/>
              </w:numPr>
              <w:spacing w:before="120" w:after="120"/>
              <w:contextualSpacing/>
              <w:cnfStyle w:val="000000100000" w:firstRow="0" w:lastRow="0" w:firstColumn="0" w:lastColumn="0" w:oddVBand="0" w:evenVBand="0" w:oddHBand="1" w:evenHBand="0" w:firstRowFirstColumn="0" w:firstRowLastColumn="0" w:lastRowFirstColumn="0" w:lastRowLastColumn="0"/>
            </w:pPr>
            <w:r>
              <w:t>Investment in safety</w:t>
            </w:r>
          </w:p>
        </w:tc>
      </w:tr>
      <w:tr w:rsidR="00E40375" w14:paraId="3ABA4834" w14:textId="77777777" w:rsidTr="0082759D">
        <w:trPr>
          <w:cantSplit/>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0E40FB9B" w14:textId="592CEEC5" w:rsidR="00E40375" w:rsidRDefault="00E40375" w:rsidP="00E40375">
            <w:r>
              <w:t>Justness</w:t>
            </w:r>
          </w:p>
        </w:tc>
        <w:tc>
          <w:tcPr>
            <w:tcW w:w="4515" w:type="dxa"/>
            <w:vAlign w:val="center"/>
          </w:tcPr>
          <w:p w14:paraId="2BD0D46F" w14:textId="77777777" w:rsidR="00E40375" w:rsidRDefault="00E40375" w:rsidP="00E40375">
            <w:pPr>
              <w:numPr>
                <w:ilvl w:val="0"/>
                <w:numId w:val="22"/>
              </w:numPr>
              <w:spacing w:before="120" w:after="120"/>
              <w:contextualSpacing/>
              <w:cnfStyle w:val="000000000000" w:firstRow="0" w:lastRow="0" w:firstColumn="0" w:lastColumn="0" w:oddVBand="0" w:evenVBand="0" w:oddHBand="0" w:evenHBand="0" w:firstRowFirstColumn="0" w:firstRowLastColumn="0" w:lastRowFirstColumn="0" w:lastRowLastColumn="0"/>
            </w:pPr>
            <w:r>
              <w:t>Evaluation of (un)safe behavior</w:t>
            </w:r>
          </w:p>
          <w:p w14:paraId="05726A23" w14:textId="77777777" w:rsidR="00E40375" w:rsidRDefault="00E40375" w:rsidP="00E40375">
            <w:pPr>
              <w:numPr>
                <w:ilvl w:val="0"/>
                <w:numId w:val="22"/>
              </w:numPr>
              <w:spacing w:before="120" w:after="120"/>
              <w:contextualSpacing/>
              <w:cnfStyle w:val="000000000000" w:firstRow="0" w:lastRow="0" w:firstColumn="0" w:lastColumn="0" w:oddVBand="0" w:evenVBand="0" w:oddHBand="0" w:evenHBand="0" w:firstRowFirstColumn="0" w:firstRowLastColumn="0" w:lastRowFirstColumn="0" w:lastRowLastColumn="0"/>
            </w:pPr>
            <w:r>
              <w:t>Perception of evaluation</w:t>
            </w:r>
          </w:p>
          <w:p w14:paraId="6E01161D" w14:textId="115E82F4" w:rsidR="00E40375" w:rsidRDefault="00E40375" w:rsidP="00E40375">
            <w:pPr>
              <w:numPr>
                <w:ilvl w:val="0"/>
                <w:numId w:val="24"/>
              </w:numPr>
              <w:spacing w:before="120" w:after="120"/>
              <w:contextualSpacing/>
              <w:cnfStyle w:val="000000000000" w:firstRow="0" w:lastRow="0" w:firstColumn="0" w:lastColumn="0" w:oddVBand="0" w:evenVBand="0" w:oddHBand="0" w:evenHBand="0" w:firstRowFirstColumn="0" w:firstRowLastColumn="0" w:lastRowFirstColumn="0" w:lastRowLastColumn="0"/>
            </w:pPr>
            <w:r>
              <w:t>Passing of responsibility</w:t>
            </w:r>
          </w:p>
        </w:tc>
      </w:tr>
      <w:tr w:rsidR="00E40375" w14:paraId="04B360D6" w14:textId="77777777" w:rsidTr="008275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1A0B59C7" w14:textId="2F3CF682" w:rsidR="00E40375" w:rsidRDefault="00E40375" w:rsidP="00E40375">
            <w:r>
              <w:t>Information</w:t>
            </w:r>
          </w:p>
        </w:tc>
        <w:tc>
          <w:tcPr>
            <w:tcW w:w="4515" w:type="dxa"/>
            <w:vAlign w:val="center"/>
          </w:tcPr>
          <w:p w14:paraId="631D3E69" w14:textId="77777777" w:rsidR="00E40375" w:rsidRDefault="00E40375" w:rsidP="00E40375">
            <w:pPr>
              <w:numPr>
                <w:ilvl w:val="0"/>
                <w:numId w:val="23"/>
              </w:numPr>
              <w:spacing w:before="120" w:after="120"/>
              <w:contextualSpacing/>
              <w:cnfStyle w:val="000000100000" w:firstRow="0" w:lastRow="0" w:firstColumn="0" w:lastColumn="0" w:oddVBand="0" w:evenVBand="0" w:oddHBand="1" w:evenHBand="0" w:firstRowFirstColumn="0" w:firstRowLastColumn="0" w:lastRowFirstColumn="0" w:lastRowLastColumn="0"/>
            </w:pPr>
            <w:r>
              <w:t>Communication of safety-related information</w:t>
            </w:r>
          </w:p>
          <w:p w14:paraId="73F029C4" w14:textId="77777777" w:rsidR="00E40375" w:rsidRDefault="00E40375" w:rsidP="00E40375">
            <w:pPr>
              <w:numPr>
                <w:ilvl w:val="0"/>
                <w:numId w:val="23"/>
              </w:numPr>
              <w:spacing w:before="120" w:after="120"/>
              <w:contextualSpacing/>
              <w:cnfStyle w:val="000000100000" w:firstRow="0" w:lastRow="0" w:firstColumn="0" w:lastColumn="0" w:oddVBand="0" w:evenVBand="0" w:oddHBand="1" w:evenHBand="0" w:firstRowFirstColumn="0" w:firstRowLastColumn="0" w:lastRowFirstColumn="0" w:lastRowLastColumn="0"/>
            </w:pPr>
            <w:r>
              <w:t>Safety reporting system</w:t>
            </w:r>
          </w:p>
          <w:p w14:paraId="5F7F4C6C" w14:textId="77777777" w:rsidR="00E40375" w:rsidRDefault="00E40375" w:rsidP="00E40375">
            <w:pPr>
              <w:numPr>
                <w:ilvl w:val="0"/>
                <w:numId w:val="23"/>
              </w:numPr>
              <w:spacing w:before="120" w:after="120"/>
              <w:contextualSpacing/>
              <w:cnfStyle w:val="000000100000" w:firstRow="0" w:lastRow="0" w:firstColumn="0" w:lastColumn="0" w:oddVBand="0" w:evenVBand="0" w:oddHBand="1" w:evenHBand="0" w:firstRowFirstColumn="0" w:firstRowLastColumn="0" w:lastRowFirstColumn="0" w:lastRowLastColumn="0"/>
            </w:pPr>
            <w:r>
              <w:t>Willingness to report</w:t>
            </w:r>
          </w:p>
          <w:p w14:paraId="407FDFA4" w14:textId="104E0285" w:rsidR="00E40375" w:rsidRDefault="00E40375" w:rsidP="00E40375">
            <w:pPr>
              <w:numPr>
                <w:ilvl w:val="0"/>
                <w:numId w:val="22"/>
              </w:numPr>
              <w:spacing w:before="120" w:after="120"/>
              <w:contextualSpacing/>
              <w:cnfStyle w:val="000000100000" w:firstRow="0" w:lastRow="0" w:firstColumn="0" w:lastColumn="0" w:oddVBand="0" w:evenVBand="0" w:oddHBand="1" w:evenHBand="0" w:firstRowFirstColumn="0" w:firstRowLastColumn="0" w:lastRowFirstColumn="0" w:lastRowLastColumn="0"/>
            </w:pPr>
            <w:r>
              <w:t>Consequences of safety reports</w:t>
            </w:r>
          </w:p>
        </w:tc>
      </w:tr>
      <w:tr w:rsidR="00E40375" w14:paraId="1BB1DB98" w14:textId="77777777" w:rsidTr="0082759D">
        <w:trPr>
          <w:cantSplit/>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7096A571" w14:textId="1BC36EAD" w:rsidR="00E40375" w:rsidRDefault="00E40375" w:rsidP="00E40375">
            <w:r>
              <w:t>Awareness</w:t>
            </w:r>
          </w:p>
        </w:tc>
        <w:tc>
          <w:tcPr>
            <w:tcW w:w="4515" w:type="dxa"/>
            <w:vAlign w:val="center"/>
          </w:tcPr>
          <w:p w14:paraId="7C4E931B" w14:textId="77777777" w:rsidR="00E40375" w:rsidRDefault="00E40375" w:rsidP="00E40375">
            <w:pPr>
              <w:numPr>
                <w:ilvl w:val="0"/>
                <w:numId w:val="24"/>
              </w:numPr>
              <w:spacing w:before="120" w:after="120"/>
              <w:contextualSpacing/>
              <w:cnfStyle w:val="000000000000" w:firstRow="0" w:lastRow="0" w:firstColumn="0" w:lastColumn="0" w:oddVBand="0" w:evenVBand="0" w:oddHBand="0" w:evenHBand="0" w:firstRowFirstColumn="0" w:firstRowLastColumn="0" w:lastRowFirstColumn="0" w:lastRowLastColumn="0"/>
            </w:pPr>
            <w:r>
              <w:t>Awareness of job-induced risk</w:t>
            </w:r>
          </w:p>
          <w:p w14:paraId="6D6E6200" w14:textId="77777777" w:rsidR="00E40375" w:rsidRDefault="00E40375" w:rsidP="00E40375">
            <w:pPr>
              <w:numPr>
                <w:ilvl w:val="0"/>
                <w:numId w:val="24"/>
              </w:numPr>
              <w:spacing w:before="120" w:after="120"/>
              <w:contextualSpacing/>
              <w:cnfStyle w:val="000000000000" w:firstRow="0" w:lastRow="0" w:firstColumn="0" w:lastColumn="0" w:oddVBand="0" w:evenVBand="0" w:oddHBand="0" w:evenHBand="0" w:firstRowFirstColumn="0" w:firstRowLastColumn="0" w:lastRowFirstColumn="0" w:lastRowLastColumn="0"/>
            </w:pPr>
            <w:r>
              <w:t>Attitude towards unknown hazards</w:t>
            </w:r>
          </w:p>
          <w:p w14:paraId="5E55C6A0" w14:textId="51F4ED6A" w:rsidR="00E40375" w:rsidRDefault="00E40375" w:rsidP="00E40375">
            <w:pPr>
              <w:numPr>
                <w:ilvl w:val="0"/>
                <w:numId w:val="25"/>
              </w:numPr>
              <w:spacing w:before="120" w:after="120"/>
              <w:contextualSpacing/>
              <w:cnfStyle w:val="000000000000" w:firstRow="0" w:lastRow="0" w:firstColumn="0" w:lastColumn="0" w:oddVBand="0" w:evenVBand="0" w:oddHBand="0" w:evenHBand="0" w:firstRowFirstColumn="0" w:firstRowLastColumn="0" w:lastRowFirstColumn="0" w:lastRowLastColumn="0"/>
            </w:pPr>
            <w:r>
              <w:t>Attention to safety</w:t>
            </w:r>
          </w:p>
        </w:tc>
      </w:tr>
      <w:tr w:rsidR="00E40375" w14:paraId="1AB722C6" w14:textId="77777777" w:rsidTr="008275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1142062D" w14:textId="3C44E070" w:rsidR="00E40375" w:rsidRDefault="00E40375" w:rsidP="00E40375">
            <w:r>
              <w:t>Adaptability</w:t>
            </w:r>
          </w:p>
        </w:tc>
        <w:tc>
          <w:tcPr>
            <w:tcW w:w="4515" w:type="dxa"/>
            <w:vAlign w:val="center"/>
          </w:tcPr>
          <w:p w14:paraId="1B115508" w14:textId="77777777" w:rsidR="00E40375" w:rsidRDefault="00E40375" w:rsidP="00E40375">
            <w:pPr>
              <w:numPr>
                <w:ilvl w:val="0"/>
                <w:numId w:val="25"/>
              </w:numPr>
              <w:spacing w:before="120" w:after="120"/>
              <w:contextualSpacing/>
              <w:cnfStyle w:val="000000100000" w:firstRow="0" w:lastRow="0" w:firstColumn="0" w:lastColumn="0" w:oddVBand="0" w:evenVBand="0" w:oddHBand="1" w:evenHBand="0" w:firstRowFirstColumn="0" w:firstRowLastColumn="0" w:lastRowFirstColumn="0" w:lastRowLastColumn="0"/>
            </w:pPr>
            <w:r>
              <w:t>Actions after safety occurrences</w:t>
            </w:r>
          </w:p>
          <w:p w14:paraId="02F7D7DF" w14:textId="77777777" w:rsidR="00E40375" w:rsidRDefault="00E40375" w:rsidP="00E40375">
            <w:pPr>
              <w:numPr>
                <w:ilvl w:val="0"/>
                <w:numId w:val="25"/>
              </w:numPr>
              <w:spacing w:before="120" w:after="120"/>
              <w:contextualSpacing/>
              <w:cnfStyle w:val="000000100000" w:firstRow="0" w:lastRow="0" w:firstColumn="0" w:lastColumn="0" w:oddVBand="0" w:evenVBand="0" w:oddHBand="1" w:evenHBand="0" w:firstRowFirstColumn="0" w:firstRowLastColumn="0" w:lastRowFirstColumn="0" w:lastRowLastColumn="0"/>
            </w:pPr>
            <w:r>
              <w:t>Proactiveness to prevent safety occurrences</w:t>
            </w:r>
          </w:p>
          <w:p w14:paraId="2CF3A96A" w14:textId="71FDE379" w:rsidR="00E40375" w:rsidRDefault="00E40375" w:rsidP="00E40375">
            <w:pPr>
              <w:numPr>
                <w:ilvl w:val="0"/>
                <w:numId w:val="23"/>
              </w:numPr>
              <w:spacing w:before="120" w:after="120"/>
              <w:contextualSpacing/>
              <w:cnfStyle w:val="000000100000" w:firstRow="0" w:lastRow="0" w:firstColumn="0" w:lastColumn="0" w:oddVBand="0" w:evenVBand="0" w:oddHBand="1" w:evenHBand="0" w:firstRowFirstColumn="0" w:firstRowLastColumn="0" w:lastRowFirstColumn="0" w:lastRowLastColumn="0"/>
            </w:pPr>
            <w:r>
              <w:t>Employee input</w:t>
            </w:r>
          </w:p>
        </w:tc>
      </w:tr>
      <w:tr w:rsidR="00E40375" w14:paraId="54D35E31" w14:textId="77777777" w:rsidTr="0082759D">
        <w:trPr>
          <w:cantSplit/>
        </w:trPr>
        <w:tc>
          <w:tcPr>
            <w:cnfStyle w:val="001000000000" w:firstRow="0" w:lastRow="0" w:firstColumn="1" w:lastColumn="0" w:oddVBand="0" w:evenVBand="0" w:oddHBand="0" w:evenHBand="0" w:firstRowFirstColumn="0" w:firstRowLastColumn="0" w:lastRowFirstColumn="0" w:lastRowLastColumn="0"/>
            <w:tcW w:w="4515" w:type="dxa"/>
            <w:vAlign w:val="center"/>
          </w:tcPr>
          <w:p w14:paraId="7EBDC28B" w14:textId="340C8F7F" w:rsidR="00E40375" w:rsidRDefault="00E40375" w:rsidP="00E40375">
            <w:r>
              <w:t>Behavior with Respect to Safety</w:t>
            </w:r>
          </w:p>
        </w:tc>
        <w:tc>
          <w:tcPr>
            <w:tcW w:w="4515" w:type="dxa"/>
            <w:vAlign w:val="center"/>
          </w:tcPr>
          <w:p w14:paraId="21E733A3" w14:textId="05A1FA58" w:rsidR="00E40375" w:rsidRDefault="00E40375" w:rsidP="00E40375">
            <w:pPr>
              <w:numPr>
                <w:ilvl w:val="0"/>
                <w:numId w:val="26"/>
              </w:numPr>
              <w:spacing w:before="120" w:after="120"/>
              <w:contextualSpacing/>
              <w:cnfStyle w:val="000000000000" w:firstRow="0" w:lastRow="0" w:firstColumn="0" w:lastColumn="0" w:oddVBand="0" w:evenVBand="0" w:oddHBand="0" w:evenHBand="0" w:firstRowFirstColumn="0" w:firstRowLastColumn="0" w:lastRowFirstColumn="0" w:lastRowLastColumn="0"/>
            </w:pPr>
            <w:r>
              <w:t>Working situation</w:t>
            </w:r>
          </w:p>
          <w:p w14:paraId="70A9F1EB" w14:textId="60E9BC66" w:rsidR="00E40375" w:rsidRDefault="00E40375" w:rsidP="00E40375">
            <w:pPr>
              <w:numPr>
                <w:ilvl w:val="0"/>
                <w:numId w:val="26"/>
              </w:numPr>
              <w:spacing w:before="120" w:after="120"/>
              <w:contextualSpacing/>
              <w:cnfStyle w:val="000000000000" w:firstRow="0" w:lastRow="0" w:firstColumn="0" w:lastColumn="0" w:oddVBand="0" w:evenVBand="0" w:oddHBand="0" w:evenHBand="0" w:firstRowFirstColumn="0" w:firstRowLastColumn="0" w:lastRowFirstColumn="0" w:lastRowLastColumn="0"/>
            </w:pPr>
            <w:r>
              <w:t>Employee behavior with regard to safety</w:t>
            </w:r>
          </w:p>
          <w:p w14:paraId="50DD4CAD" w14:textId="77C74281" w:rsidR="00E40375" w:rsidRDefault="00E40375" w:rsidP="00E40375">
            <w:pPr>
              <w:numPr>
                <w:ilvl w:val="0"/>
                <w:numId w:val="26"/>
              </w:numPr>
              <w:spacing w:before="120" w:after="120"/>
              <w:contextualSpacing/>
              <w:cnfStyle w:val="000000000000" w:firstRow="0" w:lastRow="0" w:firstColumn="0" w:lastColumn="0" w:oddVBand="0" w:evenVBand="0" w:oddHBand="0" w:evenHBand="0" w:firstRowFirstColumn="0" w:firstRowLastColumn="0" w:lastRowFirstColumn="0" w:lastRowLastColumn="0"/>
            </w:pPr>
            <w:r>
              <w:t>Mutual expectations and encouragement</w:t>
            </w:r>
          </w:p>
        </w:tc>
      </w:tr>
    </w:tbl>
    <w:p w14:paraId="18FBE955" w14:textId="2AD6F947" w:rsidR="0082759D" w:rsidRDefault="0082759D" w:rsidP="0082759D">
      <w:r>
        <w:br w:type="page"/>
      </w:r>
    </w:p>
    <w:p w14:paraId="65E420B8" w14:textId="42C1CFB5" w:rsidR="00C90185" w:rsidRDefault="0064307E" w:rsidP="002B4518">
      <w:pPr>
        <w:pStyle w:val="Heading2"/>
        <w:numPr>
          <w:ilvl w:val="1"/>
          <w:numId w:val="9"/>
        </w:numPr>
        <w:rPr>
          <w:rFonts w:eastAsia="Lucida Sans"/>
        </w:rPr>
      </w:pPr>
      <w:bookmarkStart w:id="261" w:name="_Toc534804294"/>
      <w:bookmarkStart w:id="262" w:name="_Toc534817029"/>
      <w:bookmarkStart w:id="263" w:name="_Toc534977284"/>
      <w:bookmarkStart w:id="264" w:name="_Toc534977614"/>
      <w:bookmarkStart w:id="265" w:name="_Toc534804295"/>
      <w:bookmarkStart w:id="266" w:name="_Toc534817030"/>
      <w:bookmarkStart w:id="267" w:name="_Toc534977285"/>
      <w:bookmarkStart w:id="268" w:name="_Toc534977615"/>
      <w:bookmarkStart w:id="269" w:name="_Toc535226148"/>
      <w:bookmarkEnd w:id="261"/>
      <w:bookmarkEnd w:id="262"/>
      <w:bookmarkEnd w:id="263"/>
      <w:bookmarkEnd w:id="264"/>
      <w:bookmarkEnd w:id="265"/>
      <w:bookmarkEnd w:id="266"/>
      <w:bookmarkEnd w:id="267"/>
      <w:bookmarkEnd w:id="268"/>
      <w:r>
        <w:rPr>
          <w:rFonts w:eastAsia="Lucida Sans"/>
        </w:rPr>
        <w:lastRenderedPageBreak/>
        <w:t>S</w:t>
      </w:r>
      <w:r>
        <w:rPr>
          <w:rFonts w:eastAsia="Lucida Sans"/>
          <w:spacing w:val="11"/>
        </w:rPr>
        <w:t>a</w:t>
      </w:r>
      <w:r>
        <w:rPr>
          <w:rFonts w:eastAsia="Lucida Sans"/>
          <w:spacing w:val="12"/>
        </w:rPr>
        <w:t>f</w:t>
      </w:r>
      <w:r>
        <w:rPr>
          <w:rFonts w:eastAsia="Lucida Sans"/>
          <w:spacing w:val="9"/>
        </w:rPr>
        <w:t>e</w:t>
      </w:r>
      <w:r>
        <w:rPr>
          <w:rFonts w:eastAsia="Lucida Sans"/>
          <w:spacing w:val="8"/>
        </w:rPr>
        <w:t>t</w:t>
      </w:r>
      <w:r>
        <w:rPr>
          <w:rFonts w:eastAsia="Lucida Sans"/>
        </w:rPr>
        <w:t>y</w:t>
      </w:r>
      <w:r>
        <w:rPr>
          <w:rFonts w:eastAsia="Lucida Sans"/>
          <w:spacing w:val="-16"/>
        </w:rPr>
        <w:t xml:space="preserve"> </w:t>
      </w:r>
      <w:r w:rsidR="00A4071C">
        <w:rPr>
          <w:rFonts w:eastAsia="Lucida Sans"/>
          <w:spacing w:val="3"/>
        </w:rPr>
        <w:t>C</w:t>
      </w:r>
      <w:r>
        <w:rPr>
          <w:rFonts w:eastAsia="Lucida Sans"/>
        </w:rPr>
        <w:t>ul</w:t>
      </w:r>
      <w:r>
        <w:rPr>
          <w:rFonts w:eastAsia="Lucida Sans"/>
          <w:spacing w:val="8"/>
        </w:rPr>
        <w:t>t</w:t>
      </w:r>
      <w:r>
        <w:rPr>
          <w:rFonts w:eastAsia="Lucida Sans"/>
        </w:rPr>
        <w:t>u</w:t>
      </w:r>
      <w:r>
        <w:rPr>
          <w:rFonts w:eastAsia="Lucida Sans"/>
          <w:spacing w:val="12"/>
        </w:rPr>
        <w:t>r</w:t>
      </w:r>
      <w:r>
        <w:rPr>
          <w:rFonts w:eastAsia="Lucida Sans"/>
        </w:rPr>
        <w:t>e</w:t>
      </w:r>
      <w:r>
        <w:rPr>
          <w:rFonts w:eastAsia="Lucida Sans"/>
          <w:spacing w:val="-30"/>
        </w:rPr>
        <w:t xml:space="preserve"> </w:t>
      </w:r>
      <w:r w:rsidR="00A4071C">
        <w:rPr>
          <w:rFonts w:eastAsia="Lucida Sans"/>
          <w:spacing w:val="-30"/>
        </w:rPr>
        <w:t>M</w:t>
      </w:r>
      <w:r>
        <w:rPr>
          <w:rFonts w:eastAsia="Lucida Sans"/>
          <w:spacing w:val="11"/>
        </w:rPr>
        <w:t>a</w:t>
      </w:r>
      <w:r>
        <w:rPr>
          <w:rFonts w:eastAsia="Lucida Sans"/>
          <w:spacing w:val="8"/>
        </w:rPr>
        <w:t>t</w:t>
      </w:r>
      <w:r>
        <w:rPr>
          <w:rFonts w:eastAsia="Lucida Sans"/>
        </w:rPr>
        <w:t>u</w:t>
      </w:r>
      <w:r>
        <w:rPr>
          <w:rFonts w:eastAsia="Lucida Sans"/>
          <w:spacing w:val="12"/>
        </w:rPr>
        <w:t>r</w:t>
      </w:r>
      <w:r>
        <w:rPr>
          <w:rFonts w:eastAsia="Lucida Sans"/>
        </w:rPr>
        <w:t>i</w:t>
      </w:r>
      <w:r>
        <w:rPr>
          <w:rFonts w:eastAsia="Lucida Sans"/>
          <w:spacing w:val="8"/>
        </w:rPr>
        <w:t>t</w:t>
      </w:r>
      <w:r>
        <w:rPr>
          <w:rFonts w:eastAsia="Lucida Sans"/>
        </w:rPr>
        <w:t>y</w:t>
      </w:r>
      <w:r>
        <w:rPr>
          <w:rFonts w:eastAsia="Lucida Sans"/>
          <w:spacing w:val="-29"/>
        </w:rPr>
        <w:t xml:space="preserve"> </w:t>
      </w:r>
      <w:r w:rsidR="00A4071C">
        <w:rPr>
          <w:rFonts w:eastAsia="Lucida Sans"/>
        </w:rPr>
        <w:t>L</w:t>
      </w:r>
      <w:r>
        <w:rPr>
          <w:rFonts w:eastAsia="Lucida Sans"/>
          <w:spacing w:val="9"/>
        </w:rPr>
        <w:t>e</w:t>
      </w:r>
      <w:r>
        <w:rPr>
          <w:rFonts w:eastAsia="Lucida Sans"/>
          <w:spacing w:val="18"/>
        </w:rPr>
        <w:t>v</w:t>
      </w:r>
      <w:r>
        <w:rPr>
          <w:rFonts w:eastAsia="Lucida Sans"/>
          <w:spacing w:val="9"/>
        </w:rPr>
        <w:t>e</w:t>
      </w:r>
      <w:r>
        <w:rPr>
          <w:rFonts w:eastAsia="Lucida Sans"/>
        </w:rPr>
        <w:t>ls</w:t>
      </w:r>
      <w:bookmarkEnd w:id="269"/>
    </w:p>
    <w:p w14:paraId="19E1CDAB" w14:textId="605AB7B7" w:rsidR="00021A92" w:rsidRDefault="0064307E" w:rsidP="002B4518">
      <w:r w:rsidRPr="00C57101">
        <w:t xml:space="preserve">For the qualitative evaluation of an </w:t>
      </w:r>
      <w:r w:rsidR="00354419" w:rsidRPr="00C57101">
        <w:t>organization’s</w:t>
      </w:r>
      <w:r w:rsidRPr="00C57101">
        <w:t xml:space="preserve"> safety culture, the three intermediate safety culture maturity levels of Hudson’s safety scale are used: Reactive, Calculative</w:t>
      </w:r>
      <w:r w:rsidR="00354419">
        <w:t>,</w:t>
      </w:r>
      <w:r w:rsidRPr="00C57101">
        <w:t xml:space="preserve"> and Proactive.</w:t>
      </w:r>
      <w:bookmarkStart w:id="270" w:name="_Ref534790648"/>
      <w:r w:rsidR="000B73CD">
        <w:rPr>
          <w:rStyle w:val="FootnoteReference"/>
        </w:rPr>
        <w:footnoteReference w:id="1"/>
      </w:r>
      <w:bookmarkEnd w:id="270"/>
      <w:r w:rsidRPr="00C57101">
        <w:t xml:space="preserve"> It is expected </w:t>
      </w:r>
      <w:r w:rsidR="00354419">
        <w:t>that</w:t>
      </w:r>
      <w:r w:rsidRPr="00C57101">
        <w:t xml:space="preserve"> </w:t>
      </w:r>
      <w:r w:rsidR="00354419" w:rsidRPr="00C57101">
        <w:t>organizations</w:t>
      </w:r>
      <w:r w:rsidRPr="00C57101">
        <w:t xml:space="preserve"> active in the aviation industry</w:t>
      </w:r>
      <w:r w:rsidR="00354419">
        <w:t xml:space="preserve"> have</w:t>
      </w:r>
      <w:r w:rsidRPr="00C57101">
        <w:t xml:space="preserve"> safety culture</w:t>
      </w:r>
      <w:r w:rsidR="00354419">
        <w:t>s that</w:t>
      </w:r>
      <w:r w:rsidRPr="00C57101">
        <w:t xml:space="preserve"> range between the reactive and proactive level. Figure 2 presents</w:t>
      </w:r>
      <w:r w:rsidR="00C57101">
        <w:t xml:space="preserve"> these safety culture </w:t>
      </w:r>
      <w:r w:rsidR="006B2633">
        <w:t>matu</w:t>
      </w:r>
      <w:r w:rsidRPr="00C57101">
        <w:t>rity</w:t>
      </w:r>
      <w:r w:rsidR="00C57101">
        <w:t xml:space="preserve"> </w:t>
      </w:r>
      <w:r w:rsidRPr="00C57101">
        <w:t>levels.</w:t>
      </w:r>
    </w:p>
    <w:p w14:paraId="653389F3" w14:textId="77777777" w:rsidR="00354419" w:rsidRDefault="00021A92" w:rsidP="002B4518">
      <w:pPr>
        <w:keepNext/>
      </w:pPr>
      <w:r w:rsidRPr="00952DB4">
        <w:rPr>
          <w:noProof/>
        </w:rPr>
        <w:drawing>
          <wp:inline distT="0" distB="0" distL="0" distR="0" wp14:anchorId="11EBF590" wp14:editId="15F00B1E">
            <wp:extent cx="5916168" cy="5065776"/>
            <wp:effectExtent l="0" t="0" r="889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168" cy="5065776"/>
                    </a:xfrm>
                    <a:prstGeom prst="rect">
                      <a:avLst/>
                    </a:prstGeom>
                    <a:noFill/>
                    <a:ln>
                      <a:noFill/>
                    </a:ln>
                  </pic:spPr>
                </pic:pic>
              </a:graphicData>
            </a:graphic>
          </wp:inline>
        </w:drawing>
      </w:r>
    </w:p>
    <w:p w14:paraId="069BE673" w14:textId="7CC9EBBB" w:rsidR="00021A92" w:rsidRPr="00C57101" w:rsidRDefault="00354419" w:rsidP="002B4518">
      <w:pPr>
        <w:pStyle w:val="Caption"/>
        <w:rPr>
          <w:rFonts w:eastAsia="Lucida Sans" w:cs="Lucida Sans"/>
          <w:spacing w:val="-1"/>
        </w:rPr>
      </w:pPr>
      <w:r>
        <w:t xml:space="preserve">Figure </w:t>
      </w:r>
      <w:fldSimple w:instr=" SEQ Figure \* ARABIC ">
        <w:r w:rsidR="0082759D">
          <w:rPr>
            <w:noProof/>
          </w:rPr>
          <w:t>2</w:t>
        </w:r>
      </w:fldSimple>
      <w:r>
        <w:t>: Safety Culture Maturity Levels</w:t>
      </w:r>
      <w:r w:rsidR="000B73CD">
        <w:fldChar w:fldCharType="begin"/>
      </w:r>
      <w:r w:rsidR="000B73CD">
        <w:instrText xml:space="preserve"> NOTEREF _Ref534790648 \f \h </w:instrText>
      </w:r>
      <w:r w:rsidR="000B73CD">
        <w:fldChar w:fldCharType="separate"/>
      </w:r>
      <w:r w:rsidR="000B73CD" w:rsidRPr="002B4518">
        <w:rPr>
          <w:rStyle w:val="FootnoteReference"/>
        </w:rPr>
        <w:t>1</w:t>
      </w:r>
      <w:r w:rsidR="000B73CD">
        <w:fldChar w:fldCharType="end"/>
      </w:r>
    </w:p>
    <w:p w14:paraId="7DBA4879" w14:textId="6986EB2A" w:rsidR="00C90185" w:rsidRPr="003D35B9" w:rsidRDefault="0064307E" w:rsidP="002B4518">
      <w:r w:rsidRPr="003D35B9">
        <w:lastRenderedPageBreak/>
        <w:t xml:space="preserve">The following definitions have been developed by Montijn </w:t>
      </w:r>
      <w:r w:rsidR="00B630EF">
        <w:t>and de Hong</w:t>
      </w:r>
      <w:r w:rsidRPr="003D35B9">
        <w:t xml:space="preserve"> for the three intermediate levels</w:t>
      </w:r>
      <w:r w:rsidR="0082759D">
        <w:t>.</w:t>
      </w:r>
      <w:r w:rsidR="00B630EF">
        <w:rPr>
          <w:rStyle w:val="FootnoteReference"/>
        </w:rPr>
        <w:footnoteReference w:id="2"/>
      </w:r>
    </w:p>
    <w:p w14:paraId="0B388359" w14:textId="77777777" w:rsidR="00C90185" w:rsidRPr="003D35B9" w:rsidRDefault="0064307E" w:rsidP="002B4518">
      <w:pPr>
        <w:pStyle w:val="Heading3"/>
        <w:numPr>
          <w:ilvl w:val="2"/>
          <w:numId w:val="9"/>
        </w:numPr>
      </w:pPr>
      <w:bookmarkStart w:id="271" w:name="_Toc534718292"/>
      <w:bookmarkStart w:id="272" w:name="_Toc534804297"/>
      <w:bookmarkStart w:id="273" w:name="_Toc534817032"/>
      <w:bookmarkStart w:id="274" w:name="_Toc534977287"/>
      <w:bookmarkStart w:id="275" w:name="_Toc534977617"/>
      <w:bookmarkStart w:id="276" w:name="_Toc534718293"/>
      <w:bookmarkStart w:id="277" w:name="_Toc534804298"/>
      <w:bookmarkStart w:id="278" w:name="_Toc534817033"/>
      <w:bookmarkStart w:id="279" w:name="_Toc534977288"/>
      <w:bookmarkStart w:id="280" w:name="_Toc534977618"/>
      <w:bookmarkStart w:id="281" w:name="_Toc535226149"/>
      <w:bookmarkEnd w:id="271"/>
      <w:bookmarkEnd w:id="272"/>
      <w:bookmarkEnd w:id="273"/>
      <w:bookmarkEnd w:id="274"/>
      <w:bookmarkEnd w:id="275"/>
      <w:bookmarkEnd w:id="276"/>
      <w:bookmarkEnd w:id="277"/>
      <w:bookmarkEnd w:id="278"/>
      <w:bookmarkEnd w:id="279"/>
      <w:bookmarkEnd w:id="280"/>
      <w:r w:rsidRPr="003D35B9">
        <w:t>Reactive</w:t>
      </w:r>
      <w:bookmarkEnd w:id="281"/>
    </w:p>
    <w:p w14:paraId="17F2C105" w14:textId="77777777" w:rsidR="003D35B9" w:rsidRDefault="0064307E" w:rsidP="002B4518">
      <w:r w:rsidRPr="003D35B9">
        <w:t xml:space="preserve">In a reactive safety culture, safety is generally regarded as a burden that is imposed </w:t>
      </w:r>
      <w:r w:rsidR="00C930C4" w:rsidRPr="003D35B9">
        <w:t>by the</w:t>
      </w:r>
      <w:r w:rsidRPr="003D35B9">
        <w:t xml:space="preserve"> Authorities. Action is taken only to satisfy the </w:t>
      </w:r>
      <w:r w:rsidR="00C930C4" w:rsidRPr="003D35B9">
        <w:t>regulations</w:t>
      </w:r>
      <w:r w:rsidRPr="003D35B9">
        <w:t xml:space="preserve">, or after a safety </w:t>
      </w:r>
      <w:r w:rsidR="00C930C4" w:rsidRPr="003D35B9">
        <w:t>event and often</w:t>
      </w:r>
      <w:r w:rsidRPr="003D35B9">
        <w:t xml:space="preserve"> consists of identifying and punishing the responsible person(s). Only in </w:t>
      </w:r>
      <w:r w:rsidR="00C930C4" w:rsidRPr="003D35B9">
        <w:t xml:space="preserve">the </w:t>
      </w:r>
      <w:r w:rsidRPr="003D35B9">
        <w:t>case of s</w:t>
      </w:r>
      <w:r w:rsidR="00C930C4" w:rsidRPr="003D35B9">
        <w:t>ignificant events</w:t>
      </w:r>
      <w:r w:rsidR="00D353C3" w:rsidRPr="003D35B9">
        <w:t xml:space="preserve"> </w:t>
      </w:r>
      <w:r w:rsidR="00C930C4" w:rsidRPr="003D35B9">
        <w:t>does</w:t>
      </w:r>
      <w:r w:rsidRPr="003D35B9">
        <w:t xml:space="preserve"> it become a topic of communication and </w:t>
      </w:r>
      <w:r w:rsidR="00C930C4" w:rsidRPr="003D35B9">
        <w:t>actions</w:t>
      </w:r>
      <w:r w:rsidRPr="003D35B9">
        <w:t xml:space="preserve"> are taken to prevent recurrence. </w:t>
      </w:r>
    </w:p>
    <w:p w14:paraId="722F09E8" w14:textId="17A7F9F3" w:rsidR="00F65559" w:rsidRPr="003D35B9" w:rsidRDefault="009F3CE2" w:rsidP="002B4518">
      <w:r w:rsidRPr="003D35B9">
        <w:t xml:space="preserve">Managers perceive that the majority of accidents are solely caused by the unsafe </w:t>
      </w:r>
      <w:r w:rsidR="00354419" w:rsidRPr="003D35B9">
        <w:t>behavior</w:t>
      </w:r>
      <w:r w:rsidRPr="003D35B9">
        <w:t xml:space="preserve"> of front-line</w:t>
      </w:r>
      <w:r w:rsidR="00F05FC9" w:rsidRPr="003D35B9">
        <w:t xml:space="preserve"> </w:t>
      </w:r>
      <w:r w:rsidRPr="003D35B9">
        <w:t xml:space="preserve">staff. </w:t>
      </w:r>
      <w:r w:rsidR="0064307E" w:rsidRPr="003D35B9">
        <w:t xml:space="preserve">Unsafe </w:t>
      </w:r>
      <w:r w:rsidR="00354419" w:rsidRPr="003D35B9">
        <w:t>behavior</w:t>
      </w:r>
      <w:r w:rsidR="0064307E" w:rsidRPr="003D35B9">
        <w:t xml:space="preserve"> i</w:t>
      </w:r>
      <w:r w:rsidR="00D353C3" w:rsidRPr="003D35B9">
        <w:t>s accepted to get the job done.</w:t>
      </w:r>
    </w:p>
    <w:p w14:paraId="2AD403D5" w14:textId="77777777" w:rsidR="00C90185" w:rsidRPr="003D35B9" w:rsidRDefault="0064307E" w:rsidP="002B4518">
      <w:pPr>
        <w:pStyle w:val="Heading3"/>
        <w:numPr>
          <w:ilvl w:val="2"/>
          <w:numId w:val="9"/>
        </w:numPr>
      </w:pPr>
      <w:bookmarkStart w:id="282" w:name="_Toc534718295"/>
      <w:bookmarkStart w:id="283" w:name="_Toc534804300"/>
      <w:bookmarkStart w:id="284" w:name="_Toc534817035"/>
      <w:bookmarkStart w:id="285" w:name="_Toc534977290"/>
      <w:bookmarkStart w:id="286" w:name="_Toc534977620"/>
      <w:bookmarkStart w:id="287" w:name="_Toc535226150"/>
      <w:bookmarkEnd w:id="282"/>
      <w:bookmarkEnd w:id="283"/>
      <w:bookmarkEnd w:id="284"/>
      <w:bookmarkEnd w:id="285"/>
      <w:bookmarkEnd w:id="286"/>
      <w:r w:rsidRPr="003D35B9">
        <w:t>Calculativ</w:t>
      </w:r>
      <w:r w:rsidR="003D35B9">
        <w:t>e</w:t>
      </w:r>
      <w:bookmarkEnd w:id="287"/>
    </w:p>
    <w:p w14:paraId="22A3C691" w14:textId="222CA364" w:rsidR="003D35B9" w:rsidRDefault="0064307E" w:rsidP="002B4518">
      <w:r w:rsidRPr="003D35B9">
        <w:t xml:space="preserve">In a calculative safety culture, safety is considered as a factor that has to be accounted for. Safety is taken into account in management’s decision making, but in itself safety is not a core value. </w:t>
      </w:r>
      <w:r w:rsidR="00541596" w:rsidRPr="003D35B9">
        <w:t xml:space="preserve">Managers </w:t>
      </w:r>
      <w:r w:rsidR="00354419" w:rsidRPr="003D35B9">
        <w:t>recognize</w:t>
      </w:r>
      <w:r w:rsidR="00541596" w:rsidRPr="003D35B9">
        <w:t xml:space="preserve"> that a wide range of factors cause accidents and the root causes often originate from management decisions.</w:t>
      </w:r>
      <w:r w:rsidRPr="003D35B9">
        <w:t xml:space="preserve"> </w:t>
      </w:r>
    </w:p>
    <w:p w14:paraId="00056765" w14:textId="30F36E63" w:rsidR="00C90185" w:rsidRPr="003D35B9" w:rsidRDefault="0064307E" w:rsidP="002B4518">
      <w:r w:rsidRPr="003D35B9">
        <w:t xml:space="preserve">A safety reporting system is installed to meet legal requirements and is only used for gathering information. There is a general awareness of the safety risks induced by the operation, and the </w:t>
      </w:r>
      <w:r w:rsidR="00354419" w:rsidRPr="003D35B9">
        <w:t>organization</w:t>
      </w:r>
      <w:r w:rsidRPr="003D35B9">
        <w:t xml:space="preserve"> is willing to take </w:t>
      </w:r>
      <w:r w:rsidR="00541596" w:rsidRPr="003D35B9">
        <w:t>action</w:t>
      </w:r>
      <w:r w:rsidRPr="003D35B9">
        <w:t xml:space="preserve"> if these become too large. There are situations in which unsafe </w:t>
      </w:r>
      <w:r w:rsidR="00354419" w:rsidRPr="003D35B9">
        <w:t>behavior</w:t>
      </w:r>
      <w:r w:rsidRPr="003D35B9">
        <w:t xml:space="preserve"> i</w:t>
      </w:r>
      <w:r w:rsidR="00541596" w:rsidRPr="003D35B9">
        <w:t>s accepted to get the job done</w:t>
      </w:r>
      <w:r w:rsidRPr="003D35B9">
        <w:t xml:space="preserve">, but in general there is a mutual expectation of safe </w:t>
      </w:r>
      <w:r w:rsidR="00354419" w:rsidRPr="003D35B9">
        <w:t>behavior</w:t>
      </w:r>
      <w:r w:rsidRPr="003D35B9">
        <w:t>.</w:t>
      </w:r>
    </w:p>
    <w:p w14:paraId="717A3509" w14:textId="77777777" w:rsidR="00C90185" w:rsidRPr="003D35B9" w:rsidRDefault="0064307E" w:rsidP="002B4518">
      <w:pPr>
        <w:pStyle w:val="Heading3"/>
        <w:numPr>
          <w:ilvl w:val="2"/>
          <w:numId w:val="9"/>
        </w:numPr>
      </w:pPr>
      <w:bookmarkStart w:id="288" w:name="_Toc534718297"/>
      <w:bookmarkStart w:id="289" w:name="_Toc534804302"/>
      <w:bookmarkStart w:id="290" w:name="_Toc534817037"/>
      <w:bookmarkStart w:id="291" w:name="_Toc534977292"/>
      <w:bookmarkStart w:id="292" w:name="_Toc534977622"/>
      <w:bookmarkStart w:id="293" w:name="_Toc534718298"/>
      <w:bookmarkStart w:id="294" w:name="_Toc534804303"/>
      <w:bookmarkStart w:id="295" w:name="_Toc534817038"/>
      <w:bookmarkStart w:id="296" w:name="_Toc534977293"/>
      <w:bookmarkStart w:id="297" w:name="_Toc534977623"/>
      <w:bookmarkStart w:id="298" w:name="_Toc534718299"/>
      <w:bookmarkStart w:id="299" w:name="_Toc534804304"/>
      <w:bookmarkStart w:id="300" w:name="_Toc534817039"/>
      <w:bookmarkStart w:id="301" w:name="_Toc534977294"/>
      <w:bookmarkStart w:id="302" w:name="_Toc534977624"/>
      <w:bookmarkStart w:id="303" w:name="_Toc535226151"/>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3D35B9">
        <w:t>Proactive</w:t>
      </w:r>
      <w:bookmarkEnd w:id="303"/>
    </w:p>
    <w:p w14:paraId="785182B7" w14:textId="454752A7" w:rsidR="003D35B9" w:rsidRDefault="0064307E" w:rsidP="002B4518">
      <w:r w:rsidRPr="003D35B9">
        <w:t xml:space="preserve">In a proactive safety culture, safety is considered a </w:t>
      </w:r>
      <w:r w:rsidR="00C24233" w:rsidRPr="003D35B9">
        <w:t>core value</w:t>
      </w:r>
      <w:r w:rsidRPr="003D35B9">
        <w:t>. Safety plays an important role in decision making at management level as well as in day-to-day operations. The safety reporting system is not only used for detecting s</w:t>
      </w:r>
      <w:r w:rsidR="00C24233" w:rsidRPr="003D35B9">
        <w:t>ignificant</w:t>
      </w:r>
      <w:r w:rsidRPr="003D35B9">
        <w:t xml:space="preserve"> safety issues, but also for issues with less or no </w:t>
      </w:r>
      <w:r w:rsidR="00C24233" w:rsidRPr="003D35B9">
        <w:t xml:space="preserve">obvious </w:t>
      </w:r>
      <w:r w:rsidRPr="003D35B9">
        <w:t xml:space="preserve">impact on safety. </w:t>
      </w:r>
    </w:p>
    <w:p w14:paraId="4507A3E3" w14:textId="5C3AA32A" w:rsidR="00492BAC" w:rsidRDefault="0064307E" w:rsidP="002B4518">
      <w:r w:rsidRPr="003D35B9">
        <w:t xml:space="preserve">The operations are regularly assessed and safety </w:t>
      </w:r>
      <w:r w:rsidR="00C24233" w:rsidRPr="003D35B9">
        <w:t>actions</w:t>
      </w:r>
      <w:r w:rsidRPr="003D35B9">
        <w:t xml:space="preserve"> are evaluated after implementation. After a safety </w:t>
      </w:r>
      <w:r w:rsidR="00C24233" w:rsidRPr="003D35B9">
        <w:t>event</w:t>
      </w:r>
      <w:r w:rsidRPr="003D35B9">
        <w:t>, t</w:t>
      </w:r>
      <w:r w:rsidR="005543AB" w:rsidRPr="003D35B9">
        <w:t>h</w:t>
      </w:r>
      <w:r w:rsidRPr="003D35B9">
        <w:t>e</w:t>
      </w:r>
      <w:r w:rsidR="005543AB" w:rsidRPr="003D35B9">
        <w:t xml:space="preserve"> main objective</w:t>
      </w:r>
      <w:r w:rsidR="00C24233" w:rsidRPr="003D35B9">
        <w:t xml:space="preserve"> </w:t>
      </w:r>
      <w:r w:rsidRPr="003D35B9">
        <w:t xml:space="preserve">of management is to prevent recurrence. There is a general awareness of the safety risks </w:t>
      </w:r>
      <w:r w:rsidR="00C24233" w:rsidRPr="003D35B9">
        <w:t>associated with</w:t>
      </w:r>
      <w:r w:rsidRPr="003D35B9">
        <w:t xml:space="preserve"> the operation, and action is taken to reduce them as much as possible.</w:t>
      </w:r>
      <w:r w:rsidR="00492BAC">
        <w:br w:type="page"/>
      </w:r>
    </w:p>
    <w:p w14:paraId="536E74CF" w14:textId="0419AA87" w:rsidR="00157FE6" w:rsidRPr="003D35B9" w:rsidRDefault="007070B2" w:rsidP="002B4518">
      <w:pPr>
        <w:pStyle w:val="Heading1"/>
        <w:numPr>
          <w:ilvl w:val="0"/>
          <w:numId w:val="9"/>
        </w:numPr>
        <w:rPr>
          <w:rFonts w:eastAsia="Lucida Sans"/>
        </w:rPr>
      </w:pPr>
      <w:bookmarkStart w:id="304" w:name="_Toc534718301"/>
      <w:bookmarkStart w:id="305" w:name="_Toc534804306"/>
      <w:bookmarkStart w:id="306" w:name="_Toc534817041"/>
      <w:bookmarkStart w:id="307" w:name="_Toc534977296"/>
      <w:bookmarkStart w:id="308" w:name="_Toc534977626"/>
      <w:bookmarkStart w:id="309" w:name="_Toc534718302"/>
      <w:bookmarkStart w:id="310" w:name="_Toc534804307"/>
      <w:bookmarkStart w:id="311" w:name="_Toc534817042"/>
      <w:bookmarkStart w:id="312" w:name="_Toc534977297"/>
      <w:bookmarkStart w:id="313" w:name="_Toc534977627"/>
      <w:bookmarkStart w:id="314" w:name="_Toc535226152"/>
      <w:bookmarkEnd w:id="304"/>
      <w:bookmarkEnd w:id="305"/>
      <w:bookmarkEnd w:id="306"/>
      <w:bookmarkEnd w:id="307"/>
      <w:bookmarkEnd w:id="308"/>
      <w:bookmarkEnd w:id="309"/>
      <w:bookmarkEnd w:id="310"/>
      <w:bookmarkEnd w:id="311"/>
      <w:bookmarkEnd w:id="312"/>
      <w:bookmarkEnd w:id="313"/>
      <w:r w:rsidRPr="003D35B9">
        <w:rPr>
          <w:rFonts w:eastAsia="Lucida Sans"/>
        </w:rPr>
        <w:lastRenderedPageBreak/>
        <w:t xml:space="preserve">Guidance on </w:t>
      </w:r>
      <w:r w:rsidR="00F047EA">
        <w:rPr>
          <w:rFonts w:eastAsia="Lucida Sans"/>
        </w:rPr>
        <w:t>C</w:t>
      </w:r>
      <w:r w:rsidRPr="003D35B9">
        <w:rPr>
          <w:rFonts w:eastAsia="Lucida Sans"/>
        </w:rPr>
        <w:t xml:space="preserve">onducting the </w:t>
      </w:r>
      <w:r w:rsidR="00F047EA">
        <w:rPr>
          <w:rFonts w:eastAsia="Lucida Sans"/>
        </w:rPr>
        <w:t>S</w:t>
      </w:r>
      <w:r w:rsidR="00E36139" w:rsidRPr="003D35B9">
        <w:rPr>
          <w:rFonts w:eastAsia="Lucida Sans"/>
        </w:rPr>
        <w:t xml:space="preserve">afety </w:t>
      </w:r>
      <w:r w:rsidR="00F047EA">
        <w:rPr>
          <w:rFonts w:eastAsia="Lucida Sans"/>
        </w:rPr>
        <w:t>C</w:t>
      </w:r>
      <w:r w:rsidR="00E36139" w:rsidRPr="003D35B9">
        <w:rPr>
          <w:rFonts w:eastAsia="Lucida Sans"/>
        </w:rPr>
        <w:t xml:space="preserve">ulture </w:t>
      </w:r>
      <w:r w:rsidR="00F047EA">
        <w:rPr>
          <w:rFonts w:eastAsia="Lucida Sans"/>
        </w:rPr>
        <w:t>A</w:t>
      </w:r>
      <w:r w:rsidRPr="003D35B9">
        <w:rPr>
          <w:rFonts w:eastAsia="Lucida Sans"/>
        </w:rPr>
        <w:t>ssessment</w:t>
      </w:r>
      <w:bookmarkEnd w:id="314"/>
    </w:p>
    <w:p w14:paraId="14E5DA49" w14:textId="5C5E159B" w:rsidR="00157FE6" w:rsidRPr="003D35B9" w:rsidRDefault="00157FE6" w:rsidP="002B4518">
      <w:pPr>
        <w:pStyle w:val="Heading2"/>
        <w:numPr>
          <w:ilvl w:val="1"/>
          <w:numId w:val="9"/>
        </w:numPr>
        <w:rPr>
          <w:rFonts w:eastAsia="Lucida Sans"/>
        </w:rPr>
      </w:pPr>
      <w:bookmarkStart w:id="315" w:name="_Toc534718304"/>
      <w:bookmarkStart w:id="316" w:name="_Toc534804309"/>
      <w:bookmarkStart w:id="317" w:name="_Toc534817044"/>
      <w:bookmarkStart w:id="318" w:name="_Toc534977299"/>
      <w:bookmarkStart w:id="319" w:name="_Toc534977629"/>
      <w:bookmarkStart w:id="320" w:name="_Toc535226153"/>
      <w:bookmarkEnd w:id="315"/>
      <w:bookmarkEnd w:id="316"/>
      <w:bookmarkEnd w:id="317"/>
      <w:bookmarkEnd w:id="318"/>
      <w:bookmarkEnd w:id="319"/>
      <w:r w:rsidRPr="003D35B9">
        <w:rPr>
          <w:rFonts w:eastAsia="Lucida Sans"/>
        </w:rPr>
        <w:t>Introduction</w:t>
      </w:r>
      <w:bookmarkEnd w:id="320"/>
    </w:p>
    <w:p w14:paraId="34EF8E9D" w14:textId="0A148D8F" w:rsidR="00157FE6" w:rsidRPr="003D35B9" w:rsidRDefault="00E36139" w:rsidP="002B4518">
      <w:r w:rsidRPr="003D35B9">
        <w:t xml:space="preserve">It is important for regulatory inspectors to </w:t>
      </w:r>
      <w:r w:rsidR="00F047EA" w:rsidRPr="003D35B9">
        <w:t>recognize</w:t>
      </w:r>
      <w:r w:rsidRPr="003D35B9">
        <w:t xml:space="preserve"> the subjective nature of safety culture. </w:t>
      </w:r>
      <w:r w:rsidR="00157FE6" w:rsidRPr="003D35B9">
        <w:t xml:space="preserve">The purpose of this </w:t>
      </w:r>
      <w:r w:rsidR="00792A91" w:rsidRPr="003D35B9">
        <w:t xml:space="preserve">document </w:t>
      </w:r>
      <w:r w:rsidRPr="003D35B9">
        <w:t>is</w:t>
      </w:r>
      <w:r w:rsidR="00157FE6" w:rsidRPr="003D35B9">
        <w:t xml:space="preserve"> </w:t>
      </w:r>
      <w:r w:rsidR="00792A91" w:rsidRPr="003D35B9">
        <w:t xml:space="preserve">to provide </w:t>
      </w:r>
      <w:r w:rsidR="00157FE6" w:rsidRPr="003D35B9">
        <w:t xml:space="preserve">the necessary guidance </w:t>
      </w:r>
      <w:r w:rsidRPr="003D35B9">
        <w:t xml:space="preserve">to assess the </w:t>
      </w:r>
      <w:r w:rsidR="00157FE6" w:rsidRPr="003D35B9">
        <w:t xml:space="preserve">safety culture </w:t>
      </w:r>
      <w:r w:rsidRPr="003D35B9">
        <w:t xml:space="preserve">of an </w:t>
      </w:r>
      <w:r w:rsidR="00F047EA" w:rsidRPr="003D35B9">
        <w:t>organization</w:t>
      </w:r>
      <w:r w:rsidRPr="003D35B9">
        <w:t xml:space="preserve"> against a safety culture maturity framework.</w:t>
      </w:r>
    </w:p>
    <w:p w14:paraId="3813C945" w14:textId="510C549D" w:rsidR="00215B5F" w:rsidRDefault="00215B5F" w:rsidP="002B4518">
      <w:r w:rsidRPr="003D35B9">
        <w:t xml:space="preserve">It is important to </w:t>
      </w:r>
      <w:r w:rsidR="00F047EA" w:rsidRPr="003D35B9">
        <w:t>recognize</w:t>
      </w:r>
      <w:r w:rsidRPr="003D35B9">
        <w:t xml:space="preserve"> that the </w:t>
      </w:r>
      <w:r w:rsidR="00915404">
        <w:t>Safety Culture Assessment T</w:t>
      </w:r>
      <w:r w:rsidRPr="003D35B9">
        <w:t xml:space="preserve">ool is used to carry out interviews with various individuals and </w:t>
      </w:r>
      <w:r w:rsidR="006B2633">
        <w:t>is not intended to</w:t>
      </w:r>
      <w:r w:rsidRPr="003D35B9">
        <w:t xml:space="preserve"> be used as a self</w:t>
      </w:r>
      <w:r w:rsidR="00AB612C">
        <w:t>-</w:t>
      </w:r>
      <w:r w:rsidRPr="003D35B9">
        <w:t>assessment questionnaire.</w:t>
      </w:r>
    </w:p>
    <w:p w14:paraId="6A1D1EC0" w14:textId="77777777" w:rsidR="006B2633" w:rsidRDefault="006B2633" w:rsidP="002B4518">
      <w:r w:rsidRPr="00021A92">
        <w:t xml:space="preserve">The purpose of the </w:t>
      </w:r>
      <w:r>
        <w:t>assessment</w:t>
      </w:r>
      <w:r w:rsidRPr="00021A92">
        <w:t xml:space="preserve"> is to identify the cultural issues when conducting SMS surveillance.</w:t>
      </w:r>
    </w:p>
    <w:p w14:paraId="7A319EE9" w14:textId="6116E985" w:rsidR="006B2633" w:rsidRDefault="006B2633" w:rsidP="002B4518">
      <w:r w:rsidRPr="00021A92">
        <w:t>Inspectors should be familiar with the SM</w:t>
      </w:r>
      <w:r w:rsidR="00231120">
        <w:t xml:space="preserve"> </w:t>
      </w:r>
      <w:r w:rsidRPr="00021A92">
        <w:t xml:space="preserve">ICG Safety Culture </w:t>
      </w:r>
      <w:r w:rsidR="00231120">
        <w:t xml:space="preserve">Assessment </w:t>
      </w:r>
      <w:r w:rsidRPr="00021A92">
        <w:t>Guid</w:t>
      </w:r>
      <w:r w:rsidR="00231120">
        <w:t>e</w:t>
      </w:r>
      <w:r w:rsidRPr="00021A92">
        <w:t xml:space="preserve"> and the contents of the questionnaire.</w:t>
      </w:r>
    </w:p>
    <w:p w14:paraId="5CAA57D0" w14:textId="08A68C95" w:rsidR="006B2633" w:rsidRDefault="006B2633" w:rsidP="002B4518">
      <w:pPr>
        <w:rPr>
          <w:rFonts w:eastAsia="Lucida Sans" w:cs="Lucida Sans"/>
        </w:rPr>
      </w:pPr>
      <w:r w:rsidRPr="00021A92">
        <w:t xml:space="preserve">Before the </w:t>
      </w:r>
      <w:r>
        <w:t>assessment</w:t>
      </w:r>
      <w:r w:rsidRPr="00021A92">
        <w:t>, inspectors should review the SMS Manual and other approved manuals of the organi</w:t>
      </w:r>
      <w:r w:rsidR="00F047EA">
        <w:t>z</w:t>
      </w:r>
      <w:r w:rsidRPr="00021A92">
        <w:t>ation. This will provide an understanding of the organi</w:t>
      </w:r>
      <w:r w:rsidR="00F047EA">
        <w:t>z</w:t>
      </w:r>
      <w:r w:rsidRPr="00021A92">
        <w:t>ational structure that will help identify which individuals and areas are selected to sample across the organi</w:t>
      </w:r>
      <w:r w:rsidR="00F047EA">
        <w:t>z</w:t>
      </w:r>
      <w:r w:rsidRPr="00021A92">
        <w:t xml:space="preserve">ation. This should also include reviewing previous audits, occurrence reports, </w:t>
      </w:r>
      <w:r w:rsidR="00F047EA">
        <w:t xml:space="preserve">and </w:t>
      </w:r>
      <w:r w:rsidRPr="00021A92">
        <w:t>investigations as this will enable an assessment of the attitudes and behaviors towards safety.</w:t>
      </w:r>
    </w:p>
    <w:p w14:paraId="0DF7BA7B" w14:textId="5F3DF503" w:rsidR="006B2633" w:rsidRDefault="006B2633" w:rsidP="002B4518">
      <w:r w:rsidRPr="00021A92">
        <w:t>If the inspectors involved in the safety culture assessment are not familiar with the organi</w:t>
      </w:r>
      <w:r w:rsidR="00F047EA">
        <w:t>z</w:t>
      </w:r>
      <w:r w:rsidRPr="00021A92">
        <w:t>ation</w:t>
      </w:r>
      <w:r w:rsidR="00F047EA">
        <w:t>,</w:t>
      </w:r>
      <w:r w:rsidRPr="00021A92">
        <w:t xml:space="preserve"> they should liaise with the assigned inspectors to gather any intelligence about the organi</w:t>
      </w:r>
      <w:r w:rsidR="00F047EA">
        <w:t>z</w:t>
      </w:r>
      <w:r w:rsidRPr="00021A92">
        <w:t>ation and its activities.</w:t>
      </w:r>
    </w:p>
    <w:p w14:paraId="73B9B415" w14:textId="77777777" w:rsidR="006B2633" w:rsidRPr="003D35B9" w:rsidRDefault="006B2633" w:rsidP="002B4518">
      <w:pPr>
        <w:rPr>
          <w:rFonts w:eastAsia="Lucida Sans" w:cs="Lucida Sans"/>
        </w:rPr>
      </w:pPr>
      <w:r w:rsidRPr="00021A92">
        <w:t>Inspectors should ask the questions in the assessment tool but may customize how they phrase the question. The inspector should avoid leading the interviewee to give the answers they are looking for. It is important to make brief notes of dialogue during or immediately after each interview. There are no right or wrong answers and it</w:t>
      </w:r>
      <w:r>
        <w:t xml:space="preserve"> is</w:t>
      </w:r>
      <w:r w:rsidRPr="00021A92">
        <w:t xml:space="preserve"> most important to establish a confidential atmosphere during any discussions.</w:t>
      </w:r>
    </w:p>
    <w:p w14:paraId="15F5DC41" w14:textId="347A59CE" w:rsidR="006B2633" w:rsidRDefault="006B2633" w:rsidP="002B4518">
      <w:r w:rsidRPr="00021A92">
        <w:t xml:space="preserve">Not every question in the assessment tool needs to be asked if sufficient information has been gathered from the discussions. The questions are intended to stimulate a conversation. Although </w:t>
      </w:r>
      <w:r w:rsidR="00F047EA">
        <w:t xml:space="preserve">a </w:t>
      </w:r>
      <w:r w:rsidRPr="00021A92">
        <w:t>sampling of the individual questions may be used</w:t>
      </w:r>
      <w:r w:rsidR="00F047EA">
        <w:t>,</w:t>
      </w:r>
      <w:r w:rsidRPr="00021A92">
        <w:t xml:space="preserve"> it should be </w:t>
      </w:r>
      <w:r w:rsidR="00F047EA" w:rsidRPr="00021A92">
        <w:t>recognized</w:t>
      </w:r>
      <w:r w:rsidRPr="00021A92">
        <w:t xml:space="preserve"> that this may not give a full picture of the safety culture.</w:t>
      </w:r>
    </w:p>
    <w:p w14:paraId="140F5812" w14:textId="552D2361" w:rsidR="00AB612C" w:rsidRDefault="00AB612C" w:rsidP="002B4518">
      <w:r>
        <w:lastRenderedPageBreak/>
        <w:t xml:space="preserve">The </w:t>
      </w:r>
      <w:r w:rsidRPr="00021A92">
        <w:t xml:space="preserve">interviews should take place in a confidential environment where names are not recorded to avoid any action being taken </w:t>
      </w:r>
      <w:r w:rsidR="00F047EA">
        <w:t>against</w:t>
      </w:r>
      <w:r w:rsidRPr="00021A92">
        <w:t xml:space="preserve"> individuals </w:t>
      </w:r>
      <w:r w:rsidR="00F047EA">
        <w:t>based on</w:t>
      </w:r>
      <w:r w:rsidRPr="00021A92">
        <w:t xml:space="preserve"> their comments.</w:t>
      </w:r>
    </w:p>
    <w:p w14:paraId="7859E841" w14:textId="23B470F9" w:rsidR="00157FE6" w:rsidRDefault="00AB612C" w:rsidP="002B4518">
      <w:pPr>
        <w:pStyle w:val="Heading2"/>
        <w:numPr>
          <w:ilvl w:val="1"/>
          <w:numId w:val="9"/>
        </w:numPr>
        <w:rPr>
          <w:rFonts w:eastAsia="Lucida Sans"/>
        </w:rPr>
      </w:pPr>
      <w:bookmarkStart w:id="321" w:name="_Toc534718306"/>
      <w:bookmarkStart w:id="322" w:name="_Toc534804311"/>
      <w:bookmarkStart w:id="323" w:name="_Toc534817046"/>
      <w:bookmarkStart w:id="324" w:name="_Toc534977301"/>
      <w:bookmarkStart w:id="325" w:name="_Toc534977631"/>
      <w:bookmarkStart w:id="326" w:name="_Toc535226154"/>
      <w:bookmarkEnd w:id="321"/>
      <w:bookmarkEnd w:id="322"/>
      <w:bookmarkEnd w:id="323"/>
      <w:bookmarkEnd w:id="324"/>
      <w:bookmarkEnd w:id="325"/>
      <w:r>
        <w:rPr>
          <w:rFonts w:eastAsia="Lucida Sans"/>
        </w:rPr>
        <w:t xml:space="preserve">Assessment </w:t>
      </w:r>
      <w:r w:rsidR="00157FE6" w:rsidRPr="00021A92">
        <w:rPr>
          <w:rFonts w:eastAsia="Lucida Sans"/>
        </w:rPr>
        <w:t>Planning</w:t>
      </w:r>
      <w:bookmarkEnd w:id="326"/>
    </w:p>
    <w:p w14:paraId="2C300777" w14:textId="5C5EB4AE" w:rsidR="00AB612C" w:rsidRPr="00021A92" w:rsidRDefault="00AB612C" w:rsidP="002B4518">
      <w:pPr>
        <w:rPr>
          <w:rFonts w:eastAsia="Lucida Sans" w:cs="Lucida Sans"/>
        </w:rPr>
      </w:pPr>
      <w:r>
        <w:t xml:space="preserve">When </w:t>
      </w:r>
      <w:r w:rsidRPr="00021A92">
        <w:t>the assessment is planned</w:t>
      </w:r>
      <w:r w:rsidR="00F047EA">
        <w:t>,</w:t>
      </w:r>
      <w:r w:rsidRPr="00021A92">
        <w:t xml:space="preserve"> it is important to notify the </w:t>
      </w:r>
      <w:r w:rsidR="00F047EA" w:rsidRPr="00021A92">
        <w:t>organization</w:t>
      </w:r>
      <w:r w:rsidRPr="00021A92">
        <w:t xml:space="preserve"> of the schedule and that individual managers and workforce personnel will be interviewed. </w:t>
      </w:r>
      <w:r>
        <w:t>In addition, suitable rooms for</w:t>
      </w:r>
      <w:r w:rsidRPr="00021A92">
        <w:t xml:space="preserve"> where the interviews will take place </w:t>
      </w:r>
      <w:r>
        <w:t xml:space="preserve">to ensure confidentiality and a relaxed </w:t>
      </w:r>
      <w:r w:rsidRPr="00021A92">
        <w:t>environment.</w:t>
      </w:r>
    </w:p>
    <w:p w14:paraId="05C0EF0A" w14:textId="4391994C" w:rsidR="00157FE6" w:rsidRPr="00021A92" w:rsidRDefault="00B06C44" w:rsidP="002B4518">
      <w:pPr>
        <w:pStyle w:val="Heading2"/>
        <w:numPr>
          <w:ilvl w:val="1"/>
          <w:numId w:val="9"/>
        </w:numPr>
        <w:rPr>
          <w:rFonts w:eastAsia="Lucida Sans"/>
        </w:rPr>
      </w:pPr>
      <w:bookmarkStart w:id="327" w:name="_Toc534718308"/>
      <w:bookmarkStart w:id="328" w:name="_Toc534804313"/>
      <w:bookmarkStart w:id="329" w:name="_Toc534817048"/>
      <w:bookmarkStart w:id="330" w:name="_Toc534977303"/>
      <w:bookmarkStart w:id="331" w:name="_Toc534977633"/>
      <w:bookmarkStart w:id="332" w:name="_Toc534718309"/>
      <w:bookmarkStart w:id="333" w:name="_Toc534804314"/>
      <w:bookmarkStart w:id="334" w:name="_Toc534817049"/>
      <w:bookmarkStart w:id="335" w:name="_Toc534977304"/>
      <w:bookmarkStart w:id="336" w:name="_Toc534977634"/>
      <w:bookmarkStart w:id="337" w:name="_Toc535226155"/>
      <w:bookmarkEnd w:id="327"/>
      <w:bookmarkEnd w:id="328"/>
      <w:bookmarkEnd w:id="329"/>
      <w:bookmarkEnd w:id="330"/>
      <w:bookmarkEnd w:id="331"/>
      <w:bookmarkEnd w:id="332"/>
      <w:bookmarkEnd w:id="333"/>
      <w:bookmarkEnd w:id="334"/>
      <w:bookmarkEnd w:id="335"/>
      <w:bookmarkEnd w:id="336"/>
      <w:r w:rsidRPr="00021A92">
        <w:rPr>
          <w:rFonts w:eastAsia="Lucida Sans"/>
        </w:rPr>
        <w:t>Assessment</w:t>
      </w:r>
      <w:bookmarkEnd w:id="337"/>
    </w:p>
    <w:p w14:paraId="559EF7A5" w14:textId="3A67BA58" w:rsidR="00157FE6" w:rsidRPr="00021A92" w:rsidRDefault="00157FE6" w:rsidP="002B4518">
      <w:pPr>
        <w:pStyle w:val="Heading3"/>
        <w:numPr>
          <w:ilvl w:val="2"/>
          <w:numId w:val="9"/>
        </w:numPr>
        <w:rPr>
          <w:rFonts w:eastAsia="Lucida Sans"/>
        </w:rPr>
      </w:pPr>
      <w:bookmarkStart w:id="338" w:name="_Toc535226156"/>
      <w:r w:rsidRPr="00021A92">
        <w:rPr>
          <w:rFonts w:eastAsia="Lucida Sans"/>
        </w:rPr>
        <w:t>Pre-</w:t>
      </w:r>
      <w:r w:rsidR="00F047EA">
        <w:rPr>
          <w:rFonts w:eastAsia="Lucida Sans"/>
        </w:rPr>
        <w:t>B</w:t>
      </w:r>
      <w:r w:rsidRPr="00021A92">
        <w:rPr>
          <w:rFonts w:eastAsia="Lucida Sans"/>
        </w:rPr>
        <w:t>rief</w:t>
      </w:r>
      <w:bookmarkEnd w:id="338"/>
    </w:p>
    <w:p w14:paraId="4E8F6ACE" w14:textId="05A6324A" w:rsidR="00157FE6" w:rsidRPr="00021A92" w:rsidRDefault="00157FE6" w:rsidP="002B4518">
      <w:r w:rsidRPr="00021A92">
        <w:t xml:space="preserve">A pre-brief </w:t>
      </w:r>
      <w:r w:rsidR="00AF2BD7" w:rsidRPr="00021A92">
        <w:t xml:space="preserve">meeting should be held with </w:t>
      </w:r>
      <w:r w:rsidR="00603916" w:rsidRPr="00021A92">
        <w:t>senior m</w:t>
      </w:r>
      <w:r w:rsidR="00AF2BD7" w:rsidRPr="00021A92">
        <w:t xml:space="preserve">anagers in the </w:t>
      </w:r>
      <w:r w:rsidR="00F047EA" w:rsidRPr="00021A92">
        <w:t>organization</w:t>
      </w:r>
      <w:r w:rsidR="00AF2BD7" w:rsidRPr="00021A92">
        <w:t xml:space="preserve"> to introduce the assessment.</w:t>
      </w:r>
    </w:p>
    <w:p w14:paraId="1B99C304" w14:textId="2B044094" w:rsidR="00157FE6" w:rsidRPr="00021A92" w:rsidRDefault="00AF2BD7" w:rsidP="002B4518">
      <w:r w:rsidRPr="00021A92">
        <w:t xml:space="preserve">This should include </w:t>
      </w:r>
      <w:r w:rsidR="00157FE6" w:rsidRPr="00021A92">
        <w:t xml:space="preserve">the inspector </w:t>
      </w:r>
      <w:r w:rsidRPr="00021A92">
        <w:t>b</w:t>
      </w:r>
      <w:r w:rsidR="00157FE6" w:rsidRPr="00021A92">
        <w:t>riefly explain</w:t>
      </w:r>
      <w:r w:rsidRPr="00021A92">
        <w:t>ing</w:t>
      </w:r>
      <w:r w:rsidR="00157FE6" w:rsidRPr="00021A92">
        <w:t xml:space="preserve"> the purpose of the evaluation and its principles. It should be </w:t>
      </w:r>
      <w:r w:rsidR="00F047EA" w:rsidRPr="00021A92">
        <w:t>emphasized</w:t>
      </w:r>
      <w:r w:rsidR="00157FE6" w:rsidRPr="00021A92">
        <w:t xml:space="preserve"> that the evaluation is subjective and is intended to be a</w:t>
      </w:r>
      <w:r w:rsidR="004454DE">
        <w:t>n</w:t>
      </w:r>
      <w:r w:rsidR="00157FE6" w:rsidRPr="00021A92">
        <w:t xml:space="preserve"> </w:t>
      </w:r>
      <w:r w:rsidR="00EB2309">
        <w:t>assessment</w:t>
      </w:r>
      <w:r w:rsidR="00EB2309" w:rsidRPr="00021A92">
        <w:t xml:space="preserve"> </w:t>
      </w:r>
      <w:r w:rsidR="00157FE6" w:rsidRPr="00021A92">
        <w:t xml:space="preserve">of the safety culture within the </w:t>
      </w:r>
      <w:r w:rsidR="00F047EA" w:rsidRPr="00021A92">
        <w:t>organization</w:t>
      </w:r>
      <w:r w:rsidR="00157FE6" w:rsidRPr="00021A92">
        <w:t xml:space="preserve">. It is </w:t>
      </w:r>
      <w:r w:rsidRPr="00021A92">
        <w:t>also an opportunity to highlight the importance of being open and honest during the assessment.</w:t>
      </w:r>
      <w:r w:rsidR="00157FE6" w:rsidRPr="00021A92">
        <w:t xml:space="preserve"> </w:t>
      </w:r>
    </w:p>
    <w:p w14:paraId="18039BDB" w14:textId="142B49E0" w:rsidR="00986001" w:rsidRDefault="007070B2" w:rsidP="002B4518">
      <w:r w:rsidRPr="00021A92">
        <w:t xml:space="preserve">The assessment should be carried </w:t>
      </w:r>
      <w:r w:rsidR="00603916" w:rsidRPr="00021A92">
        <w:t xml:space="preserve">out </w:t>
      </w:r>
      <w:r w:rsidRPr="00021A92">
        <w:t xml:space="preserve">in a way that does not create a negative impact on the safety culture of the </w:t>
      </w:r>
      <w:r w:rsidR="00F047EA" w:rsidRPr="00021A92">
        <w:t>organization</w:t>
      </w:r>
      <w:r w:rsidRPr="00021A92">
        <w:t xml:space="preserve">. </w:t>
      </w:r>
      <w:r w:rsidR="00EB2309">
        <w:t xml:space="preserve">The </w:t>
      </w:r>
      <w:r w:rsidR="00F047EA">
        <w:t>organization</w:t>
      </w:r>
      <w:r w:rsidR="00EB2309">
        <w:t xml:space="preserve"> should be briefed that the n</w:t>
      </w:r>
      <w:r w:rsidRPr="00021A92">
        <w:t xml:space="preserve">ames of individuals </w:t>
      </w:r>
      <w:r w:rsidR="00EB2309">
        <w:t>will</w:t>
      </w:r>
      <w:r w:rsidR="00EB2309" w:rsidRPr="00021A92">
        <w:t xml:space="preserve"> </w:t>
      </w:r>
      <w:r w:rsidRPr="00021A92">
        <w:t xml:space="preserve">not be recorded </w:t>
      </w:r>
      <w:r w:rsidR="00603916" w:rsidRPr="00021A92">
        <w:t>to maintain confidentiality.</w:t>
      </w:r>
      <w:r w:rsidR="00F452A3">
        <w:t xml:space="preserve"> The intent is to provide feedback to the </w:t>
      </w:r>
      <w:r w:rsidR="00F047EA">
        <w:t>organization</w:t>
      </w:r>
      <w:r w:rsidR="00F452A3">
        <w:t xml:space="preserve"> rather than produce a rating or a score.</w:t>
      </w:r>
    </w:p>
    <w:p w14:paraId="695F037C" w14:textId="1BF8363B" w:rsidR="00EB2309" w:rsidRPr="00021A92" w:rsidRDefault="00F047EA" w:rsidP="002B4518">
      <w:pPr>
        <w:pStyle w:val="Heading3"/>
        <w:numPr>
          <w:ilvl w:val="2"/>
          <w:numId w:val="9"/>
        </w:numPr>
      </w:pPr>
      <w:bookmarkStart w:id="339" w:name="_Toc534718312"/>
      <w:bookmarkStart w:id="340" w:name="_Toc534804317"/>
      <w:bookmarkStart w:id="341" w:name="_Toc534817052"/>
      <w:bookmarkStart w:id="342" w:name="_Toc534977307"/>
      <w:bookmarkStart w:id="343" w:name="_Toc534977637"/>
      <w:bookmarkStart w:id="344" w:name="_Toc535226157"/>
      <w:bookmarkEnd w:id="339"/>
      <w:bookmarkEnd w:id="340"/>
      <w:bookmarkEnd w:id="341"/>
      <w:bookmarkEnd w:id="342"/>
      <w:bookmarkEnd w:id="343"/>
      <w:r>
        <w:t>I</w:t>
      </w:r>
      <w:r w:rsidR="00EB2309" w:rsidRPr="00021A92">
        <w:t>nterview</w:t>
      </w:r>
      <w:r w:rsidR="00EB2309">
        <w:t>s</w:t>
      </w:r>
      <w:bookmarkEnd w:id="344"/>
    </w:p>
    <w:p w14:paraId="7D15A833" w14:textId="2616AF1C" w:rsidR="00EB2309" w:rsidRPr="00021A92" w:rsidRDefault="00EB2309" w:rsidP="002B4518">
      <w:r w:rsidRPr="00021A92">
        <w:t>Before each interview</w:t>
      </w:r>
      <w:r w:rsidR="00F047EA">
        <w:t>,</w:t>
      </w:r>
      <w:r w:rsidRPr="00021A92">
        <w:t xml:space="preserve"> the inspector should explain why the interview is being done, the importance of being open and honest</w:t>
      </w:r>
      <w:r w:rsidR="00F047EA">
        <w:t>,</w:t>
      </w:r>
      <w:r w:rsidRPr="00021A92">
        <w:t xml:space="preserve"> and that the interview notes will be kept confidential. </w:t>
      </w:r>
      <w:r>
        <w:t>It should be r</w:t>
      </w:r>
      <w:r w:rsidRPr="00021A92">
        <w:t>einforce</w:t>
      </w:r>
      <w:r>
        <w:t>d</w:t>
      </w:r>
      <w:r w:rsidRPr="00021A92">
        <w:t xml:space="preserve"> that there are no right or wrong answers and that they are looking for examples of their experiences wherever possible.</w:t>
      </w:r>
    </w:p>
    <w:p w14:paraId="42E2ABE8" w14:textId="4F4886E2" w:rsidR="00986001" w:rsidRPr="00021A92" w:rsidRDefault="00EB2309" w:rsidP="002B4518">
      <w:r>
        <w:t xml:space="preserve">The names of the workforce individuals being interviewed should not be recorded. </w:t>
      </w:r>
      <w:r w:rsidRPr="00021A92">
        <w:t xml:space="preserve">However, it may be useful to identify the role of individuals as long as this does not identify the individual </w:t>
      </w:r>
      <w:r w:rsidR="00F047EA">
        <w:t>(</w:t>
      </w:r>
      <w:r w:rsidRPr="00021A92">
        <w:t>i</w:t>
      </w:r>
      <w:r w:rsidR="00F047EA">
        <w:t>.</w:t>
      </w:r>
      <w:r w:rsidRPr="00021A92">
        <w:t>e</w:t>
      </w:r>
      <w:r w:rsidR="00F047EA">
        <w:t>., the role should not be recorded if</w:t>
      </w:r>
      <w:r w:rsidRPr="00021A92">
        <w:t xml:space="preserve"> there is only one person in </w:t>
      </w:r>
      <w:r w:rsidR="00E6196C">
        <w:t>that</w:t>
      </w:r>
      <w:r w:rsidRPr="00021A92">
        <w:t xml:space="preserve"> role</w:t>
      </w:r>
      <w:r w:rsidR="00F047EA">
        <w:t>)</w:t>
      </w:r>
      <w:r w:rsidRPr="00021A92">
        <w:t>.</w:t>
      </w:r>
    </w:p>
    <w:p w14:paraId="7CD2ADE6" w14:textId="2C4ECD5F" w:rsidR="00157FE6" w:rsidRPr="00021A92" w:rsidRDefault="00157FE6" w:rsidP="002B4518">
      <w:pPr>
        <w:pStyle w:val="Heading3"/>
        <w:numPr>
          <w:ilvl w:val="2"/>
          <w:numId w:val="9"/>
        </w:numPr>
        <w:rPr>
          <w:rFonts w:eastAsia="Lucida Sans"/>
        </w:rPr>
      </w:pPr>
      <w:bookmarkStart w:id="345" w:name="_Toc534718314"/>
      <w:bookmarkStart w:id="346" w:name="_Toc534804319"/>
      <w:bookmarkStart w:id="347" w:name="_Toc534817054"/>
      <w:bookmarkStart w:id="348" w:name="_Toc534977309"/>
      <w:bookmarkStart w:id="349" w:name="_Toc534977639"/>
      <w:bookmarkStart w:id="350" w:name="_Toc535226158"/>
      <w:bookmarkEnd w:id="345"/>
      <w:bookmarkEnd w:id="346"/>
      <w:bookmarkEnd w:id="347"/>
      <w:bookmarkEnd w:id="348"/>
      <w:bookmarkEnd w:id="349"/>
      <w:r w:rsidRPr="00021A92">
        <w:rPr>
          <w:rFonts w:eastAsia="Lucida Sans"/>
        </w:rPr>
        <w:lastRenderedPageBreak/>
        <w:t>De-Brief</w:t>
      </w:r>
      <w:bookmarkEnd w:id="350"/>
    </w:p>
    <w:p w14:paraId="39664106" w14:textId="1B924DCE" w:rsidR="00157FE6" w:rsidRDefault="00157FE6" w:rsidP="002B4518">
      <w:r w:rsidRPr="00021A92">
        <w:t xml:space="preserve">When all interviews are completed and before the de-brief, inspectors should complete the questionnaire and review the results. They can then be formally presented at the de-brief, which will normally include the various heads of the area or section </w:t>
      </w:r>
      <w:r w:rsidR="00215B5F" w:rsidRPr="00021A92">
        <w:t>assessed</w:t>
      </w:r>
      <w:r w:rsidRPr="00021A92">
        <w:t>. The de</w:t>
      </w:r>
      <w:r w:rsidRPr="00021A92">
        <w:noBreakHyphen/>
        <w:t xml:space="preserve">brief </w:t>
      </w:r>
      <w:r w:rsidR="00021A92">
        <w:t>is</w:t>
      </w:r>
      <w:r w:rsidRPr="00021A92">
        <w:t xml:space="preserve"> extremely important and inspectors must be careful to present their results thoroughly, clearly</w:t>
      </w:r>
      <w:r w:rsidR="00F047EA">
        <w:t>,</w:t>
      </w:r>
      <w:r w:rsidRPr="00021A92">
        <w:t xml:space="preserve"> and conscientiously. </w:t>
      </w:r>
    </w:p>
    <w:p w14:paraId="22D94F62" w14:textId="56BFA469" w:rsidR="00AB612C" w:rsidRDefault="00AB612C" w:rsidP="002B4518">
      <w:r>
        <w:t xml:space="preserve">Ideally, </w:t>
      </w:r>
      <w:r w:rsidRPr="00021A92">
        <w:t>the de-brief should be attended by the accountable executive and the relevant senior managers. Representatives of the workforce may also attend if they wish.</w:t>
      </w:r>
    </w:p>
    <w:p w14:paraId="45D6FEB3" w14:textId="2AE7900F" w:rsidR="00AB612C" w:rsidRDefault="00AB612C" w:rsidP="002B4518">
      <w:pPr>
        <w:pStyle w:val="Heading3"/>
        <w:numPr>
          <w:ilvl w:val="2"/>
          <w:numId w:val="9"/>
        </w:numPr>
      </w:pPr>
      <w:bookmarkStart w:id="351" w:name="_Toc534718316"/>
      <w:bookmarkStart w:id="352" w:name="_Toc534804321"/>
      <w:bookmarkStart w:id="353" w:name="_Toc534817056"/>
      <w:bookmarkStart w:id="354" w:name="_Toc534977311"/>
      <w:bookmarkStart w:id="355" w:name="_Toc534977641"/>
      <w:bookmarkStart w:id="356" w:name="_Toc535226159"/>
      <w:bookmarkEnd w:id="351"/>
      <w:bookmarkEnd w:id="352"/>
      <w:bookmarkEnd w:id="353"/>
      <w:bookmarkEnd w:id="354"/>
      <w:bookmarkEnd w:id="355"/>
      <w:r>
        <w:t xml:space="preserve">Assessment </w:t>
      </w:r>
      <w:r w:rsidR="00F047EA">
        <w:t>R</w:t>
      </w:r>
      <w:r>
        <w:t>esults</w:t>
      </w:r>
      <w:bookmarkEnd w:id="356"/>
    </w:p>
    <w:p w14:paraId="63F5EFCB" w14:textId="77777777" w:rsidR="00AB612C" w:rsidRPr="00021A92" w:rsidRDefault="00AB612C" w:rsidP="002B4518">
      <w:r>
        <w:t xml:space="preserve">As well as a verbal de-brief it is recommended a summary of the assessment is provided. </w:t>
      </w:r>
      <w:r w:rsidRPr="00021A92">
        <w:t xml:space="preserve">The following </w:t>
      </w:r>
      <w:r>
        <w:t xml:space="preserve">should be </w:t>
      </w:r>
      <w:r w:rsidRPr="00021A92">
        <w:t>consider</w:t>
      </w:r>
      <w:r>
        <w:t>ed:</w:t>
      </w:r>
    </w:p>
    <w:p w14:paraId="6CFD259F" w14:textId="423C0FA0" w:rsidR="00815062" w:rsidRDefault="00815062" w:rsidP="002B4518">
      <w:pPr>
        <w:pStyle w:val="ListBullet"/>
      </w:pPr>
      <w:r w:rsidRPr="00021A92">
        <w:t>How and when the results of the assessment will be delivered to the organi</w:t>
      </w:r>
      <w:r w:rsidR="00F047EA">
        <w:t>z</w:t>
      </w:r>
      <w:r w:rsidRPr="00021A92">
        <w:t>ation</w:t>
      </w:r>
      <w:r w:rsidR="00E6196C">
        <w:t>;</w:t>
      </w:r>
    </w:p>
    <w:p w14:paraId="46992DA9" w14:textId="15303BBA" w:rsidR="00AB612C" w:rsidRPr="00021A92" w:rsidRDefault="00AB612C" w:rsidP="002B4518">
      <w:pPr>
        <w:pStyle w:val="ListBullet"/>
      </w:pPr>
      <w:r>
        <w:t>Providing a summary sheet and report rather than the full assessment tool as this could include sensitive information</w:t>
      </w:r>
      <w:r w:rsidR="00E6196C">
        <w:t>; and</w:t>
      </w:r>
    </w:p>
    <w:p w14:paraId="7D79919F" w14:textId="767016CC" w:rsidR="00815062" w:rsidRPr="00021A92" w:rsidRDefault="00815062" w:rsidP="002B4518">
      <w:pPr>
        <w:pStyle w:val="ListBullet"/>
      </w:pPr>
      <w:r w:rsidRPr="00021A92">
        <w:t>The organi</w:t>
      </w:r>
      <w:r w:rsidR="00F047EA">
        <w:t>z</w:t>
      </w:r>
      <w:r w:rsidRPr="00021A92">
        <w:t xml:space="preserve">ation should consider the value in sharing the results of the assessment with </w:t>
      </w:r>
      <w:r w:rsidR="00021A92">
        <w:t>its staff</w:t>
      </w:r>
      <w:r w:rsidRPr="00021A92">
        <w:t>.</w:t>
      </w:r>
    </w:p>
    <w:p w14:paraId="5EEC1D83" w14:textId="45279435" w:rsidR="00157FE6" w:rsidRPr="00021A92" w:rsidRDefault="004C0B5F" w:rsidP="002B4518">
      <w:pPr>
        <w:pStyle w:val="Heading3"/>
        <w:numPr>
          <w:ilvl w:val="2"/>
          <w:numId w:val="9"/>
        </w:numPr>
        <w:rPr>
          <w:rFonts w:eastAsia="Lucida Sans"/>
        </w:rPr>
      </w:pPr>
      <w:bookmarkStart w:id="357" w:name="_Toc534804323"/>
      <w:bookmarkStart w:id="358" w:name="_Toc534817058"/>
      <w:bookmarkStart w:id="359" w:name="_Toc534977313"/>
      <w:bookmarkStart w:id="360" w:name="_Toc534977643"/>
      <w:bookmarkStart w:id="361" w:name="_Toc535226160"/>
      <w:bookmarkEnd w:id="357"/>
      <w:bookmarkEnd w:id="358"/>
      <w:bookmarkEnd w:id="359"/>
      <w:bookmarkEnd w:id="360"/>
      <w:r w:rsidRPr="00021A92">
        <w:rPr>
          <w:rFonts w:eastAsia="Lucida Sans"/>
        </w:rPr>
        <w:t>Training and Competency</w:t>
      </w:r>
      <w:bookmarkEnd w:id="361"/>
    </w:p>
    <w:p w14:paraId="23351956" w14:textId="1A6D9816" w:rsidR="004C0B5F" w:rsidRPr="00021A92" w:rsidRDefault="004C0B5F" w:rsidP="002B4518">
      <w:r w:rsidRPr="00021A92">
        <w:t>This safety culture assessment tool should only be used by inspectors trained on the tool and its use. In addition</w:t>
      </w:r>
      <w:r w:rsidR="00EB2309">
        <w:t>,</w:t>
      </w:r>
      <w:r w:rsidRPr="00021A92">
        <w:t xml:space="preserve"> the following competenc</w:t>
      </w:r>
      <w:r w:rsidR="00D46066" w:rsidRPr="00021A92">
        <w:t>i</w:t>
      </w:r>
      <w:r w:rsidRPr="00021A92">
        <w:t>es</w:t>
      </w:r>
      <w:r w:rsidR="00D46066" w:rsidRPr="00021A92">
        <w:t xml:space="preserve"> are prerequisites:</w:t>
      </w:r>
      <w:r w:rsidRPr="00021A92">
        <w:t xml:space="preserve"> </w:t>
      </w:r>
    </w:p>
    <w:p w14:paraId="4719BD8D" w14:textId="66A8DF49" w:rsidR="004C0B5F" w:rsidRPr="00021A92" w:rsidRDefault="004C0B5F" w:rsidP="002B4518">
      <w:pPr>
        <w:pStyle w:val="ListBullet"/>
      </w:pPr>
      <w:r w:rsidRPr="00021A92">
        <w:t xml:space="preserve">SMS </w:t>
      </w:r>
      <w:r w:rsidR="00A669B4" w:rsidRPr="00021A92">
        <w:t xml:space="preserve">and safety culture </w:t>
      </w:r>
      <w:r w:rsidRPr="00021A92">
        <w:t>knowledge</w:t>
      </w:r>
      <w:r w:rsidR="00F047EA">
        <w:t>;</w:t>
      </w:r>
    </w:p>
    <w:p w14:paraId="4189A4BC" w14:textId="219AD09F" w:rsidR="004C0B5F" w:rsidRPr="00021A92" w:rsidRDefault="004C0B5F" w:rsidP="002B4518">
      <w:pPr>
        <w:pStyle w:val="ListBullet"/>
      </w:pPr>
      <w:r w:rsidRPr="00021A92">
        <w:t xml:space="preserve">SMS principles and </w:t>
      </w:r>
      <w:r w:rsidR="001C3BF6">
        <w:t>assessment</w:t>
      </w:r>
      <w:r w:rsidR="001C3BF6" w:rsidRPr="00021A92">
        <w:t xml:space="preserve"> </w:t>
      </w:r>
      <w:r w:rsidRPr="00021A92">
        <w:t>techniques</w:t>
      </w:r>
      <w:r w:rsidR="00F047EA">
        <w:t>;</w:t>
      </w:r>
    </w:p>
    <w:p w14:paraId="5881AA52" w14:textId="36637DC6" w:rsidR="00A669B4" w:rsidRPr="00021A92" w:rsidRDefault="00A669B4" w:rsidP="002B4518">
      <w:pPr>
        <w:pStyle w:val="ListBullet"/>
      </w:pPr>
      <w:r w:rsidRPr="00021A92">
        <w:t>Safety culture and the key characteristics</w:t>
      </w:r>
      <w:r w:rsidR="00F047EA">
        <w:t>;</w:t>
      </w:r>
    </w:p>
    <w:p w14:paraId="016FE675" w14:textId="79704DDE" w:rsidR="00A669B4" w:rsidRPr="00021A92" w:rsidRDefault="00A669B4" w:rsidP="002B4518">
      <w:pPr>
        <w:pStyle w:val="ListBullet"/>
      </w:pPr>
      <w:r w:rsidRPr="00021A92">
        <w:t>Familiari</w:t>
      </w:r>
      <w:r w:rsidR="00F047EA">
        <w:t>z</w:t>
      </w:r>
      <w:r w:rsidRPr="00021A92">
        <w:t>ation and understanding of the safety culture assessment questions</w:t>
      </w:r>
      <w:r w:rsidR="00F047EA">
        <w:t>;</w:t>
      </w:r>
    </w:p>
    <w:p w14:paraId="3CE8C1BD" w14:textId="64684198" w:rsidR="004C0B5F" w:rsidRPr="00021A92" w:rsidRDefault="004C0B5F" w:rsidP="002B4518">
      <w:pPr>
        <w:pStyle w:val="ListBullet"/>
      </w:pPr>
      <w:r w:rsidRPr="00021A92">
        <w:t>Organi</w:t>
      </w:r>
      <w:r w:rsidR="00F047EA">
        <w:t>z</w:t>
      </w:r>
      <w:r w:rsidRPr="00021A92">
        <w:t>ational culture (different types and how they affect performance)</w:t>
      </w:r>
      <w:r w:rsidR="00F047EA">
        <w:t>;</w:t>
      </w:r>
    </w:p>
    <w:p w14:paraId="485D4215" w14:textId="12C09D72" w:rsidR="004C0B5F" w:rsidRDefault="004C0B5F" w:rsidP="002B4518">
      <w:pPr>
        <w:pStyle w:val="ListBullet"/>
      </w:pPr>
      <w:r w:rsidRPr="00021A92">
        <w:t>Human and organi</w:t>
      </w:r>
      <w:r w:rsidR="00F047EA">
        <w:t>z</w:t>
      </w:r>
      <w:r w:rsidRPr="00021A92">
        <w:t>ational factors (linked to the organi</w:t>
      </w:r>
      <w:r w:rsidR="00F047EA">
        <w:t>z</w:t>
      </w:r>
      <w:r w:rsidRPr="00021A92">
        <w:t>ational culture)</w:t>
      </w:r>
      <w:r w:rsidR="00F047EA">
        <w:t>;</w:t>
      </w:r>
    </w:p>
    <w:p w14:paraId="3CBCFD71" w14:textId="3D1E4975" w:rsidR="00021A92" w:rsidRDefault="00021A92" w:rsidP="002B4518">
      <w:pPr>
        <w:pStyle w:val="ListBullet"/>
      </w:pPr>
      <w:r w:rsidRPr="00021A92">
        <w:t>Interviewing (including competency in the language being spoken by interviewees)</w:t>
      </w:r>
      <w:r w:rsidR="00F047EA">
        <w:t>;</w:t>
      </w:r>
    </w:p>
    <w:p w14:paraId="39539B69" w14:textId="0651CCAB" w:rsidR="00021A92" w:rsidRDefault="00021A92" w:rsidP="002B4518">
      <w:pPr>
        <w:pStyle w:val="ListBullet"/>
      </w:pPr>
      <w:r w:rsidRPr="00021A92">
        <w:t>Investigation techniques</w:t>
      </w:r>
      <w:r w:rsidR="00F047EA">
        <w:t>;</w:t>
      </w:r>
    </w:p>
    <w:p w14:paraId="577DF04C" w14:textId="2C8F3FE0" w:rsidR="00EB2309" w:rsidRPr="00021A92" w:rsidRDefault="00EB2309" w:rsidP="002B4518">
      <w:pPr>
        <w:pStyle w:val="ListBullet"/>
      </w:pPr>
      <w:r w:rsidRPr="00021A92">
        <w:t>Ability to communicate effectively (including listening)</w:t>
      </w:r>
      <w:r w:rsidR="00F047EA">
        <w:t>;</w:t>
      </w:r>
    </w:p>
    <w:p w14:paraId="157875B2" w14:textId="6E0F3884" w:rsidR="00EB2309" w:rsidRPr="00021A92" w:rsidRDefault="00EB2309" w:rsidP="002B4518">
      <w:pPr>
        <w:pStyle w:val="ListBullet"/>
      </w:pPr>
      <w:r w:rsidRPr="00021A92">
        <w:t xml:space="preserve">Interpersonal skills </w:t>
      </w:r>
      <w:r w:rsidR="00DA25C9">
        <w:t>(</w:t>
      </w:r>
      <w:r w:rsidRPr="00021A92">
        <w:t>ab</w:t>
      </w:r>
      <w:r w:rsidR="00DA25C9">
        <w:t>ility</w:t>
      </w:r>
      <w:r w:rsidRPr="00021A92">
        <w:t xml:space="preserve"> to relate to diverse groups of people</w:t>
      </w:r>
      <w:r w:rsidR="00DA25C9">
        <w:t>); and</w:t>
      </w:r>
    </w:p>
    <w:p w14:paraId="43833A0F" w14:textId="58F8142A" w:rsidR="00492BAC" w:rsidRPr="00B630EF" w:rsidRDefault="00EB2309" w:rsidP="002B4518">
      <w:pPr>
        <w:pStyle w:val="ListBullet"/>
      </w:pPr>
      <w:r w:rsidRPr="00021A92">
        <w:t>Ability to handle difficult conversations (to avoid conflict)</w:t>
      </w:r>
      <w:r w:rsidR="00DA25C9">
        <w:t>.</w:t>
      </w:r>
      <w:r w:rsidR="00492BAC">
        <w:br w:type="page"/>
      </w:r>
    </w:p>
    <w:p w14:paraId="24AB792D" w14:textId="4A567350" w:rsidR="00C90185" w:rsidRDefault="00EF3730" w:rsidP="002B4518">
      <w:pPr>
        <w:pStyle w:val="Heading1"/>
        <w:numPr>
          <w:ilvl w:val="0"/>
          <w:numId w:val="9"/>
        </w:numPr>
        <w:rPr>
          <w:rFonts w:eastAsia="Lucida Sans"/>
        </w:rPr>
      </w:pPr>
      <w:bookmarkStart w:id="362" w:name="_Toc534718319"/>
      <w:bookmarkStart w:id="363" w:name="_Toc534804325"/>
      <w:bookmarkStart w:id="364" w:name="_Toc534817060"/>
      <w:bookmarkStart w:id="365" w:name="_Toc534977315"/>
      <w:bookmarkStart w:id="366" w:name="_Toc534977645"/>
      <w:bookmarkStart w:id="367" w:name="_Toc535226161"/>
      <w:bookmarkEnd w:id="362"/>
      <w:bookmarkEnd w:id="363"/>
      <w:bookmarkEnd w:id="364"/>
      <w:bookmarkEnd w:id="365"/>
      <w:bookmarkEnd w:id="366"/>
      <w:r>
        <w:rPr>
          <w:rFonts w:eastAsia="Lucida Sans"/>
        </w:rPr>
        <w:lastRenderedPageBreak/>
        <w:t>Guidance for the</w:t>
      </w:r>
      <w:r w:rsidR="000D2C1A">
        <w:rPr>
          <w:rFonts w:eastAsia="Lucida Sans"/>
        </w:rPr>
        <w:t xml:space="preserve"> </w:t>
      </w:r>
      <w:r w:rsidR="00DA25C9">
        <w:rPr>
          <w:rFonts w:eastAsia="Lucida Sans"/>
        </w:rPr>
        <w:t>A</w:t>
      </w:r>
      <w:r w:rsidR="000D2C1A">
        <w:rPr>
          <w:rFonts w:eastAsia="Lucida Sans"/>
        </w:rPr>
        <w:t>ssessment</w:t>
      </w:r>
      <w:r w:rsidR="000D2C1A">
        <w:rPr>
          <w:rFonts w:eastAsia="Lucida Sans"/>
          <w:spacing w:val="-17"/>
        </w:rPr>
        <w:t xml:space="preserve"> </w:t>
      </w:r>
      <w:r w:rsidR="00DA25C9">
        <w:rPr>
          <w:rFonts w:eastAsia="Lucida Sans"/>
          <w:spacing w:val="2"/>
        </w:rPr>
        <w:t>Q</w:t>
      </w:r>
      <w:r w:rsidR="000D2C1A">
        <w:rPr>
          <w:rFonts w:eastAsia="Lucida Sans"/>
          <w:spacing w:val="-1"/>
        </w:rPr>
        <w:t>u</w:t>
      </w:r>
      <w:r w:rsidR="000D2C1A">
        <w:rPr>
          <w:rFonts w:eastAsia="Lucida Sans"/>
          <w:spacing w:val="3"/>
        </w:rPr>
        <w:t>e</w:t>
      </w:r>
      <w:r w:rsidR="000D2C1A">
        <w:rPr>
          <w:rFonts w:eastAsia="Lucida Sans"/>
        </w:rPr>
        <w:t>st</w:t>
      </w:r>
      <w:r w:rsidR="000D2C1A">
        <w:rPr>
          <w:rFonts w:eastAsia="Lucida Sans"/>
          <w:spacing w:val="-1"/>
        </w:rPr>
        <w:t>i</w:t>
      </w:r>
      <w:r w:rsidR="000D2C1A">
        <w:rPr>
          <w:rFonts w:eastAsia="Lucida Sans"/>
          <w:spacing w:val="3"/>
        </w:rPr>
        <w:t>o</w:t>
      </w:r>
      <w:r w:rsidR="000D2C1A">
        <w:rPr>
          <w:rFonts w:eastAsia="Lucida Sans"/>
          <w:spacing w:val="-1"/>
        </w:rPr>
        <w:t>ns</w:t>
      </w:r>
      <w:bookmarkEnd w:id="367"/>
    </w:p>
    <w:p w14:paraId="2BD3F262" w14:textId="6FEE4E1F" w:rsidR="00C90185" w:rsidRPr="00C57101" w:rsidRDefault="0064307E" w:rsidP="002B4518">
      <w:pPr>
        <w:rPr>
          <w:position w:val="-1"/>
        </w:rPr>
      </w:pPr>
      <w:r w:rsidRPr="00C57101">
        <w:rPr>
          <w:spacing w:val="-1"/>
        </w:rPr>
        <w:t>T</w:t>
      </w:r>
      <w:r w:rsidRPr="00C57101">
        <w:rPr>
          <w:spacing w:val="1"/>
        </w:rPr>
        <w:t>h</w:t>
      </w:r>
      <w:r w:rsidRPr="00C57101">
        <w:t>is</w:t>
      </w:r>
      <w:r w:rsidRPr="00C57101">
        <w:rPr>
          <w:spacing w:val="8"/>
        </w:rPr>
        <w:t xml:space="preserve"> </w:t>
      </w:r>
      <w:r w:rsidR="00E6196C">
        <w:rPr>
          <w:spacing w:val="8"/>
        </w:rPr>
        <w:t>section</w:t>
      </w:r>
      <w:r w:rsidRPr="00C57101">
        <w:rPr>
          <w:spacing w:val="8"/>
        </w:rPr>
        <w:t xml:space="preserve"> </w:t>
      </w:r>
      <w:r w:rsidRPr="00C57101">
        <w:rPr>
          <w:spacing w:val="-1"/>
        </w:rPr>
        <w:t>p</w:t>
      </w:r>
      <w:r w:rsidRPr="00C57101">
        <w:t>rov</w:t>
      </w:r>
      <w:r w:rsidRPr="00C57101">
        <w:rPr>
          <w:spacing w:val="2"/>
        </w:rPr>
        <w:t>i</w:t>
      </w:r>
      <w:r w:rsidRPr="00C57101">
        <w:rPr>
          <w:spacing w:val="-1"/>
        </w:rPr>
        <w:t>d</w:t>
      </w:r>
      <w:r w:rsidRPr="00C57101">
        <w:rPr>
          <w:spacing w:val="2"/>
        </w:rPr>
        <w:t>e</w:t>
      </w:r>
      <w:r w:rsidRPr="00C57101">
        <w:t>s</w:t>
      </w:r>
      <w:r w:rsidRPr="00C57101">
        <w:rPr>
          <w:spacing w:val="6"/>
        </w:rPr>
        <w:t xml:space="preserve"> </w:t>
      </w:r>
      <w:r w:rsidRPr="00C57101">
        <w:t>a</w:t>
      </w:r>
      <w:r w:rsidRPr="00C57101">
        <w:rPr>
          <w:spacing w:val="12"/>
        </w:rPr>
        <w:t xml:space="preserve"> </w:t>
      </w:r>
      <w:r w:rsidRPr="00C57101">
        <w:rPr>
          <w:spacing w:val="-1"/>
        </w:rPr>
        <w:t>s</w:t>
      </w:r>
      <w:r w:rsidRPr="00C57101">
        <w:rPr>
          <w:spacing w:val="1"/>
        </w:rPr>
        <w:t>h</w:t>
      </w:r>
      <w:r w:rsidRPr="00C57101">
        <w:t>ort</w:t>
      </w:r>
      <w:r w:rsidRPr="00C57101">
        <w:rPr>
          <w:spacing w:val="9"/>
        </w:rPr>
        <w:t xml:space="preserve"> </w:t>
      </w:r>
      <w:r w:rsidRPr="00C57101">
        <w:rPr>
          <w:spacing w:val="-1"/>
        </w:rPr>
        <w:t>d</w:t>
      </w:r>
      <w:r w:rsidRPr="00C57101">
        <w:rPr>
          <w:spacing w:val="2"/>
        </w:rPr>
        <w:t>e</w:t>
      </w:r>
      <w:r w:rsidRPr="00C57101">
        <w:rPr>
          <w:spacing w:val="-1"/>
        </w:rPr>
        <w:t>s</w:t>
      </w:r>
      <w:r w:rsidRPr="00C57101">
        <w:rPr>
          <w:spacing w:val="1"/>
        </w:rPr>
        <w:t>c</w:t>
      </w:r>
      <w:r w:rsidRPr="00C57101">
        <w:t>ri</w:t>
      </w:r>
      <w:r w:rsidRPr="00C57101">
        <w:rPr>
          <w:spacing w:val="-1"/>
        </w:rPr>
        <w:t>p</w:t>
      </w:r>
      <w:r w:rsidRPr="00C57101">
        <w:t>t</w:t>
      </w:r>
      <w:r w:rsidRPr="00C57101">
        <w:rPr>
          <w:spacing w:val="2"/>
        </w:rPr>
        <w:t>i</w:t>
      </w:r>
      <w:r w:rsidRPr="00C57101">
        <w:t>on</w:t>
      </w:r>
      <w:r w:rsidRPr="00C57101">
        <w:rPr>
          <w:spacing w:val="2"/>
        </w:rPr>
        <w:t xml:space="preserve"> </w:t>
      </w:r>
      <w:r w:rsidRPr="00C57101">
        <w:t>of</w:t>
      </w:r>
      <w:r w:rsidRPr="00C57101">
        <w:rPr>
          <w:spacing w:val="14"/>
        </w:rPr>
        <w:t xml:space="preserve"> </w:t>
      </w:r>
      <w:r w:rsidRPr="00C57101">
        <w:t>t</w:t>
      </w:r>
      <w:r w:rsidRPr="00C57101">
        <w:rPr>
          <w:spacing w:val="1"/>
        </w:rPr>
        <w:t>h</w:t>
      </w:r>
      <w:r w:rsidRPr="00C57101">
        <w:t>e</w:t>
      </w:r>
      <w:r w:rsidRPr="00C57101">
        <w:rPr>
          <w:spacing w:val="9"/>
        </w:rPr>
        <w:t xml:space="preserve"> </w:t>
      </w:r>
      <w:r w:rsidRPr="00C57101">
        <w:rPr>
          <w:spacing w:val="-1"/>
        </w:rPr>
        <w:t>s</w:t>
      </w:r>
      <w:r w:rsidRPr="00C57101">
        <w:t>a</w:t>
      </w:r>
      <w:r w:rsidRPr="00C57101">
        <w:rPr>
          <w:spacing w:val="1"/>
        </w:rPr>
        <w:t>f</w:t>
      </w:r>
      <w:r w:rsidRPr="00C57101">
        <w:rPr>
          <w:spacing w:val="-1"/>
        </w:rPr>
        <w:t>e</w:t>
      </w:r>
      <w:r w:rsidRPr="00C57101">
        <w:rPr>
          <w:spacing w:val="2"/>
        </w:rPr>
        <w:t>t</w:t>
      </w:r>
      <w:r w:rsidRPr="00C57101">
        <w:t>y</w:t>
      </w:r>
      <w:r w:rsidRPr="00C57101">
        <w:rPr>
          <w:spacing w:val="5"/>
        </w:rPr>
        <w:t xml:space="preserve"> </w:t>
      </w:r>
      <w:r w:rsidRPr="00C57101">
        <w:rPr>
          <w:spacing w:val="1"/>
        </w:rPr>
        <w:t>cu</w:t>
      </w:r>
      <w:r w:rsidRPr="00C57101">
        <w:t>lt</w:t>
      </w:r>
      <w:r w:rsidRPr="00C57101">
        <w:rPr>
          <w:spacing w:val="1"/>
        </w:rPr>
        <w:t>u</w:t>
      </w:r>
      <w:r w:rsidRPr="00C57101">
        <w:t>re</w:t>
      </w:r>
      <w:r w:rsidRPr="00C57101">
        <w:rPr>
          <w:spacing w:val="7"/>
        </w:rPr>
        <w:t xml:space="preserve"> </w:t>
      </w:r>
      <w:r w:rsidRPr="00C57101">
        <w:rPr>
          <w:spacing w:val="1"/>
        </w:rPr>
        <w:t>ch</w:t>
      </w:r>
      <w:r w:rsidRPr="00C57101">
        <w:t>ara</w:t>
      </w:r>
      <w:r w:rsidRPr="00C57101">
        <w:rPr>
          <w:spacing w:val="1"/>
        </w:rPr>
        <w:t>c</w:t>
      </w:r>
      <w:r w:rsidRPr="00C57101">
        <w:t>t</w:t>
      </w:r>
      <w:r w:rsidRPr="00C57101">
        <w:rPr>
          <w:spacing w:val="-1"/>
        </w:rPr>
        <w:t>e</w:t>
      </w:r>
      <w:r w:rsidRPr="00C57101">
        <w:t>ri</w:t>
      </w:r>
      <w:r w:rsidRPr="00C57101">
        <w:rPr>
          <w:spacing w:val="-1"/>
        </w:rPr>
        <w:t>s</w:t>
      </w:r>
      <w:r w:rsidRPr="00C57101">
        <w:t>ti</w:t>
      </w:r>
      <w:r w:rsidRPr="00C57101">
        <w:rPr>
          <w:spacing w:val="1"/>
        </w:rPr>
        <w:t>c</w:t>
      </w:r>
      <w:r w:rsidRPr="00C57101">
        <w:t>s a</w:t>
      </w:r>
      <w:r w:rsidRPr="00C57101">
        <w:rPr>
          <w:spacing w:val="1"/>
        </w:rPr>
        <w:t>n</w:t>
      </w:r>
      <w:r w:rsidRPr="00C57101">
        <w:t>d</w:t>
      </w:r>
      <w:r w:rsidRPr="00C57101">
        <w:rPr>
          <w:spacing w:val="8"/>
        </w:rPr>
        <w:t xml:space="preserve"> </w:t>
      </w:r>
      <w:r w:rsidRPr="00C57101">
        <w:t>i</w:t>
      </w:r>
      <w:r w:rsidRPr="00C57101">
        <w:rPr>
          <w:spacing w:val="3"/>
        </w:rPr>
        <w:t>n</w:t>
      </w:r>
      <w:r w:rsidRPr="00C57101">
        <w:t>di</w:t>
      </w:r>
      <w:r w:rsidRPr="00C57101">
        <w:rPr>
          <w:spacing w:val="1"/>
        </w:rPr>
        <w:t>c</w:t>
      </w:r>
      <w:r w:rsidRPr="00C57101">
        <w:t>at</w:t>
      </w:r>
      <w:r w:rsidRPr="00C57101">
        <w:rPr>
          <w:spacing w:val="2"/>
        </w:rPr>
        <w:t>o</w:t>
      </w:r>
      <w:r w:rsidRPr="00C57101">
        <w:t>r</w:t>
      </w:r>
      <w:r w:rsidRPr="00C57101">
        <w:rPr>
          <w:spacing w:val="-1"/>
        </w:rPr>
        <w:t>s</w:t>
      </w:r>
      <w:r w:rsidRPr="00C57101">
        <w:t>, to</w:t>
      </w:r>
      <w:r w:rsidRPr="00C57101">
        <w:rPr>
          <w:spacing w:val="1"/>
        </w:rPr>
        <w:t>g</w:t>
      </w:r>
      <w:r w:rsidRPr="00C57101">
        <w:rPr>
          <w:spacing w:val="-1"/>
        </w:rPr>
        <w:t>e</w:t>
      </w:r>
      <w:r w:rsidRPr="00C57101">
        <w:t>t</w:t>
      </w:r>
      <w:r w:rsidRPr="00C57101">
        <w:rPr>
          <w:spacing w:val="1"/>
        </w:rPr>
        <w:t>h</w:t>
      </w:r>
      <w:r w:rsidRPr="00C57101">
        <w:rPr>
          <w:spacing w:val="-1"/>
        </w:rPr>
        <w:t>e</w:t>
      </w:r>
      <w:r w:rsidRPr="00C57101">
        <w:t>r</w:t>
      </w:r>
      <w:r w:rsidRPr="00C57101">
        <w:rPr>
          <w:spacing w:val="4"/>
        </w:rPr>
        <w:t xml:space="preserve"> </w:t>
      </w:r>
      <w:r w:rsidRPr="00C57101">
        <w:rPr>
          <w:spacing w:val="2"/>
        </w:rPr>
        <w:t>w</w:t>
      </w:r>
      <w:r w:rsidRPr="00C57101">
        <w:t>ith</w:t>
      </w:r>
      <w:r w:rsidRPr="00C57101">
        <w:rPr>
          <w:spacing w:val="8"/>
        </w:rPr>
        <w:t xml:space="preserve"> </w:t>
      </w:r>
      <w:r w:rsidRPr="00C57101">
        <w:t>t</w:t>
      </w:r>
      <w:r w:rsidRPr="00C57101">
        <w:rPr>
          <w:spacing w:val="1"/>
        </w:rPr>
        <w:t>h</w:t>
      </w:r>
      <w:r w:rsidRPr="00C57101">
        <w:rPr>
          <w:spacing w:val="-1"/>
        </w:rPr>
        <w:t>e</w:t>
      </w:r>
      <w:r w:rsidRPr="00C57101">
        <w:t>ir</w:t>
      </w:r>
      <w:r w:rsidRPr="00C57101">
        <w:rPr>
          <w:spacing w:val="8"/>
        </w:rPr>
        <w:t xml:space="preserve"> </w:t>
      </w:r>
      <w:r w:rsidRPr="00C57101">
        <w:rPr>
          <w:spacing w:val="1"/>
        </w:rPr>
        <w:t>c</w:t>
      </w:r>
      <w:r w:rsidRPr="00C57101">
        <w:t>or</w:t>
      </w:r>
      <w:r w:rsidRPr="00C57101">
        <w:rPr>
          <w:spacing w:val="3"/>
        </w:rPr>
        <w:t>r</w:t>
      </w:r>
      <w:r w:rsidRPr="00C57101">
        <w:rPr>
          <w:spacing w:val="2"/>
        </w:rPr>
        <w:t>e</w:t>
      </w:r>
      <w:r w:rsidRPr="00C57101">
        <w:rPr>
          <w:spacing w:val="-1"/>
        </w:rPr>
        <w:t>sp</w:t>
      </w:r>
      <w:r w:rsidRPr="00C57101">
        <w:t>o</w:t>
      </w:r>
      <w:r w:rsidRPr="00C57101">
        <w:rPr>
          <w:spacing w:val="1"/>
        </w:rPr>
        <w:t>n</w:t>
      </w:r>
      <w:r w:rsidRPr="00C57101">
        <w:t>di</w:t>
      </w:r>
      <w:r w:rsidRPr="00C57101">
        <w:rPr>
          <w:spacing w:val="1"/>
        </w:rPr>
        <w:t>n</w:t>
      </w:r>
      <w:r w:rsidRPr="00C57101">
        <w:t xml:space="preserve">g </w:t>
      </w:r>
      <w:r w:rsidR="00603916" w:rsidRPr="00C57101">
        <w:rPr>
          <w:spacing w:val="-1"/>
        </w:rPr>
        <w:t>assessment</w:t>
      </w:r>
      <w:r w:rsidR="00603916" w:rsidRPr="00C57101">
        <w:rPr>
          <w:spacing w:val="2"/>
        </w:rPr>
        <w:t xml:space="preserve"> </w:t>
      </w:r>
      <w:r w:rsidRPr="00C57101">
        <w:rPr>
          <w:spacing w:val="-1"/>
        </w:rPr>
        <w:t>q</w:t>
      </w:r>
      <w:r w:rsidRPr="00C57101">
        <w:rPr>
          <w:spacing w:val="1"/>
        </w:rPr>
        <w:t>u</w:t>
      </w:r>
      <w:r w:rsidRPr="00C57101">
        <w:rPr>
          <w:spacing w:val="2"/>
        </w:rPr>
        <w:t>e</w:t>
      </w:r>
      <w:r w:rsidRPr="00C57101">
        <w:rPr>
          <w:spacing w:val="-1"/>
        </w:rPr>
        <w:t>s</w:t>
      </w:r>
      <w:r w:rsidRPr="00C57101">
        <w:t>tio</w:t>
      </w:r>
      <w:r w:rsidRPr="00C57101">
        <w:rPr>
          <w:spacing w:val="1"/>
        </w:rPr>
        <w:t>n</w:t>
      </w:r>
      <w:r w:rsidRPr="00C57101">
        <w:rPr>
          <w:spacing w:val="2"/>
        </w:rPr>
        <w:t>s</w:t>
      </w:r>
      <w:r w:rsidRPr="00C57101">
        <w:t>.</w:t>
      </w:r>
      <w:r w:rsidRPr="00C57101">
        <w:rPr>
          <w:spacing w:val="3"/>
        </w:rPr>
        <w:t xml:space="preserve"> </w:t>
      </w:r>
      <w:r w:rsidRPr="00C57101">
        <w:rPr>
          <w:spacing w:val="2"/>
        </w:rPr>
        <w:t>A</w:t>
      </w:r>
      <w:r w:rsidRPr="00C57101">
        <w:t>s</w:t>
      </w:r>
      <w:r w:rsidRPr="00C57101">
        <w:rPr>
          <w:spacing w:val="8"/>
        </w:rPr>
        <w:t xml:space="preserve"> </w:t>
      </w:r>
      <w:r w:rsidRPr="00C57101">
        <w:rPr>
          <w:spacing w:val="-1"/>
        </w:rPr>
        <w:t>s</w:t>
      </w:r>
      <w:r w:rsidRPr="00C57101">
        <w:t>ta</w:t>
      </w:r>
      <w:r w:rsidRPr="00C57101">
        <w:rPr>
          <w:spacing w:val="2"/>
        </w:rPr>
        <w:t>t</w:t>
      </w:r>
      <w:r w:rsidRPr="00C57101">
        <w:rPr>
          <w:spacing w:val="-1"/>
        </w:rPr>
        <w:t>e</w:t>
      </w:r>
      <w:r w:rsidRPr="00C57101">
        <w:t>d</w:t>
      </w:r>
      <w:r w:rsidRPr="00C57101">
        <w:rPr>
          <w:spacing w:val="7"/>
        </w:rPr>
        <w:t xml:space="preserve"> </w:t>
      </w:r>
      <w:r w:rsidRPr="00C57101">
        <w:rPr>
          <w:spacing w:val="-1"/>
        </w:rPr>
        <w:t>be</w:t>
      </w:r>
      <w:r w:rsidRPr="00C57101">
        <w:rPr>
          <w:spacing w:val="1"/>
        </w:rPr>
        <w:t>f</w:t>
      </w:r>
      <w:r w:rsidRPr="00C57101">
        <w:t>o</w:t>
      </w:r>
      <w:r w:rsidRPr="00C57101">
        <w:rPr>
          <w:spacing w:val="3"/>
        </w:rPr>
        <w:t>r</w:t>
      </w:r>
      <w:r w:rsidRPr="00C57101">
        <w:rPr>
          <w:spacing w:val="-1"/>
        </w:rPr>
        <w:t>e</w:t>
      </w:r>
      <w:r w:rsidRPr="00C57101">
        <w:t>,</w:t>
      </w:r>
      <w:r w:rsidRPr="00C57101">
        <w:rPr>
          <w:spacing w:val="7"/>
        </w:rPr>
        <w:t xml:space="preserve"> </w:t>
      </w:r>
      <w:r w:rsidRPr="00C57101">
        <w:t>t</w:t>
      </w:r>
      <w:r w:rsidRPr="00C57101">
        <w:rPr>
          <w:spacing w:val="1"/>
        </w:rPr>
        <w:t>h</w:t>
      </w:r>
      <w:r w:rsidRPr="00C57101">
        <w:t>e</w:t>
      </w:r>
      <w:r w:rsidRPr="00C57101">
        <w:rPr>
          <w:spacing w:val="8"/>
        </w:rPr>
        <w:t xml:space="preserve"> </w:t>
      </w:r>
      <w:r w:rsidRPr="00C57101">
        <w:rPr>
          <w:spacing w:val="-1"/>
        </w:rPr>
        <w:t>q</w:t>
      </w:r>
      <w:r w:rsidRPr="00C57101">
        <w:rPr>
          <w:spacing w:val="1"/>
        </w:rPr>
        <w:t>u</w:t>
      </w:r>
      <w:r w:rsidRPr="00C57101">
        <w:rPr>
          <w:spacing w:val="-1"/>
        </w:rPr>
        <w:t>es</w:t>
      </w:r>
      <w:r w:rsidRPr="00C57101">
        <w:t>t</w:t>
      </w:r>
      <w:r w:rsidRPr="00C57101">
        <w:rPr>
          <w:spacing w:val="2"/>
        </w:rPr>
        <w:t>i</w:t>
      </w:r>
      <w:r w:rsidRPr="00C57101">
        <w:t>o</w:t>
      </w:r>
      <w:r w:rsidRPr="00C57101">
        <w:rPr>
          <w:spacing w:val="1"/>
        </w:rPr>
        <w:t>n</w:t>
      </w:r>
      <w:r w:rsidRPr="00C57101">
        <w:t>s w</w:t>
      </w:r>
      <w:r w:rsidRPr="00C57101">
        <w:rPr>
          <w:spacing w:val="2"/>
        </w:rPr>
        <w:t>i</w:t>
      </w:r>
      <w:r w:rsidRPr="00C57101">
        <w:t>ll</w:t>
      </w:r>
      <w:r w:rsidRPr="00C57101">
        <w:rPr>
          <w:spacing w:val="3"/>
        </w:rPr>
        <w:t xml:space="preserve"> </w:t>
      </w:r>
      <w:r w:rsidR="00603916" w:rsidRPr="00C57101">
        <w:rPr>
          <w:spacing w:val="-1"/>
        </w:rPr>
        <w:t>m</w:t>
      </w:r>
      <w:r w:rsidR="00603916" w:rsidRPr="00C57101">
        <w:t>ai</w:t>
      </w:r>
      <w:r w:rsidR="00603916" w:rsidRPr="00C57101">
        <w:rPr>
          <w:spacing w:val="1"/>
        </w:rPr>
        <w:t>n</w:t>
      </w:r>
      <w:r w:rsidR="00603916" w:rsidRPr="00C57101">
        <w:t>ly</w:t>
      </w:r>
      <w:r w:rsidR="00603916" w:rsidRPr="00C57101">
        <w:rPr>
          <w:spacing w:val="-1"/>
        </w:rPr>
        <w:t xml:space="preserve"> </w:t>
      </w:r>
      <w:r w:rsidRPr="00C57101">
        <w:rPr>
          <w:spacing w:val="-1"/>
        </w:rPr>
        <w:t>s</w:t>
      </w:r>
      <w:r w:rsidRPr="00C57101">
        <w:rPr>
          <w:spacing w:val="2"/>
        </w:rPr>
        <w:t>e</w:t>
      </w:r>
      <w:r w:rsidRPr="00C57101">
        <w:t>rve</w:t>
      </w:r>
      <w:r w:rsidRPr="00C57101">
        <w:rPr>
          <w:spacing w:val="1"/>
        </w:rPr>
        <w:t xml:space="preserve"> </w:t>
      </w:r>
      <w:r w:rsidRPr="00C57101">
        <w:rPr>
          <w:spacing w:val="3"/>
        </w:rPr>
        <w:t>a</w:t>
      </w:r>
      <w:r w:rsidRPr="00C57101">
        <w:t>s</w:t>
      </w:r>
      <w:r w:rsidRPr="00C57101">
        <w:rPr>
          <w:spacing w:val="4"/>
        </w:rPr>
        <w:t xml:space="preserve"> </w:t>
      </w:r>
      <w:r w:rsidRPr="00C57101">
        <w:t>g</w:t>
      </w:r>
      <w:r w:rsidRPr="00C57101">
        <w:rPr>
          <w:spacing w:val="1"/>
        </w:rPr>
        <w:t>u</w:t>
      </w:r>
      <w:r w:rsidRPr="00C57101">
        <w:t>i</w:t>
      </w:r>
      <w:r w:rsidRPr="00C57101">
        <w:rPr>
          <w:spacing w:val="2"/>
        </w:rPr>
        <w:t>d</w:t>
      </w:r>
      <w:r w:rsidRPr="00C57101">
        <w:t>a</w:t>
      </w:r>
      <w:r w:rsidRPr="00C57101">
        <w:rPr>
          <w:spacing w:val="1"/>
        </w:rPr>
        <w:t>nc</w:t>
      </w:r>
      <w:r w:rsidRPr="00C57101">
        <w:t>e</w:t>
      </w:r>
      <w:r w:rsidRPr="00C57101">
        <w:rPr>
          <w:spacing w:val="-3"/>
        </w:rPr>
        <w:t xml:space="preserve"> </w:t>
      </w:r>
      <w:r w:rsidRPr="00C57101">
        <w:rPr>
          <w:spacing w:val="1"/>
        </w:rPr>
        <w:t>f</w:t>
      </w:r>
      <w:r w:rsidRPr="00C57101">
        <w:t>or</w:t>
      </w:r>
      <w:r w:rsidRPr="00C57101">
        <w:rPr>
          <w:spacing w:val="4"/>
        </w:rPr>
        <w:t xml:space="preserve"> </w:t>
      </w:r>
      <w:r w:rsidRPr="00C57101">
        <w:t>t</w:t>
      </w:r>
      <w:r w:rsidRPr="00C57101">
        <w:rPr>
          <w:spacing w:val="1"/>
        </w:rPr>
        <w:t>h</w:t>
      </w:r>
      <w:r w:rsidRPr="00C57101">
        <w:t>e</w:t>
      </w:r>
      <w:r w:rsidRPr="00C57101">
        <w:rPr>
          <w:spacing w:val="3"/>
        </w:rPr>
        <w:t xml:space="preserve"> </w:t>
      </w:r>
      <w:r w:rsidRPr="00C57101">
        <w:rPr>
          <w:spacing w:val="-1"/>
        </w:rPr>
        <w:t>s</w:t>
      </w:r>
      <w:r w:rsidRPr="00C57101">
        <w:t>a</w:t>
      </w:r>
      <w:r w:rsidRPr="00C57101">
        <w:rPr>
          <w:spacing w:val="1"/>
        </w:rPr>
        <w:t>f</w:t>
      </w:r>
      <w:r w:rsidRPr="00C57101">
        <w:rPr>
          <w:spacing w:val="-1"/>
        </w:rPr>
        <w:t>e</w:t>
      </w:r>
      <w:r w:rsidRPr="00C57101">
        <w:t xml:space="preserve">ty </w:t>
      </w:r>
      <w:r w:rsidRPr="00C57101">
        <w:rPr>
          <w:spacing w:val="1"/>
        </w:rPr>
        <w:t>cu</w:t>
      </w:r>
      <w:r w:rsidRPr="00C57101">
        <w:t>lt</w:t>
      </w:r>
      <w:r w:rsidRPr="00C57101">
        <w:rPr>
          <w:spacing w:val="1"/>
        </w:rPr>
        <w:t>u</w:t>
      </w:r>
      <w:r w:rsidRPr="00C57101">
        <w:t>re i</w:t>
      </w:r>
      <w:r w:rsidRPr="00C57101">
        <w:rPr>
          <w:spacing w:val="1"/>
        </w:rPr>
        <w:t>n</w:t>
      </w:r>
      <w:r w:rsidRPr="00C57101">
        <w:t>t</w:t>
      </w:r>
      <w:r w:rsidRPr="00C57101">
        <w:rPr>
          <w:spacing w:val="-1"/>
        </w:rPr>
        <w:t>e</w:t>
      </w:r>
      <w:r w:rsidRPr="00C57101">
        <w:t>rv</w:t>
      </w:r>
      <w:r w:rsidRPr="00C57101">
        <w:rPr>
          <w:spacing w:val="2"/>
        </w:rPr>
        <w:t>i</w:t>
      </w:r>
      <w:r w:rsidRPr="00C57101">
        <w:rPr>
          <w:spacing w:val="-1"/>
        </w:rPr>
        <w:t>e</w:t>
      </w:r>
      <w:r w:rsidRPr="00C57101">
        <w:rPr>
          <w:spacing w:val="2"/>
        </w:rPr>
        <w:t>w</w:t>
      </w:r>
      <w:r w:rsidRPr="00C57101">
        <w:t>s.</w:t>
      </w:r>
      <w:r w:rsidRPr="00C57101">
        <w:rPr>
          <w:spacing w:val="-4"/>
        </w:rPr>
        <w:t xml:space="preserve"> </w:t>
      </w:r>
      <w:r w:rsidRPr="00C57101">
        <w:rPr>
          <w:spacing w:val="1"/>
        </w:rPr>
        <w:t>F</w:t>
      </w:r>
      <w:r w:rsidRPr="00C57101">
        <w:t>or</w:t>
      </w:r>
      <w:r w:rsidRPr="00C57101">
        <w:rPr>
          <w:spacing w:val="4"/>
        </w:rPr>
        <w:t xml:space="preserve"> </w:t>
      </w:r>
      <w:r w:rsidRPr="00C57101">
        <w:t>t</w:t>
      </w:r>
      <w:r w:rsidRPr="00C57101">
        <w:rPr>
          <w:spacing w:val="3"/>
        </w:rPr>
        <w:t>h</w:t>
      </w:r>
      <w:r w:rsidRPr="00C57101">
        <w:t>is</w:t>
      </w:r>
      <w:r w:rsidRPr="00C57101">
        <w:rPr>
          <w:spacing w:val="2"/>
        </w:rPr>
        <w:t xml:space="preserve"> </w:t>
      </w:r>
      <w:r w:rsidRPr="00C57101">
        <w:t>r</w:t>
      </w:r>
      <w:r w:rsidRPr="00C57101">
        <w:rPr>
          <w:spacing w:val="-1"/>
        </w:rPr>
        <w:t>e</w:t>
      </w:r>
      <w:r w:rsidRPr="00C57101">
        <w:t>a</w:t>
      </w:r>
      <w:r w:rsidRPr="00C57101">
        <w:rPr>
          <w:spacing w:val="2"/>
        </w:rPr>
        <w:t>s</w:t>
      </w:r>
      <w:r w:rsidRPr="00C57101">
        <w:t>on</w:t>
      </w:r>
      <w:r w:rsidR="00DA25C9">
        <w:t>,</w:t>
      </w:r>
      <w:r w:rsidRPr="00C57101">
        <w:t xml:space="preserve"> t</w:t>
      </w:r>
      <w:r w:rsidRPr="00C57101">
        <w:rPr>
          <w:spacing w:val="1"/>
        </w:rPr>
        <w:t>h</w:t>
      </w:r>
      <w:r w:rsidRPr="00C57101">
        <w:rPr>
          <w:spacing w:val="-1"/>
        </w:rPr>
        <w:t>e</w:t>
      </w:r>
      <w:r w:rsidRPr="00C57101">
        <w:rPr>
          <w:spacing w:val="2"/>
        </w:rPr>
        <w:t>s</w:t>
      </w:r>
      <w:r w:rsidRPr="00C57101">
        <w:t>e</w:t>
      </w:r>
      <w:r w:rsidRPr="00C57101">
        <w:rPr>
          <w:spacing w:val="1"/>
        </w:rPr>
        <w:t xml:space="preserve"> </w:t>
      </w:r>
      <w:r w:rsidRPr="00C57101">
        <w:rPr>
          <w:spacing w:val="-1"/>
        </w:rPr>
        <w:t>q</w:t>
      </w:r>
      <w:r w:rsidRPr="00C57101">
        <w:rPr>
          <w:spacing w:val="1"/>
        </w:rPr>
        <w:t>u</w:t>
      </w:r>
      <w:r w:rsidRPr="00C57101">
        <w:rPr>
          <w:spacing w:val="2"/>
        </w:rPr>
        <w:t>e</w:t>
      </w:r>
      <w:r w:rsidRPr="00C57101">
        <w:rPr>
          <w:spacing w:val="-1"/>
        </w:rPr>
        <w:t>s</w:t>
      </w:r>
      <w:r w:rsidRPr="00C57101">
        <w:t>tio</w:t>
      </w:r>
      <w:r w:rsidRPr="00C57101">
        <w:rPr>
          <w:spacing w:val="3"/>
        </w:rPr>
        <w:t>n</w:t>
      </w:r>
      <w:r w:rsidRPr="00C57101">
        <w:t xml:space="preserve">s </w:t>
      </w:r>
      <w:r w:rsidRPr="00C57101">
        <w:rPr>
          <w:spacing w:val="-1"/>
        </w:rPr>
        <w:t>s</w:t>
      </w:r>
      <w:r w:rsidRPr="00C57101">
        <w:rPr>
          <w:spacing w:val="1"/>
        </w:rPr>
        <w:t>h</w:t>
      </w:r>
      <w:r w:rsidR="00603916" w:rsidRPr="00C57101">
        <w:rPr>
          <w:spacing w:val="1"/>
        </w:rPr>
        <w:t>ould</w:t>
      </w:r>
      <w:r w:rsidRPr="00C57101">
        <w:rPr>
          <w:spacing w:val="1"/>
        </w:rPr>
        <w:t xml:space="preserve"> n</w:t>
      </w:r>
      <w:r w:rsidRPr="00C57101">
        <w:t>ot</w:t>
      </w:r>
      <w:r w:rsidRPr="00C57101">
        <w:rPr>
          <w:spacing w:val="6"/>
        </w:rPr>
        <w:t xml:space="preserve"> </w:t>
      </w:r>
      <w:r w:rsidRPr="00C57101">
        <w:rPr>
          <w:spacing w:val="-1"/>
        </w:rPr>
        <w:t>s</w:t>
      </w:r>
      <w:r w:rsidRPr="00C57101">
        <w:t>tri</w:t>
      </w:r>
      <w:r w:rsidRPr="00C57101">
        <w:rPr>
          <w:spacing w:val="1"/>
        </w:rPr>
        <w:t>c</w:t>
      </w:r>
      <w:r w:rsidRPr="00C57101">
        <w:t>t</w:t>
      </w:r>
      <w:r w:rsidRPr="00C57101">
        <w:rPr>
          <w:spacing w:val="2"/>
        </w:rPr>
        <w:t>l</w:t>
      </w:r>
      <w:r w:rsidRPr="00C57101">
        <w:t>y</w:t>
      </w:r>
      <w:r w:rsidRPr="00C57101">
        <w:rPr>
          <w:spacing w:val="1"/>
        </w:rPr>
        <w:t xml:space="preserve"> </w:t>
      </w:r>
      <w:r w:rsidRPr="00C57101">
        <w:rPr>
          <w:spacing w:val="-1"/>
        </w:rPr>
        <w:t>b</w:t>
      </w:r>
      <w:r w:rsidRPr="00C57101">
        <w:t>e</w:t>
      </w:r>
      <w:r w:rsidRPr="00C57101">
        <w:rPr>
          <w:spacing w:val="4"/>
        </w:rPr>
        <w:t xml:space="preserve"> </w:t>
      </w:r>
      <w:r w:rsidRPr="00C57101">
        <w:rPr>
          <w:spacing w:val="3"/>
        </w:rPr>
        <w:t>u</w:t>
      </w:r>
      <w:r w:rsidRPr="00C57101">
        <w:rPr>
          <w:spacing w:val="-1"/>
        </w:rPr>
        <w:t>se</w:t>
      </w:r>
      <w:r w:rsidRPr="00C57101">
        <w:t>d</w:t>
      </w:r>
      <w:r w:rsidRPr="00C57101">
        <w:rPr>
          <w:spacing w:val="3"/>
        </w:rPr>
        <w:t xml:space="preserve"> </w:t>
      </w:r>
      <w:r w:rsidRPr="00C57101">
        <w:t>o</w:t>
      </w:r>
      <w:r w:rsidRPr="00C57101">
        <w:rPr>
          <w:spacing w:val="1"/>
        </w:rPr>
        <w:t>n</w:t>
      </w:r>
      <w:r w:rsidRPr="00C57101">
        <w:t>e</w:t>
      </w:r>
      <w:r w:rsidRPr="00C57101">
        <w:rPr>
          <w:spacing w:val="2"/>
        </w:rPr>
        <w:t xml:space="preserve"> </w:t>
      </w:r>
      <w:r w:rsidRPr="00C57101">
        <w:t>a</w:t>
      </w:r>
      <w:r w:rsidRPr="00C57101">
        <w:rPr>
          <w:spacing w:val="1"/>
        </w:rPr>
        <w:t>f</w:t>
      </w:r>
      <w:r w:rsidRPr="00C57101">
        <w:t>t</w:t>
      </w:r>
      <w:r w:rsidRPr="00C57101">
        <w:rPr>
          <w:spacing w:val="2"/>
        </w:rPr>
        <w:t>e</w:t>
      </w:r>
      <w:r w:rsidRPr="00C57101">
        <w:t>r</w:t>
      </w:r>
      <w:r w:rsidRPr="00C57101">
        <w:rPr>
          <w:spacing w:val="2"/>
        </w:rPr>
        <w:t xml:space="preserve"> </w:t>
      </w:r>
      <w:r w:rsidRPr="00C57101">
        <w:t>a</w:t>
      </w:r>
      <w:r w:rsidRPr="00C57101">
        <w:rPr>
          <w:spacing w:val="1"/>
        </w:rPr>
        <w:t>n</w:t>
      </w:r>
      <w:r w:rsidRPr="00C57101">
        <w:t>ot</w:t>
      </w:r>
      <w:r w:rsidRPr="00C57101">
        <w:rPr>
          <w:spacing w:val="1"/>
        </w:rPr>
        <w:t>h</w:t>
      </w:r>
      <w:r w:rsidRPr="00C57101">
        <w:rPr>
          <w:spacing w:val="-1"/>
        </w:rPr>
        <w:t>e</w:t>
      </w:r>
      <w:r w:rsidRPr="00C57101">
        <w:t>r</w:t>
      </w:r>
      <w:r w:rsidRPr="00C57101">
        <w:rPr>
          <w:spacing w:val="1"/>
        </w:rPr>
        <w:t xml:space="preserve"> </w:t>
      </w:r>
      <w:r w:rsidRPr="00C57101">
        <w:t>d</w:t>
      </w:r>
      <w:r w:rsidRPr="00C57101">
        <w:rPr>
          <w:spacing w:val="1"/>
        </w:rPr>
        <w:t>u</w:t>
      </w:r>
      <w:r w:rsidRPr="00C57101">
        <w:t>ri</w:t>
      </w:r>
      <w:r w:rsidRPr="00C57101">
        <w:rPr>
          <w:spacing w:val="4"/>
        </w:rPr>
        <w:t>n</w:t>
      </w:r>
      <w:r w:rsidRPr="00C57101">
        <w:t>g</w:t>
      </w:r>
      <w:r w:rsidRPr="00C57101">
        <w:rPr>
          <w:spacing w:val="1"/>
        </w:rPr>
        <w:t xml:space="preserve"> </w:t>
      </w:r>
      <w:r w:rsidRPr="00C57101">
        <w:t>an</w:t>
      </w:r>
      <w:r w:rsidRPr="00C57101">
        <w:rPr>
          <w:spacing w:val="5"/>
        </w:rPr>
        <w:t xml:space="preserve"> </w:t>
      </w:r>
      <w:r w:rsidRPr="00C57101">
        <w:t>i</w:t>
      </w:r>
      <w:r w:rsidRPr="00C57101">
        <w:rPr>
          <w:spacing w:val="1"/>
        </w:rPr>
        <w:t>n</w:t>
      </w:r>
      <w:r w:rsidRPr="00C57101">
        <w:t>t</w:t>
      </w:r>
      <w:r w:rsidRPr="00C57101">
        <w:rPr>
          <w:spacing w:val="-1"/>
        </w:rPr>
        <w:t>e</w:t>
      </w:r>
      <w:r w:rsidRPr="00C57101">
        <w:t>rv</w:t>
      </w:r>
      <w:r w:rsidRPr="00C57101">
        <w:rPr>
          <w:spacing w:val="2"/>
        </w:rPr>
        <w:t>i</w:t>
      </w:r>
      <w:r w:rsidRPr="00C57101">
        <w:rPr>
          <w:spacing w:val="-1"/>
        </w:rPr>
        <w:t>e</w:t>
      </w:r>
      <w:r w:rsidRPr="00C57101">
        <w:t>w,</w:t>
      </w:r>
      <w:r w:rsidRPr="00C57101">
        <w:rPr>
          <w:spacing w:val="-1"/>
        </w:rPr>
        <w:t xml:space="preserve"> b</w:t>
      </w:r>
      <w:r w:rsidRPr="00C57101">
        <w:rPr>
          <w:spacing w:val="1"/>
        </w:rPr>
        <w:t>u</w:t>
      </w:r>
      <w:r w:rsidRPr="00C57101">
        <w:t>t</w:t>
      </w:r>
      <w:r w:rsidRPr="00C57101">
        <w:rPr>
          <w:spacing w:val="6"/>
        </w:rPr>
        <w:t xml:space="preserve"> </w:t>
      </w:r>
      <w:r w:rsidRPr="00C57101">
        <w:t>pr</w:t>
      </w:r>
      <w:r w:rsidRPr="00C57101">
        <w:rPr>
          <w:spacing w:val="-1"/>
        </w:rPr>
        <w:t>e</w:t>
      </w:r>
      <w:r w:rsidRPr="00C57101">
        <w:rPr>
          <w:spacing w:val="3"/>
        </w:rPr>
        <w:t>f</w:t>
      </w:r>
      <w:r w:rsidRPr="00C57101">
        <w:rPr>
          <w:spacing w:val="2"/>
        </w:rPr>
        <w:t>e</w:t>
      </w:r>
      <w:r w:rsidRPr="00C57101">
        <w:t>ra</w:t>
      </w:r>
      <w:r w:rsidRPr="00C57101">
        <w:rPr>
          <w:spacing w:val="-1"/>
        </w:rPr>
        <w:t>b</w:t>
      </w:r>
      <w:r w:rsidRPr="00C57101">
        <w:t>ly</w:t>
      </w:r>
      <w:r w:rsidRPr="00C57101">
        <w:rPr>
          <w:spacing w:val="-2"/>
        </w:rPr>
        <w:t xml:space="preserve"> </w:t>
      </w:r>
      <w:r w:rsidRPr="00C57101">
        <w:rPr>
          <w:spacing w:val="2"/>
        </w:rPr>
        <w:t>b</w:t>
      </w:r>
      <w:r w:rsidRPr="00C57101">
        <w:t>e</w:t>
      </w:r>
      <w:r w:rsidRPr="00C57101">
        <w:rPr>
          <w:spacing w:val="4"/>
        </w:rPr>
        <w:t xml:space="preserve"> </w:t>
      </w:r>
      <w:r w:rsidRPr="00C57101">
        <w:rPr>
          <w:spacing w:val="1"/>
        </w:rPr>
        <w:t>u</w:t>
      </w:r>
      <w:r w:rsidRPr="00C57101">
        <w:rPr>
          <w:spacing w:val="2"/>
        </w:rPr>
        <w:t>s</w:t>
      </w:r>
      <w:r w:rsidRPr="00C57101">
        <w:rPr>
          <w:spacing w:val="-1"/>
        </w:rPr>
        <w:t>e</w:t>
      </w:r>
      <w:r w:rsidRPr="00C57101">
        <w:t>d</w:t>
      </w:r>
      <w:r w:rsidRPr="00C57101">
        <w:rPr>
          <w:spacing w:val="3"/>
        </w:rPr>
        <w:t xml:space="preserve"> </w:t>
      </w:r>
      <w:r w:rsidRPr="00C57101">
        <w:t>to</w:t>
      </w:r>
      <w:r w:rsidRPr="00C57101">
        <w:rPr>
          <w:spacing w:val="7"/>
        </w:rPr>
        <w:t xml:space="preserve"> </w:t>
      </w:r>
      <w:r w:rsidRPr="00C57101">
        <w:rPr>
          <w:spacing w:val="-1"/>
        </w:rPr>
        <w:t>de</w:t>
      </w:r>
      <w:r w:rsidRPr="00C57101">
        <w:rPr>
          <w:spacing w:val="2"/>
        </w:rPr>
        <w:t>v</w:t>
      </w:r>
      <w:r w:rsidRPr="00C57101">
        <w:rPr>
          <w:spacing w:val="-1"/>
        </w:rPr>
        <w:t>e</w:t>
      </w:r>
      <w:r w:rsidRPr="00C57101">
        <w:t xml:space="preserve">lop a </w:t>
      </w:r>
      <w:r w:rsidRPr="00C57101">
        <w:rPr>
          <w:spacing w:val="-1"/>
        </w:rPr>
        <w:t>d</w:t>
      </w:r>
      <w:r w:rsidRPr="00C57101">
        <w:t>ialog</w:t>
      </w:r>
      <w:r w:rsidRPr="00C57101">
        <w:rPr>
          <w:spacing w:val="1"/>
        </w:rPr>
        <w:t>u</w:t>
      </w:r>
      <w:r w:rsidRPr="00C57101">
        <w:t xml:space="preserve">e </w:t>
      </w:r>
      <w:r w:rsidRPr="00C57101">
        <w:rPr>
          <w:spacing w:val="-1"/>
        </w:rPr>
        <w:t>be</w:t>
      </w:r>
      <w:r w:rsidRPr="00C57101">
        <w:t>t</w:t>
      </w:r>
      <w:r w:rsidRPr="00C57101">
        <w:rPr>
          <w:spacing w:val="2"/>
        </w:rPr>
        <w:t>w</w:t>
      </w:r>
      <w:r w:rsidRPr="00C57101">
        <w:rPr>
          <w:spacing w:val="-1"/>
        </w:rPr>
        <w:t>ee</w:t>
      </w:r>
      <w:r w:rsidRPr="00C57101">
        <w:t>n</w:t>
      </w:r>
      <w:r w:rsidRPr="00C57101">
        <w:rPr>
          <w:spacing w:val="3"/>
        </w:rPr>
        <w:t xml:space="preserve"> </w:t>
      </w:r>
      <w:r w:rsidRPr="00C57101">
        <w:t>t</w:t>
      </w:r>
      <w:r w:rsidRPr="00C57101">
        <w:rPr>
          <w:spacing w:val="3"/>
        </w:rPr>
        <w:t>h</w:t>
      </w:r>
      <w:r w:rsidRPr="00C57101">
        <w:t xml:space="preserve">e </w:t>
      </w:r>
      <w:r w:rsidR="002D0D76" w:rsidRPr="002B4518">
        <w:t>inspector and the interviewee</w:t>
      </w:r>
      <w:r w:rsidRPr="00E6196C">
        <w:t>.</w:t>
      </w:r>
    </w:p>
    <w:p w14:paraId="05FDD2DF" w14:textId="2437F27A" w:rsidR="00243B39" w:rsidRPr="00C57101" w:rsidRDefault="002D0D76" w:rsidP="002B4518">
      <w:r w:rsidRPr="00C57101">
        <w:t xml:space="preserve">Word pictures have been developed to assist the inspector in determining the culture maturity. For some questions there is a secondary </w:t>
      </w:r>
      <w:r w:rsidR="00243B39" w:rsidRPr="00C57101">
        <w:t xml:space="preserve">set of word pictures </w:t>
      </w:r>
      <w:r w:rsidRPr="00C57101">
        <w:t xml:space="preserve">that further supports the understanding of each level. Inspectors should not expect to see the exact detail in the word picture but they should assist them in making their judgement. </w:t>
      </w:r>
    </w:p>
    <w:p w14:paraId="758F5D18" w14:textId="77777777" w:rsidR="00C90185" w:rsidRPr="00C57101" w:rsidRDefault="00243B39" w:rsidP="002B4518">
      <w:r w:rsidRPr="00C57101">
        <w:t>There is a comments section for each question in the tool for the inspector to record any notes and observations during the interviews.</w:t>
      </w:r>
      <w:r w:rsidR="005A0F6B" w:rsidRPr="00C57101">
        <w:t xml:space="preserve"> This will assist in the analysis and feedback to be given at the end of the assessment.</w:t>
      </w:r>
    </w:p>
    <w:p w14:paraId="700600C9" w14:textId="23E88A93" w:rsidR="00C90185" w:rsidRDefault="0064307E" w:rsidP="002B4518">
      <w:pPr>
        <w:pStyle w:val="Heading2"/>
        <w:numPr>
          <w:ilvl w:val="1"/>
          <w:numId w:val="9"/>
        </w:numPr>
        <w:rPr>
          <w:rFonts w:eastAsia="Lucida Sans"/>
        </w:rPr>
      </w:pPr>
      <w:bookmarkStart w:id="368" w:name="_Toc534718321"/>
      <w:bookmarkStart w:id="369" w:name="_Toc534804327"/>
      <w:bookmarkStart w:id="370" w:name="_Toc534817062"/>
      <w:bookmarkStart w:id="371" w:name="_Toc534977317"/>
      <w:bookmarkStart w:id="372" w:name="_Toc534977647"/>
      <w:bookmarkStart w:id="373" w:name="_Toc535226162"/>
      <w:bookmarkEnd w:id="368"/>
      <w:bookmarkEnd w:id="369"/>
      <w:bookmarkEnd w:id="370"/>
      <w:bookmarkEnd w:id="371"/>
      <w:bookmarkEnd w:id="372"/>
      <w:r w:rsidRPr="002B4518">
        <w:t>Commitment</w:t>
      </w:r>
      <w:bookmarkEnd w:id="373"/>
    </w:p>
    <w:p w14:paraId="409FDB98" w14:textId="56BB98E4" w:rsidR="00C90185" w:rsidRDefault="0064307E" w:rsidP="002B4518">
      <w:r w:rsidRPr="002B4518">
        <w:t>Comm</w:t>
      </w:r>
      <w:r w:rsidRPr="00DA25C9">
        <w:t>i</w:t>
      </w:r>
      <w:r w:rsidRPr="002B4518">
        <w:t>tmen</w:t>
      </w:r>
      <w:r w:rsidRPr="00DA25C9">
        <w:t>t</w:t>
      </w:r>
      <w:r w:rsidRPr="002B4518">
        <w:t xml:space="preserve"> </w:t>
      </w:r>
      <w:r>
        <w:t>r</w:t>
      </w:r>
      <w:r>
        <w:rPr>
          <w:spacing w:val="-1"/>
        </w:rPr>
        <w:t>e</w:t>
      </w:r>
      <w:r>
        <w:rPr>
          <w:spacing w:val="1"/>
        </w:rPr>
        <w:t>f</w:t>
      </w:r>
      <w:r>
        <w:rPr>
          <w:spacing w:val="2"/>
        </w:rPr>
        <w:t>l</w:t>
      </w:r>
      <w:r>
        <w:rPr>
          <w:spacing w:val="-1"/>
        </w:rPr>
        <w:t>e</w:t>
      </w:r>
      <w:r>
        <w:rPr>
          <w:spacing w:val="1"/>
        </w:rPr>
        <w:t>c</w:t>
      </w:r>
      <w:r>
        <w:t>ts</w:t>
      </w:r>
      <w:r>
        <w:rPr>
          <w:spacing w:val="34"/>
        </w:rPr>
        <w:t xml:space="preserve"> </w:t>
      </w:r>
      <w:r>
        <w:t>t</w:t>
      </w:r>
      <w:r>
        <w:rPr>
          <w:spacing w:val="3"/>
        </w:rPr>
        <w:t>h</w:t>
      </w:r>
      <w:r>
        <w:t>e</w:t>
      </w:r>
      <w:r>
        <w:rPr>
          <w:spacing w:val="39"/>
        </w:rPr>
        <w:t xml:space="preserve"> </w:t>
      </w:r>
      <w:r>
        <w:rPr>
          <w:spacing w:val="-1"/>
        </w:rPr>
        <w:t>e</w:t>
      </w:r>
      <w:r>
        <w:t>x</w:t>
      </w:r>
      <w:r>
        <w:rPr>
          <w:spacing w:val="2"/>
        </w:rPr>
        <w:t>t</w:t>
      </w:r>
      <w:r>
        <w:rPr>
          <w:spacing w:val="-1"/>
        </w:rPr>
        <w:t>e</w:t>
      </w:r>
      <w:r>
        <w:rPr>
          <w:spacing w:val="1"/>
        </w:rPr>
        <w:t>n</w:t>
      </w:r>
      <w:r>
        <w:t>t</w:t>
      </w:r>
      <w:r>
        <w:rPr>
          <w:spacing w:val="37"/>
        </w:rPr>
        <w:t xml:space="preserve"> </w:t>
      </w:r>
      <w:r>
        <w:t>to</w:t>
      </w:r>
      <w:r>
        <w:rPr>
          <w:spacing w:val="40"/>
        </w:rPr>
        <w:t xml:space="preserve"> </w:t>
      </w:r>
      <w:r>
        <w:t>w</w:t>
      </w:r>
      <w:r>
        <w:rPr>
          <w:spacing w:val="1"/>
        </w:rPr>
        <w:t>h</w:t>
      </w:r>
      <w:r>
        <w:t>i</w:t>
      </w:r>
      <w:r>
        <w:rPr>
          <w:spacing w:val="1"/>
        </w:rPr>
        <w:t>c</w:t>
      </w:r>
      <w:r>
        <w:t>h</w:t>
      </w:r>
      <w:r>
        <w:rPr>
          <w:spacing w:val="38"/>
        </w:rPr>
        <w:t xml:space="preserve"> </w:t>
      </w:r>
      <w:r>
        <w:rPr>
          <w:spacing w:val="-1"/>
        </w:rPr>
        <w:t>e</w:t>
      </w:r>
      <w:r>
        <w:t>v</w:t>
      </w:r>
      <w:r>
        <w:rPr>
          <w:spacing w:val="-1"/>
        </w:rPr>
        <w:t>e</w:t>
      </w:r>
      <w:r>
        <w:rPr>
          <w:spacing w:val="3"/>
        </w:rPr>
        <w:t>r</w:t>
      </w:r>
      <w:r>
        <w:t>y</w:t>
      </w:r>
      <w:r>
        <w:rPr>
          <w:spacing w:val="39"/>
        </w:rPr>
        <w:t xml:space="preserve"> </w:t>
      </w:r>
      <w:r>
        <w:t>l</w:t>
      </w:r>
      <w:r>
        <w:rPr>
          <w:spacing w:val="-1"/>
        </w:rPr>
        <w:t>e</w:t>
      </w:r>
      <w:r>
        <w:t>v</w:t>
      </w:r>
      <w:r>
        <w:rPr>
          <w:spacing w:val="-1"/>
        </w:rPr>
        <w:t>e</w:t>
      </w:r>
      <w:r>
        <w:t>l</w:t>
      </w:r>
      <w:r>
        <w:rPr>
          <w:spacing w:val="38"/>
        </w:rPr>
        <w:t xml:space="preserve"> </w:t>
      </w:r>
      <w:r>
        <w:t>of</w:t>
      </w:r>
      <w:r>
        <w:rPr>
          <w:spacing w:val="41"/>
        </w:rPr>
        <w:t xml:space="preserve"> </w:t>
      </w:r>
      <w:r>
        <w:t>t</w:t>
      </w:r>
      <w:r>
        <w:rPr>
          <w:spacing w:val="1"/>
        </w:rPr>
        <w:t>h</w:t>
      </w:r>
      <w:r>
        <w:t>e</w:t>
      </w:r>
      <w:r>
        <w:rPr>
          <w:spacing w:val="41"/>
        </w:rPr>
        <w:t xml:space="preserve"> </w:t>
      </w:r>
      <w:r w:rsidR="00DA25C9">
        <w:t>orga</w:t>
      </w:r>
      <w:r w:rsidR="00DA25C9">
        <w:rPr>
          <w:spacing w:val="1"/>
        </w:rPr>
        <w:t>n</w:t>
      </w:r>
      <w:r w:rsidR="00DA25C9">
        <w:t>i</w:t>
      </w:r>
      <w:r w:rsidR="00DA25C9">
        <w:rPr>
          <w:spacing w:val="-1"/>
        </w:rPr>
        <w:t>z</w:t>
      </w:r>
      <w:r w:rsidR="00DA25C9">
        <w:t>at</w:t>
      </w:r>
      <w:r w:rsidR="00DA25C9">
        <w:rPr>
          <w:spacing w:val="2"/>
        </w:rPr>
        <w:t>i</w:t>
      </w:r>
      <w:r w:rsidR="00DA25C9">
        <w:t>on</w:t>
      </w:r>
      <w:r>
        <w:rPr>
          <w:spacing w:val="31"/>
        </w:rPr>
        <w:t xml:space="preserve"> </w:t>
      </w:r>
      <w:r>
        <w:rPr>
          <w:spacing w:val="1"/>
        </w:rPr>
        <w:t>h</w:t>
      </w:r>
      <w:r>
        <w:t>as</w:t>
      </w:r>
      <w:r>
        <w:rPr>
          <w:spacing w:val="38"/>
        </w:rPr>
        <w:t xml:space="preserve"> </w:t>
      </w:r>
      <w:r>
        <w:t>a</w:t>
      </w:r>
      <w:r>
        <w:rPr>
          <w:spacing w:val="42"/>
        </w:rPr>
        <w:t xml:space="preserve"> </w:t>
      </w:r>
      <w:r>
        <w:rPr>
          <w:spacing w:val="-1"/>
        </w:rPr>
        <w:t>p</w:t>
      </w:r>
      <w:r>
        <w:t>o</w:t>
      </w:r>
      <w:r>
        <w:rPr>
          <w:spacing w:val="-1"/>
        </w:rPr>
        <w:t>s</w:t>
      </w:r>
      <w:r>
        <w:rPr>
          <w:spacing w:val="2"/>
        </w:rPr>
        <w:t>i</w:t>
      </w:r>
      <w:r>
        <w:t>tive</w:t>
      </w:r>
      <w:r>
        <w:rPr>
          <w:spacing w:val="35"/>
        </w:rPr>
        <w:t xml:space="preserve"> </w:t>
      </w:r>
      <w:r>
        <w:rPr>
          <w:spacing w:val="3"/>
        </w:rPr>
        <w:t>a</w:t>
      </w:r>
      <w:r>
        <w:t>ttit</w:t>
      </w:r>
      <w:r>
        <w:rPr>
          <w:spacing w:val="3"/>
        </w:rPr>
        <w:t>u</w:t>
      </w:r>
      <w:r>
        <w:rPr>
          <w:spacing w:val="-1"/>
        </w:rPr>
        <w:t>d</w:t>
      </w:r>
      <w:r>
        <w:t>e towar</w:t>
      </w:r>
      <w:r>
        <w:rPr>
          <w:spacing w:val="2"/>
        </w:rPr>
        <w:t>d</w:t>
      </w:r>
      <w:r>
        <w:t>s</w:t>
      </w:r>
      <w:r>
        <w:rPr>
          <w:spacing w:val="5"/>
        </w:rPr>
        <w:t xml:space="preserve"> </w:t>
      </w:r>
      <w:r>
        <w:rPr>
          <w:spacing w:val="-1"/>
        </w:rPr>
        <w:t>s</w:t>
      </w:r>
      <w:r>
        <w:t>a</w:t>
      </w:r>
      <w:r>
        <w:rPr>
          <w:spacing w:val="1"/>
        </w:rPr>
        <w:t>f</w:t>
      </w:r>
      <w:r>
        <w:rPr>
          <w:spacing w:val="-1"/>
        </w:rPr>
        <w:t>e</w:t>
      </w:r>
      <w:r>
        <w:rPr>
          <w:spacing w:val="2"/>
        </w:rPr>
        <w:t>t</w:t>
      </w:r>
      <w:r>
        <w:t>y</w:t>
      </w:r>
      <w:r>
        <w:rPr>
          <w:spacing w:val="7"/>
        </w:rPr>
        <w:t xml:space="preserve"> </w:t>
      </w:r>
      <w:r>
        <w:t>a</w:t>
      </w:r>
      <w:r>
        <w:rPr>
          <w:spacing w:val="1"/>
        </w:rPr>
        <w:t>n</w:t>
      </w:r>
      <w:r>
        <w:t>d</w:t>
      </w:r>
      <w:r>
        <w:rPr>
          <w:spacing w:val="9"/>
        </w:rPr>
        <w:t xml:space="preserve"> </w:t>
      </w:r>
      <w:r w:rsidR="00DA25C9">
        <w:rPr>
          <w:spacing w:val="3"/>
        </w:rPr>
        <w:t>r</w:t>
      </w:r>
      <w:r w:rsidR="00DA25C9">
        <w:rPr>
          <w:spacing w:val="-1"/>
        </w:rPr>
        <w:t>e</w:t>
      </w:r>
      <w:r w:rsidR="00DA25C9">
        <w:rPr>
          <w:spacing w:val="1"/>
        </w:rPr>
        <w:t>c</w:t>
      </w:r>
      <w:r w:rsidR="00DA25C9">
        <w:rPr>
          <w:spacing w:val="2"/>
        </w:rPr>
        <w:t>o</w:t>
      </w:r>
      <w:r w:rsidR="00DA25C9">
        <w:t>g</w:t>
      </w:r>
      <w:r w:rsidR="00DA25C9">
        <w:rPr>
          <w:spacing w:val="1"/>
        </w:rPr>
        <w:t>ni</w:t>
      </w:r>
      <w:r w:rsidR="00DA25C9">
        <w:rPr>
          <w:spacing w:val="-1"/>
        </w:rPr>
        <w:t>ze</w:t>
      </w:r>
      <w:r w:rsidR="00DA25C9">
        <w:t>s</w:t>
      </w:r>
      <w:r>
        <w:rPr>
          <w:spacing w:val="2"/>
        </w:rPr>
        <w:t xml:space="preserve"> </w:t>
      </w:r>
      <w:r>
        <w:t>i</w:t>
      </w:r>
      <w:r>
        <w:rPr>
          <w:spacing w:val="2"/>
        </w:rPr>
        <w:t>t</w:t>
      </w:r>
      <w:r>
        <w:t>s</w:t>
      </w:r>
      <w:r>
        <w:rPr>
          <w:spacing w:val="10"/>
        </w:rPr>
        <w:t xml:space="preserve"> </w:t>
      </w:r>
      <w:r>
        <w:rPr>
          <w:spacing w:val="2"/>
        </w:rPr>
        <w:t>i</w:t>
      </w:r>
      <w:r>
        <w:rPr>
          <w:spacing w:val="-1"/>
        </w:rPr>
        <w:t>m</w:t>
      </w:r>
      <w:r>
        <w:rPr>
          <w:spacing w:val="2"/>
        </w:rPr>
        <w:t>p</w:t>
      </w:r>
      <w:r>
        <w:t>orta</w:t>
      </w:r>
      <w:r>
        <w:rPr>
          <w:spacing w:val="1"/>
        </w:rPr>
        <w:t>nc</w:t>
      </w:r>
      <w:r>
        <w:rPr>
          <w:spacing w:val="-1"/>
        </w:rPr>
        <w:t>e</w:t>
      </w:r>
      <w:r>
        <w:t>.</w:t>
      </w:r>
      <w:r>
        <w:rPr>
          <w:spacing w:val="3"/>
        </w:rPr>
        <w:t xml:space="preserve"> </w:t>
      </w:r>
      <w:r>
        <w:rPr>
          <w:spacing w:val="1"/>
        </w:rPr>
        <w:t>T</w:t>
      </w:r>
      <w:r>
        <w:t>op</w:t>
      </w:r>
      <w:r>
        <w:rPr>
          <w:spacing w:val="11"/>
        </w:rPr>
        <w:t xml:space="preserve"> </w:t>
      </w:r>
      <w:r>
        <w:rPr>
          <w:spacing w:val="-1"/>
        </w:rPr>
        <w:t>m</w:t>
      </w:r>
      <w:r>
        <w:t>a</w:t>
      </w:r>
      <w:r>
        <w:rPr>
          <w:spacing w:val="1"/>
        </w:rPr>
        <w:t>n</w:t>
      </w:r>
      <w:r>
        <w:t>ag</w:t>
      </w:r>
      <w:r>
        <w:rPr>
          <w:spacing w:val="-1"/>
        </w:rPr>
        <w:t>e</w:t>
      </w:r>
      <w:r>
        <w:rPr>
          <w:spacing w:val="1"/>
        </w:rPr>
        <w:t>m</w:t>
      </w:r>
      <w:r>
        <w:rPr>
          <w:spacing w:val="-1"/>
        </w:rPr>
        <w:t>e</w:t>
      </w:r>
      <w:r>
        <w:rPr>
          <w:spacing w:val="1"/>
        </w:rPr>
        <w:t>n</w:t>
      </w:r>
      <w:r>
        <w:t xml:space="preserve">t </w:t>
      </w:r>
      <w:r>
        <w:rPr>
          <w:spacing w:val="-1"/>
        </w:rPr>
        <w:t>s</w:t>
      </w:r>
      <w:r>
        <w:rPr>
          <w:spacing w:val="1"/>
        </w:rPr>
        <w:t>h</w:t>
      </w:r>
      <w:r>
        <w:t>all</w:t>
      </w:r>
      <w:r>
        <w:rPr>
          <w:spacing w:val="12"/>
        </w:rPr>
        <w:t xml:space="preserve"> </w:t>
      </w:r>
      <w:r>
        <w:rPr>
          <w:spacing w:val="2"/>
        </w:rPr>
        <w:t>b</w:t>
      </w:r>
      <w:r>
        <w:t>e</w:t>
      </w:r>
      <w:r>
        <w:rPr>
          <w:spacing w:val="10"/>
        </w:rPr>
        <w:t xml:space="preserve"> </w:t>
      </w:r>
      <w:r>
        <w:t>g</w:t>
      </w:r>
      <w:r>
        <w:rPr>
          <w:spacing w:val="-1"/>
        </w:rPr>
        <w:t>e</w:t>
      </w:r>
      <w:r>
        <w:rPr>
          <w:spacing w:val="1"/>
        </w:rPr>
        <w:t>nu</w:t>
      </w:r>
      <w:r>
        <w:t>i</w:t>
      </w:r>
      <w:r>
        <w:rPr>
          <w:spacing w:val="1"/>
        </w:rPr>
        <w:t>n</w:t>
      </w:r>
      <w:r>
        <w:rPr>
          <w:spacing w:val="-1"/>
        </w:rPr>
        <w:t>e</w:t>
      </w:r>
      <w:r>
        <w:t>ly</w:t>
      </w:r>
      <w:r>
        <w:rPr>
          <w:spacing w:val="3"/>
        </w:rPr>
        <w:t xml:space="preserve"> </w:t>
      </w:r>
      <w:r>
        <w:rPr>
          <w:spacing w:val="1"/>
        </w:rPr>
        <w:t>c</w:t>
      </w:r>
      <w:r>
        <w:rPr>
          <w:spacing w:val="2"/>
        </w:rPr>
        <w:t>o</w:t>
      </w:r>
      <w:r>
        <w:rPr>
          <w:spacing w:val="1"/>
        </w:rPr>
        <w:t>m</w:t>
      </w:r>
      <w:r>
        <w:rPr>
          <w:spacing w:val="-1"/>
        </w:rPr>
        <w:t>m</w:t>
      </w:r>
      <w:r>
        <w:t>it</w:t>
      </w:r>
      <w:r>
        <w:rPr>
          <w:spacing w:val="2"/>
        </w:rPr>
        <w:t>t</w:t>
      </w:r>
      <w:r>
        <w:rPr>
          <w:spacing w:val="-1"/>
        </w:rPr>
        <w:t>e</w:t>
      </w:r>
      <w:r>
        <w:t>d</w:t>
      </w:r>
      <w:r>
        <w:rPr>
          <w:spacing w:val="2"/>
        </w:rPr>
        <w:t xml:space="preserve"> t</w:t>
      </w:r>
      <w:r>
        <w:t xml:space="preserve">o </w:t>
      </w:r>
      <w:r>
        <w:rPr>
          <w:spacing w:val="1"/>
        </w:rPr>
        <w:t>k</w:t>
      </w:r>
      <w:r>
        <w:rPr>
          <w:spacing w:val="-1"/>
        </w:rPr>
        <w:t>eep</w:t>
      </w:r>
      <w:r>
        <w:t>i</w:t>
      </w:r>
      <w:r>
        <w:rPr>
          <w:spacing w:val="1"/>
        </w:rPr>
        <w:t>n</w:t>
      </w:r>
      <w:r>
        <w:t>g</w:t>
      </w:r>
      <w:r>
        <w:rPr>
          <w:spacing w:val="-8"/>
        </w:rPr>
        <w:t xml:space="preserve"> </w:t>
      </w:r>
      <w:r>
        <w:t>a</w:t>
      </w:r>
      <w:r>
        <w:rPr>
          <w:spacing w:val="1"/>
        </w:rPr>
        <w:t xml:space="preserve"> h</w:t>
      </w:r>
      <w:r>
        <w:t>igh</w:t>
      </w:r>
      <w:r>
        <w:rPr>
          <w:spacing w:val="-4"/>
        </w:rPr>
        <w:t xml:space="preserve"> </w:t>
      </w:r>
      <w:r>
        <w:t>l</w:t>
      </w:r>
      <w:r>
        <w:rPr>
          <w:spacing w:val="-1"/>
        </w:rPr>
        <w:t>e</w:t>
      </w:r>
      <w:r>
        <w:rPr>
          <w:spacing w:val="2"/>
        </w:rPr>
        <w:t>v</w:t>
      </w:r>
      <w:r>
        <w:rPr>
          <w:spacing w:val="-1"/>
        </w:rPr>
        <w:t>e</w:t>
      </w:r>
      <w:r>
        <w:t>l</w:t>
      </w:r>
      <w:r>
        <w:rPr>
          <w:spacing w:val="-5"/>
        </w:rPr>
        <w:t xml:space="preserve"> </w:t>
      </w:r>
      <w:r>
        <w:t>of</w:t>
      </w:r>
      <w:r>
        <w:rPr>
          <w:spacing w:val="1"/>
        </w:rPr>
        <w:t xml:space="preserve"> </w:t>
      </w:r>
      <w:r>
        <w:rPr>
          <w:spacing w:val="2"/>
        </w:rPr>
        <w:t>s</w:t>
      </w:r>
      <w:r>
        <w:t>a</w:t>
      </w:r>
      <w:r>
        <w:rPr>
          <w:spacing w:val="1"/>
        </w:rPr>
        <w:t>f</w:t>
      </w:r>
      <w:r>
        <w:rPr>
          <w:spacing w:val="-1"/>
        </w:rPr>
        <w:t>e</w:t>
      </w:r>
      <w:r>
        <w:t>ty</w:t>
      </w:r>
      <w:r>
        <w:rPr>
          <w:spacing w:val="-8"/>
        </w:rPr>
        <w:t xml:space="preserve"> </w:t>
      </w:r>
      <w:r>
        <w:t>a</w:t>
      </w:r>
      <w:r>
        <w:rPr>
          <w:spacing w:val="1"/>
        </w:rPr>
        <w:t>n</w:t>
      </w:r>
      <w:r>
        <w:t>d</w:t>
      </w:r>
      <w:r>
        <w:rPr>
          <w:spacing w:val="-3"/>
        </w:rPr>
        <w:t xml:space="preserve"> </w:t>
      </w:r>
      <w:r>
        <w:t>give</w:t>
      </w:r>
      <w:r>
        <w:rPr>
          <w:spacing w:val="-3"/>
        </w:rPr>
        <w:t xml:space="preserve"> </w:t>
      </w:r>
      <w:r>
        <w:t>t</w:t>
      </w:r>
      <w:r>
        <w:rPr>
          <w:spacing w:val="1"/>
        </w:rPr>
        <w:t>h</w:t>
      </w:r>
      <w:r>
        <w:t>e</w:t>
      </w:r>
      <w:r>
        <w:rPr>
          <w:spacing w:val="-2"/>
        </w:rPr>
        <w:t xml:space="preserve"> </w:t>
      </w:r>
      <w:r w:rsidR="00E6196C">
        <w:t>w</w:t>
      </w:r>
      <w:r w:rsidR="00227281">
        <w:t>orkforce</w:t>
      </w:r>
      <w:r>
        <w:rPr>
          <w:spacing w:val="-4"/>
        </w:rPr>
        <w:t xml:space="preserve"> </w:t>
      </w:r>
      <w:r>
        <w:rPr>
          <w:spacing w:val="-1"/>
        </w:rPr>
        <w:t>m</w:t>
      </w:r>
      <w:r>
        <w:rPr>
          <w:spacing w:val="2"/>
        </w:rPr>
        <w:t>o</w:t>
      </w:r>
      <w:r>
        <w:t>tivation</w:t>
      </w:r>
      <w:r>
        <w:rPr>
          <w:spacing w:val="-10"/>
        </w:rPr>
        <w:t xml:space="preserve"> </w:t>
      </w:r>
      <w:r>
        <w:t>a</w:t>
      </w:r>
      <w:r>
        <w:rPr>
          <w:spacing w:val="4"/>
        </w:rPr>
        <w:t>n</w:t>
      </w:r>
      <w:r>
        <w:t>d</w:t>
      </w:r>
      <w:r>
        <w:rPr>
          <w:spacing w:val="-3"/>
        </w:rPr>
        <w:t xml:space="preserve"> </w:t>
      </w:r>
      <w:r>
        <w:rPr>
          <w:spacing w:val="-1"/>
        </w:rPr>
        <w:t>m</w:t>
      </w:r>
      <w:r>
        <w:rPr>
          <w:spacing w:val="2"/>
        </w:rPr>
        <w:t>e</w:t>
      </w:r>
      <w:r>
        <w:t>a</w:t>
      </w:r>
      <w:r>
        <w:rPr>
          <w:spacing w:val="1"/>
        </w:rPr>
        <w:t>n</w:t>
      </w:r>
      <w:r>
        <w:t>s</w:t>
      </w:r>
      <w:r>
        <w:rPr>
          <w:spacing w:val="-8"/>
        </w:rPr>
        <w:t xml:space="preserve"> </w:t>
      </w:r>
      <w:r>
        <w:t xml:space="preserve">to do </w:t>
      </w:r>
      <w:r>
        <w:rPr>
          <w:spacing w:val="-1"/>
        </w:rPr>
        <w:t>s</w:t>
      </w:r>
      <w:r>
        <w:t>o</w:t>
      </w:r>
      <w:r>
        <w:rPr>
          <w:spacing w:val="-3"/>
        </w:rPr>
        <w:t xml:space="preserve"> </w:t>
      </w:r>
      <w:r>
        <w:rPr>
          <w:spacing w:val="3"/>
        </w:rPr>
        <w:t>a</w:t>
      </w:r>
      <w:r>
        <w:t>s</w:t>
      </w:r>
      <w:r>
        <w:rPr>
          <w:spacing w:val="-4"/>
        </w:rPr>
        <w:t xml:space="preserve"> </w:t>
      </w:r>
      <w:r>
        <w:rPr>
          <w:spacing w:val="2"/>
        </w:rPr>
        <w:t>w</w:t>
      </w:r>
      <w:r>
        <w:rPr>
          <w:spacing w:val="-1"/>
        </w:rPr>
        <w:t>e</w:t>
      </w:r>
      <w:r>
        <w:t>ll.</w:t>
      </w:r>
    </w:p>
    <w:p w14:paraId="601CB0D0" w14:textId="517FE0B4" w:rsidR="00C90185" w:rsidRPr="00492BAC" w:rsidRDefault="0064307E" w:rsidP="002B4518">
      <w:pPr>
        <w:pStyle w:val="Heading3"/>
        <w:numPr>
          <w:ilvl w:val="2"/>
          <w:numId w:val="9"/>
        </w:numPr>
      </w:pPr>
      <w:bookmarkStart w:id="374" w:name="_Toc534804329"/>
      <w:bookmarkStart w:id="375" w:name="_Toc534817064"/>
      <w:bookmarkStart w:id="376" w:name="_Toc534977319"/>
      <w:bookmarkStart w:id="377" w:name="_Toc534977649"/>
      <w:bookmarkStart w:id="378" w:name="_Toc534804330"/>
      <w:bookmarkStart w:id="379" w:name="_Toc534817065"/>
      <w:bookmarkStart w:id="380" w:name="_Toc534977320"/>
      <w:bookmarkStart w:id="381" w:name="_Toc534977650"/>
      <w:bookmarkStart w:id="382" w:name="_Toc535226163"/>
      <w:bookmarkEnd w:id="374"/>
      <w:bookmarkEnd w:id="375"/>
      <w:bookmarkEnd w:id="376"/>
      <w:bookmarkEnd w:id="377"/>
      <w:bookmarkEnd w:id="378"/>
      <w:bookmarkEnd w:id="379"/>
      <w:bookmarkEnd w:id="380"/>
      <w:bookmarkEnd w:id="381"/>
      <w:r w:rsidRPr="00492BAC">
        <w:rPr>
          <w:spacing w:val="-1"/>
        </w:rPr>
        <w:t>M</w:t>
      </w:r>
      <w:r w:rsidRPr="00492BAC">
        <w:t>anage</w:t>
      </w:r>
      <w:r w:rsidRPr="00492BAC">
        <w:rPr>
          <w:spacing w:val="-1"/>
        </w:rPr>
        <w:t>m</w:t>
      </w:r>
      <w:r w:rsidRPr="00492BAC">
        <w:rPr>
          <w:spacing w:val="3"/>
        </w:rPr>
        <w:t>e</w:t>
      </w:r>
      <w:r w:rsidRPr="00492BAC">
        <w:t>nt</w:t>
      </w:r>
      <w:r w:rsidRPr="00492BAC">
        <w:rPr>
          <w:spacing w:val="-13"/>
        </w:rPr>
        <w:t xml:space="preserve"> </w:t>
      </w:r>
      <w:r w:rsidR="00DA25C9">
        <w:t>C</w:t>
      </w:r>
      <w:r w:rsidRPr="00492BAC">
        <w:t>om</w:t>
      </w:r>
      <w:r w:rsidRPr="00492BAC">
        <w:rPr>
          <w:spacing w:val="-1"/>
        </w:rPr>
        <w:t>m</w:t>
      </w:r>
      <w:r w:rsidRPr="00492BAC">
        <w:t>i</w:t>
      </w:r>
      <w:r w:rsidRPr="00492BAC">
        <w:rPr>
          <w:spacing w:val="3"/>
        </w:rPr>
        <w:t>t</w:t>
      </w:r>
      <w:r w:rsidRPr="00492BAC">
        <w:rPr>
          <w:spacing w:val="-1"/>
        </w:rPr>
        <w:t>m</w:t>
      </w:r>
      <w:r w:rsidRPr="00492BAC">
        <w:t>ent</w:t>
      </w:r>
      <w:r w:rsidR="00A02DAE">
        <w:t xml:space="preserve"> (Indicator 1)</w:t>
      </w:r>
      <w:bookmarkEnd w:id="382"/>
    </w:p>
    <w:p w14:paraId="47B8091C" w14:textId="35E01A83" w:rsidR="008C287B" w:rsidRDefault="0064307E" w:rsidP="002B4518">
      <w:pPr>
        <w:rPr>
          <w:spacing w:val="9"/>
        </w:rPr>
      </w:pPr>
      <w:r>
        <w:t>A go</w:t>
      </w:r>
      <w:r>
        <w:rPr>
          <w:spacing w:val="3"/>
        </w:rPr>
        <w:t>o</w:t>
      </w:r>
      <w:r>
        <w:t>d</w:t>
      </w:r>
      <w:r>
        <w:rPr>
          <w:spacing w:val="-2"/>
        </w:rPr>
        <w:t xml:space="preserve"> </w:t>
      </w:r>
      <w:r>
        <w:rPr>
          <w:spacing w:val="-1"/>
        </w:rPr>
        <w:t>s</w:t>
      </w:r>
      <w:r>
        <w:t>af</w:t>
      </w:r>
      <w:r>
        <w:rPr>
          <w:spacing w:val="-1"/>
        </w:rPr>
        <w:t>e</w:t>
      </w:r>
      <w:r>
        <w:t>ty</w:t>
      </w:r>
      <w:r>
        <w:rPr>
          <w:spacing w:val="-3"/>
        </w:rPr>
        <w:t xml:space="preserve"> </w:t>
      </w:r>
      <w:r>
        <w:t>culture</w:t>
      </w:r>
      <w:r>
        <w:rPr>
          <w:spacing w:val="-4"/>
        </w:rPr>
        <w:t xml:space="preserve"> </w:t>
      </w:r>
      <w:r>
        <w:rPr>
          <w:spacing w:val="-1"/>
        </w:rPr>
        <w:t>s</w:t>
      </w:r>
      <w:r>
        <w:t>t</w:t>
      </w:r>
      <w:r>
        <w:rPr>
          <w:spacing w:val="3"/>
        </w:rPr>
        <w:t>a</w:t>
      </w:r>
      <w:r>
        <w:t>rts</w:t>
      </w:r>
      <w:r>
        <w:rPr>
          <w:spacing w:val="-4"/>
        </w:rPr>
        <w:t xml:space="preserve"> </w:t>
      </w:r>
      <w:r>
        <w:t>w</w:t>
      </w:r>
      <w:r>
        <w:rPr>
          <w:spacing w:val="2"/>
        </w:rPr>
        <w:t>i</w:t>
      </w:r>
      <w:r>
        <w:t xml:space="preserve">th </w:t>
      </w:r>
      <w:r>
        <w:rPr>
          <w:spacing w:val="-1"/>
        </w:rPr>
        <w:t>m</w:t>
      </w:r>
      <w:r>
        <w:t>anag</w:t>
      </w:r>
      <w:r>
        <w:rPr>
          <w:spacing w:val="-1"/>
        </w:rPr>
        <w:t>e</w:t>
      </w:r>
      <w:r>
        <w:t>m</w:t>
      </w:r>
      <w:r>
        <w:rPr>
          <w:spacing w:val="-1"/>
        </w:rPr>
        <w:t>e</w:t>
      </w:r>
      <w:r>
        <w:t>nt</w:t>
      </w:r>
      <w:r>
        <w:rPr>
          <w:spacing w:val="-9"/>
        </w:rPr>
        <w:t xml:space="preserve"> </w:t>
      </w:r>
      <w:r>
        <w:rPr>
          <w:spacing w:val="-1"/>
        </w:rPr>
        <w:t>be</w:t>
      </w:r>
      <w:r>
        <w:rPr>
          <w:spacing w:val="2"/>
        </w:rPr>
        <w:t>i</w:t>
      </w:r>
      <w:r>
        <w:t>ng</w:t>
      </w:r>
      <w:r>
        <w:rPr>
          <w:spacing w:val="-3"/>
        </w:rPr>
        <w:t xml:space="preserve"> </w:t>
      </w:r>
      <w:r>
        <w:t>g</w:t>
      </w:r>
      <w:r>
        <w:rPr>
          <w:spacing w:val="-1"/>
        </w:rPr>
        <w:t>e</w:t>
      </w:r>
      <w:r>
        <w:t>nuin</w:t>
      </w:r>
      <w:r>
        <w:rPr>
          <w:spacing w:val="-1"/>
        </w:rPr>
        <w:t>e</w:t>
      </w:r>
      <w:r>
        <w:t>ly</w:t>
      </w:r>
      <w:r>
        <w:rPr>
          <w:spacing w:val="-8"/>
        </w:rPr>
        <w:t xml:space="preserve"> </w:t>
      </w:r>
      <w:r>
        <w:t>c</w:t>
      </w:r>
      <w:r>
        <w:rPr>
          <w:spacing w:val="2"/>
        </w:rPr>
        <w:t>o</w:t>
      </w:r>
      <w:r>
        <w:t>m</w:t>
      </w:r>
      <w:r>
        <w:rPr>
          <w:spacing w:val="-1"/>
        </w:rPr>
        <w:t>m</w:t>
      </w:r>
      <w:r>
        <w:t>it</w:t>
      </w:r>
      <w:r>
        <w:rPr>
          <w:spacing w:val="2"/>
        </w:rPr>
        <w:t>t</w:t>
      </w:r>
      <w:r>
        <w:rPr>
          <w:spacing w:val="-1"/>
        </w:rPr>
        <w:t>e</w:t>
      </w:r>
      <w:r>
        <w:t>d</w:t>
      </w:r>
      <w:r>
        <w:rPr>
          <w:spacing w:val="-7"/>
        </w:rPr>
        <w:t xml:space="preserve"> </w:t>
      </w:r>
      <w:r>
        <w:t xml:space="preserve">to </w:t>
      </w:r>
      <w:r>
        <w:rPr>
          <w:spacing w:val="-1"/>
        </w:rPr>
        <w:t>s</w:t>
      </w:r>
      <w:r>
        <w:t>af</w:t>
      </w:r>
      <w:r>
        <w:rPr>
          <w:spacing w:val="-1"/>
        </w:rPr>
        <w:t>e</w:t>
      </w:r>
      <w:r>
        <w:rPr>
          <w:spacing w:val="2"/>
        </w:rPr>
        <w:t>t</w:t>
      </w:r>
      <w:r>
        <w:rPr>
          <w:spacing w:val="-1"/>
        </w:rPr>
        <w:t>y</w:t>
      </w:r>
      <w:r>
        <w:t>.</w:t>
      </w:r>
      <w:r>
        <w:rPr>
          <w:spacing w:val="-3"/>
        </w:rPr>
        <w:t xml:space="preserve"> </w:t>
      </w:r>
      <w:r>
        <w:rPr>
          <w:spacing w:val="-1"/>
        </w:rPr>
        <w:t>T</w:t>
      </w:r>
      <w:r>
        <w:rPr>
          <w:spacing w:val="4"/>
        </w:rPr>
        <w:t>h</w:t>
      </w:r>
      <w:r>
        <w:rPr>
          <w:spacing w:val="-1"/>
        </w:rPr>
        <w:t>e</w:t>
      </w:r>
      <w:r>
        <w:t>r</w:t>
      </w:r>
      <w:r>
        <w:rPr>
          <w:spacing w:val="-1"/>
        </w:rPr>
        <w:t>e</w:t>
      </w:r>
      <w:r>
        <w:t>fo</w:t>
      </w:r>
      <w:r>
        <w:rPr>
          <w:spacing w:val="3"/>
        </w:rPr>
        <w:t>r</w:t>
      </w:r>
      <w:r>
        <w:rPr>
          <w:spacing w:val="-1"/>
        </w:rPr>
        <w:t>e</w:t>
      </w:r>
      <w:r>
        <w:t>,</w:t>
      </w:r>
      <w:r>
        <w:rPr>
          <w:spacing w:val="-9"/>
        </w:rPr>
        <w:t xml:space="preserve"> </w:t>
      </w:r>
      <w:r>
        <w:t>o</w:t>
      </w:r>
      <w:r>
        <w:rPr>
          <w:spacing w:val="4"/>
        </w:rPr>
        <w:t>n</w:t>
      </w:r>
      <w:r>
        <w:t>e</w:t>
      </w:r>
      <w:r>
        <w:rPr>
          <w:spacing w:val="-1"/>
        </w:rPr>
        <w:t xml:space="preserve"> </w:t>
      </w:r>
      <w:r>
        <w:t>of the</w:t>
      </w:r>
      <w:r>
        <w:rPr>
          <w:spacing w:val="7"/>
        </w:rPr>
        <w:t xml:space="preserve"> </w:t>
      </w:r>
      <w:r>
        <w:rPr>
          <w:spacing w:val="-1"/>
        </w:rPr>
        <w:t>m</w:t>
      </w:r>
      <w:r>
        <w:t>o</w:t>
      </w:r>
      <w:r>
        <w:rPr>
          <w:spacing w:val="2"/>
        </w:rPr>
        <w:t>s</w:t>
      </w:r>
      <w:r>
        <w:t>t</w:t>
      </w:r>
      <w:r>
        <w:rPr>
          <w:spacing w:val="5"/>
        </w:rPr>
        <w:t xml:space="preserve"> </w:t>
      </w:r>
      <w:r>
        <w:t>im</w:t>
      </w:r>
      <w:r>
        <w:rPr>
          <w:spacing w:val="-1"/>
        </w:rPr>
        <w:t>p</w:t>
      </w:r>
      <w:r>
        <w:t>ortant goa</w:t>
      </w:r>
      <w:r>
        <w:rPr>
          <w:spacing w:val="2"/>
        </w:rPr>
        <w:t>l</w:t>
      </w:r>
      <w:r>
        <w:t>s</w:t>
      </w:r>
      <w:r>
        <w:rPr>
          <w:spacing w:val="4"/>
        </w:rPr>
        <w:t xml:space="preserve"> </w:t>
      </w:r>
      <w:r>
        <w:t>of</w:t>
      </w:r>
      <w:r>
        <w:rPr>
          <w:spacing w:val="10"/>
        </w:rPr>
        <w:t xml:space="preserve"> </w:t>
      </w:r>
      <w:r>
        <w:t>(top)</w:t>
      </w:r>
      <w:r>
        <w:rPr>
          <w:spacing w:val="5"/>
        </w:rPr>
        <w:t xml:space="preserve"> </w:t>
      </w:r>
      <w:r>
        <w:rPr>
          <w:spacing w:val="-1"/>
        </w:rPr>
        <w:t>m</w:t>
      </w:r>
      <w:r>
        <w:t>anag</w:t>
      </w:r>
      <w:r>
        <w:rPr>
          <w:spacing w:val="2"/>
        </w:rPr>
        <w:t>e</w:t>
      </w:r>
      <w:r>
        <w:t>m</w:t>
      </w:r>
      <w:r>
        <w:rPr>
          <w:spacing w:val="-1"/>
        </w:rPr>
        <w:t>e</w:t>
      </w:r>
      <w:r>
        <w:t xml:space="preserve">nt </w:t>
      </w:r>
      <w:r>
        <w:rPr>
          <w:spacing w:val="-1"/>
        </w:rPr>
        <w:t>s</w:t>
      </w:r>
      <w:r>
        <w:t>hall,</w:t>
      </w:r>
      <w:r>
        <w:rPr>
          <w:spacing w:val="4"/>
        </w:rPr>
        <w:t xml:space="preserve"> </w:t>
      </w:r>
      <w:r>
        <w:t>a</w:t>
      </w:r>
      <w:r>
        <w:rPr>
          <w:spacing w:val="-1"/>
        </w:rPr>
        <w:t>p</w:t>
      </w:r>
      <w:r>
        <w:t>art</w:t>
      </w:r>
      <w:r>
        <w:rPr>
          <w:spacing w:val="5"/>
        </w:rPr>
        <w:t xml:space="preserve"> </w:t>
      </w:r>
      <w:r>
        <w:t>from</w:t>
      </w:r>
      <w:r>
        <w:rPr>
          <w:spacing w:val="7"/>
        </w:rPr>
        <w:t xml:space="preserve"> </w:t>
      </w:r>
      <w:r>
        <w:rPr>
          <w:spacing w:val="-1"/>
        </w:rPr>
        <w:t>m</w:t>
      </w:r>
      <w:r>
        <w:t>aking</w:t>
      </w:r>
      <w:r>
        <w:rPr>
          <w:spacing w:val="3"/>
        </w:rPr>
        <w:t xml:space="preserve"> </w:t>
      </w:r>
      <w:r>
        <w:rPr>
          <w:spacing w:val="-1"/>
        </w:rPr>
        <w:t>p</w:t>
      </w:r>
      <w:r>
        <w:t>rofit,</w:t>
      </w:r>
      <w:r>
        <w:rPr>
          <w:spacing w:val="4"/>
        </w:rPr>
        <w:t xml:space="preserve"> </w:t>
      </w:r>
      <w:r>
        <w:t>be</w:t>
      </w:r>
      <w:r>
        <w:rPr>
          <w:spacing w:val="7"/>
        </w:rPr>
        <w:t xml:space="preserve"> </w:t>
      </w:r>
      <w:r>
        <w:t>to</w:t>
      </w:r>
      <w:r>
        <w:rPr>
          <w:spacing w:val="9"/>
        </w:rPr>
        <w:t xml:space="preserve"> </w:t>
      </w:r>
      <w:r>
        <w:t>k</w:t>
      </w:r>
      <w:r>
        <w:rPr>
          <w:spacing w:val="-1"/>
        </w:rPr>
        <w:t>e</w:t>
      </w:r>
      <w:r>
        <w:rPr>
          <w:spacing w:val="2"/>
        </w:rPr>
        <w:t>e</w:t>
      </w:r>
      <w:r>
        <w:t>p</w:t>
      </w:r>
      <w:r>
        <w:rPr>
          <w:spacing w:val="5"/>
        </w:rPr>
        <w:t xml:space="preserve"> </w:t>
      </w:r>
      <w:r>
        <w:t>a</w:t>
      </w:r>
      <w:r>
        <w:rPr>
          <w:spacing w:val="10"/>
        </w:rPr>
        <w:t xml:space="preserve"> </w:t>
      </w:r>
      <w:r>
        <w:t>high l</w:t>
      </w:r>
      <w:r>
        <w:rPr>
          <w:spacing w:val="-1"/>
        </w:rPr>
        <w:t>e</w:t>
      </w:r>
      <w:r>
        <w:t>v</w:t>
      </w:r>
      <w:r>
        <w:rPr>
          <w:spacing w:val="-1"/>
        </w:rPr>
        <w:t>e</w:t>
      </w:r>
      <w:r>
        <w:t>l</w:t>
      </w:r>
      <w:r>
        <w:rPr>
          <w:spacing w:val="11"/>
        </w:rPr>
        <w:t xml:space="preserve"> </w:t>
      </w:r>
      <w:r>
        <w:t>of</w:t>
      </w:r>
      <w:r>
        <w:rPr>
          <w:spacing w:val="11"/>
        </w:rPr>
        <w:t xml:space="preserve"> </w:t>
      </w:r>
      <w:r>
        <w:rPr>
          <w:spacing w:val="-1"/>
        </w:rPr>
        <w:t>s</w:t>
      </w:r>
      <w:r>
        <w:t>af</w:t>
      </w:r>
      <w:r>
        <w:rPr>
          <w:spacing w:val="2"/>
        </w:rPr>
        <w:t>e</w:t>
      </w:r>
      <w:r>
        <w:t>t</w:t>
      </w:r>
      <w:r>
        <w:rPr>
          <w:spacing w:val="2"/>
        </w:rPr>
        <w:t>y</w:t>
      </w:r>
      <w:r>
        <w:rPr>
          <w:spacing w:val="6"/>
        </w:rPr>
        <w:t xml:space="preserve"> </w:t>
      </w:r>
      <w:r>
        <w:t>for</w:t>
      </w:r>
      <w:r>
        <w:rPr>
          <w:spacing w:val="13"/>
        </w:rPr>
        <w:t xml:space="preserve"> </w:t>
      </w:r>
      <w:r>
        <w:t>the</w:t>
      </w:r>
      <w:r>
        <w:rPr>
          <w:spacing w:val="11"/>
        </w:rPr>
        <w:t xml:space="preserve"> </w:t>
      </w:r>
      <w:r>
        <w:t>o</w:t>
      </w:r>
      <w:r>
        <w:rPr>
          <w:spacing w:val="-1"/>
        </w:rPr>
        <w:t>pe</w:t>
      </w:r>
      <w:r>
        <w:t>rat</w:t>
      </w:r>
      <w:r>
        <w:rPr>
          <w:spacing w:val="2"/>
        </w:rPr>
        <w:t>i</w:t>
      </w:r>
      <w:r>
        <w:t>on</w:t>
      </w:r>
      <w:r>
        <w:rPr>
          <w:spacing w:val="-1"/>
        </w:rPr>
        <w:t>s</w:t>
      </w:r>
      <w:r>
        <w:t>,</w:t>
      </w:r>
      <w:r>
        <w:rPr>
          <w:spacing w:val="4"/>
        </w:rPr>
        <w:t xml:space="preserve"> </w:t>
      </w:r>
      <w:r>
        <w:t>the</w:t>
      </w:r>
      <w:r>
        <w:rPr>
          <w:spacing w:val="11"/>
        </w:rPr>
        <w:t xml:space="preserve"> </w:t>
      </w:r>
      <w:r>
        <w:t>cu</w:t>
      </w:r>
      <w:r>
        <w:rPr>
          <w:spacing w:val="-1"/>
        </w:rPr>
        <w:t>s</w:t>
      </w:r>
      <w:r>
        <w:rPr>
          <w:spacing w:val="2"/>
        </w:rPr>
        <w:t>t</w:t>
      </w:r>
      <w:r>
        <w:t>o</w:t>
      </w:r>
      <w:r>
        <w:rPr>
          <w:spacing w:val="-1"/>
        </w:rPr>
        <w:t>m</w:t>
      </w:r>
      <w:r>
        <w:rPr>
          <w:spacing w:val="2"/>
        </w:rPr>
        <w:t>e</w:t>
      </w:r>
      <w:r>
        <w:t>r</w:t>
      </w:r>
      <w:r>
        <w:rPr>
          <w:spacing w:val="-1"/>
        </w:rPr>
        <w:t>s</w:t>
      </w:r>
      <w:r>
        <w:t>,</w:t>
      </w:r>
      <w:r>
        <w:rPr>
          <w:spacing w:val="4"/>
        </w:rPr>
        <w:t xml:space="preserve"> </w:t>
      </w:r>
      <w:r>
        <w:t>and</w:t>
      </w:r>
      <w:r>
        <w:rPr>
          <w:spacing w:val="9"/>
        </w:rPr>
        <w:t xml:space="preserve"> </w:t>
      </w:r>
      <w:r>
        <w:t>the</w:t>
      </w:r>
      <w:r>
        <w:rPr>
          <w:spacing w:val="11"/>
        </w:rPr>
        <w:t xml:space="preserve"> </w:t>
      </w:r>
      <w:r w:rsidR="00E6196C">
        <w:t>w</w:t>
      </w:r>
      <w:r w:rsidR="00227281" w:rsidRPr="00E6196C">
        <w:t>orkforce</w:t>
      </w:r>
      <w:r>
        <w:t>.</w:t>
      </w:r>
      <w:r>
        <w:rPr>
          <w:spacing w:val="9"/>
        </w:rPr>
        <w:t xml:space="preserve"> </w:t>
      </w:r>
    </w:p>
    <w:p w14:paraId="7A424013" w14:textId="5C948967" w:rsidR="00F06B56" w:rsidRDefault="0064307E">
      <w:r>
        <w:rPr>
          <w:spacing w:val="-1"/>
        </w:rPr>
        <w:t>T</w:t>
      </w:r>
      <w:r>
        <w:t>he</w:t>
      </w:r>
      <w:r>
        <w:rPr>
          <w:spacing w:val="9"/>
        </w:rPr>
        <w:t xml:space="preserve"> </w:t>
      </w:r>
      <w:r>
        <w:t>c</w:t>
      </w:r>
      <w:r>
        <w:rPr>
          <w:spacing w:val="2"/>
        </w:rPr>
        <w:t>o</w:t>
      </w:r>
      <w:r>
        <w:t>m</w:t>
      </w:r>
      <w:r>
        <w:rPr>
          <w:spacing w:val="-1"/>
        </w:rPr>
        <w:t>m</w:t>
      </w:r>
      <w:r>
        <w:t>i</w:t>
      </w:r>
      <w:r>
        <w:rPr>
          <w:spacing w:val="2"/>
        </w:rPr>
        <w:t>t</w:t>
      </w:r>
      <w:r>
        <w:rPr>
          <w:spacing w:val="-1"/>
        </w:rPr>
        <w:t>m</w:t>
      </w:r>
      <w:r>
        <w:rPr>
          <w:spacing w:val="2"/>
        </w:rPr>
        <w:t>e</w:t>
      </w:r>
      <w:r>
        <w:t xml:space="preserve">nt to </w:t>
      </w:r>
      <w:r>
        <w:rPr>
          <w:spacing w:val="-1"/>
        </w:rPr>
        <w:t>s</w:t>
      </w:r>
      <w:r>
        <w:t>af</w:t>
      </w:r>
      <w:r>
        <w:rPr>
          <w:spacing w:val="-1"/>
        </w:rPr>
        <w:t>e</w:t>
      </w:r>
      <w:r>
        <w:t>ty</w:t>
      </w:r>
      <w:r>
        <w:rPr>
          <w:spacing w:val="28"/>
        </w:rPr>
        <w:t xml:space="preserve"> </w:t>
      </w:r>
      <w:r>
        <w:rPr>
          <w:spacing w:val="-1"/>
        </w:rPr>
        <w:t>e</w:t>
      </w:r>
      <w:r>
        <w:t>x</w:t>
      </w:r>
      <w:r>
        <w:rPr>
          <w:spacing w:val="-1"/>
        </w:rPr>
        <w:t>p</w:t>
      </w:r>
      <w:r>
        <w:rPr>
          <w:spacing w:val="3"/>
        </w:rPr>
        <w:t>r</w:t>
      </w:r>
      <w:r>
        <w:rPr>
          <w:spacing w:val="-1"/>
        </w:rPr>
        <w:t>e</w:t>
      </w:r>
      <w:r>
        <w:rPr>
          <w:spacing w:val="2"/>
        </w:rPr>
        <w:t>s</w:t>
      </w:r>
      <w:r>
        <w:rPr>
          <w:spacing w:val="-1"/>
        </w:rPr>
        <w:t>s</w:t>
      </w:r>
      <w:r>
        <w:rPr>
          <w:spacing w:val="2"/>
        </w:rPr>
        <w:t>e</w:t>
      </w:r>
      <w:r>
        <w:t>s</w:t>
      </w:r>
      <w:r>
        <w:rPr>
          <w:spacing w:val="22"/>
        </w:rPr>
        <w:t xml:space="preserve"> </w:t>
      </w:r>
      <w:r>
        <w:t>it</w:t>
      </w:r>
      <w:r>
        <w:rPr>
          <w:spacing w:val="2"/>
        </w:rPr>
        <w:t>s</w:t>
      </w:r>
      <w:r>
        <w:rPr>
          <w:spacing w:val="-1"/>
        </w:rPr>
        <w:t>e</w:t>
      </w:r>
      <w:r>
        <w:t>lf</w:t>
      </w:r>
      <w:r>
        <w:rPr>
          <w:spacing w:val="29"/>
        </w:rPr>
        <w:t xml:space="preserve"> </w:t>
      </w:r>
      <w:r>
        <w:rPr>
          <w:spacing w:val="2"/>
        </w:rPr>
        <w:t>i</w:t>
      </w:r>
      <w:r>
        <w:t>n</w:t>
      </w:r>
      <w:r>
        <w:rPr>
          <w:spacing w:val="32"/>
        </w:rPr>
        <w:t xml:space="preserve"> </w:t>
      </w:r>
      <w:r>
        <w:rPr>
          <w:spacing w:val="-1"/>
        </w:rPr>
        <w:t>m</w:t>
      </w:r>
      <w:r>
        <w:t>anag</w:t>
      </w:r>
      <w:r>
        <w:rPr>
          <w:spacing w:val="2"/>
        </w:rPr>
        <w:t>e</w:t>
      </w:r>
      <w:r>
        <w:rPr>
          <w:spacing w:val="-1"/>
        </w:rPr>
        <w:t>me</w:t>
      </w:r>
      <w:r>
        <w:t>nt</w:t>
      </w:r>
      <w:r>
        <w:rPr>
          <w:spacing w:val="20"/>
        </w:rPr>
        <w:t xml:space="preserve"> </w:t>
      </w:r>
      <w:r>
        <w:rPr>
          <w:spacing w:val="2"/>
        </w:rPr>
        <w:t>b</w:t>
      </w:r>
      <w:r>
        <w:rPr>
          <w:spacing w:val="-1"/>
        </w:rPr>
        <w:t>e</w:t>
      </w:r>
      <w:r>
        <w:t>ing</w:t>
      </w:r>
      <w:r>
        <w:rPr>
          <w:spacing w:val="28"/>
        </w:rPr>
        <w:t xml:space="preserve"> </w:t>
      </w:r>
      <w:r>
        <w:t>w</w:t>
      </w:r>
      <w:r>
        <w:rPr>
          <w:spacing w:val="2"/>
        </w:rPr>
        <w:t>i</w:t>
      </w:r>
      <w:r>
        <w:t>lling</w:t>
      </w:r>
      <w:r>
        <w:rPr>
          <w:spacing w:val="27"/>
        </w:rPr>
        <w:t xml:space="preserve"> </w:t>
      </w:r>
      <w:r>
        <w:t>to</w:t>
      </w:r>
      <w:r>
        <w:rPr>
          <w:spacing w:val="31"/>
        </w:rPr>
        <w:t xml:space="preserve"> </w:t>
      </w:r>
      <w:r>
        <w:t>r</w:t>
      </w:r>
      <w:r>
        <w:rPr>
          <w:spacing w:val="-1"/>
        </w:rPr>
        <w:t>e</w:t>
      </w:r>
      <w:r>
        <w:t>l</w:t>
      </w:r>
      <w:r>
        <w:rPr>
          <w:spacing w:val="-1"/>
        </w:rPr>
        <w:t>e</w:t>
      </w:r>
      <w:r>
        <w:rPr>
          <w:spacing w:val="3"/>
        </w:rPr>
        <w:t>a</w:t>
      </w:r>
      <w:r>
        <w:rPr>
          <w:spacing w:val="-1"/>
        </w:rPr>
        <w:t>s</w:t>
      </w:r>
      <w:r>
        <w:t>e</w:t>
      </w:r>
      <w:r>
        <w:rPr>
          <w:spacing w:val="27"/>
        </w:rPr>
        <w:t xml:space="preserve"> </w:t>
      </w:r>
      <w:r>
        <w:rPr>
          <w:spacing w:val="-1"/>
        </w:rPr>
        <w:t>j</w:t>
      </w:r>
      <w:r>
        <w:t>ob</w:t>
      </w:r>
      <w:r>
        <w:rPr>
          <w:spacing w:val="32"/>
        </w:rPr>
        <w:t xml:space="preserve"> </w:t>
      </w:r>
      <w:r>
        <w:t>pr</w:t>
      </w:r>
      <w:r>
        <w:rPr>
          <w:spacing w:val="2"/>
        </w:rPr>
        <w:t>es</w:t>
      </w:r>
      <w:r>
        <w:rPr>
          <w:spacing w:val="-1"/>
        </w:rPr>
        <w:t>s</w:t>
      </w:r>
      <w:r>
        <w:t>ure</w:t>
      </w:r>
      <w:r>
        <w:rPr>
          <w:spacing w:val="24"/>
        </w:rPr>
        <w:t xml:space="preserve"> </w:t>
      </w:r>
      <w:r>
        <w:t>if</w:t>
      </w:r>
      <w:r>
        <w:rPr>
          <w:spacing w:val="33"/>
        </w:rPr>
        <w:t xml:space="preserve"> </w:t>
      </w:r>
      <w:r>
        <w:rPr>
          <w:spacing w:val="-1"/>
        </w:rPr>
        <w:t>s</w:t>
      </w:r>
      <w:r>
        <w:t>af</w:t>
      </w:r>
      <w:r>
        <w:rPr>
          <w:spacing w:val="-1"/>
        </w:rPr>
        <w:t>e</w:t>
      </w:r>
      <w:r>
        <w:rPr>
          <w:spacing w:val="2"/>
        </w:rPr>
        <w:t>t</w:t>
      </w:r>
      <w:r>
        <w:t>y</w:t>
      </w:r>
      <w:r>
        <w:rPr>
          <w:spacing w:val="26"/>
        </w:rPr>
        <w:t xml:space="preserve"> </w:t>
      </w:r>
      <w:r>
        <w:t>ri</w:t>
      </w:r>
      <w:r>
        <w:rPr>
          <w:spacing w:val="-1"/>
        </w:rPr>
        <w:t>s</w:t>
      </w:r>
      <w:r>
        <w:rPr>
          <w:spacing w:val="4"/>
        </w:rPr>
        <w:t>k</w:t>
      </w:r>
      <w:r>
        <w:t>s</w:t>
      </w:r>
      <w:r>
        <w:rPr>
          <w:spacing w:val="28"/>
        </w:rPr>
        <w:t xml:space="preserve"> </w:t>
      </w:r>
      <w:r>
        <w:rPr>
          <w:spacing w:val="2"/>
        </w:rPr>
        <w:t>b</w:t>
      </w:r>
      <w:r>
        <w:rPr>
          <w:spacing w:val="-1"/>
        </w:rPr>
        <w:t>e</w:t>
      </w:r>
      <w:r>
        <w:t>co</w:t>
      </w:r>
      <w:r>
        <w:rPr>
          <w:spacing w:val="-1"/>
        </w:rPr>
        <w:t>m</w:t>
      </w:r>
      <w:r>
        <w:t>e unacc</w:t>
      </w:r>
      <w:r>
        <w:rPr>
          <w:spacing w:val="-1"/>
        </w:rPr>
        <w:t>ep</w:t>
      </w:r>
      <w:r>
        <w:t>ta</w:t>
      </w:r>
      <w:r>
        <w:rPr>
          <w:spacing w:val="-1"/>
        </w:rPr>
        <w:t>b</w:t>
      </w:r>
      <w:r>
        <w:t>l</w:t>
      </w:r>
      <w:r>
        <w:rPr>
          <w:spacing w:val="-1"/>
        </w:rPr>
        <w:t>e</w:t>
      </w:r>
      <w:r>
        <w:t>, and</w:t>
      </w:r>
      <w:r>
        <w:rPr>
          <w:spacing w:val="8"/>
        </w:rPr>
        <w:t xml:space="preserve"> </w:t>
      </w:r>
      <w:r>
        <w:t>a</w:t>
      </w:r>
      <w:r>
        <w:rPr>
          <w:spacing w:val="2"/>
        </w:rPr>
        <w:t>l</w:t>
      </w:r>
      <w:r>
        <w:rPr>
          <w:spacing w:val="-1"/>
        </w:rPr>
        <w:t>s</w:t>
      </w:r>
      <w:r>
        <w:t>o</w:t>
      </w:r>
      <w:r>
        <w:rPr>
          <w:spacing w:val="9"/>
        </w:rPr>
        <w:t xml:space="preserve"> </w:t>
      </w:r>
      <w:r>
        <w:rPr>
          <w:spacing w:val="2"/>
        </w:rPr>
        <w:t>i</w:t>
      </w:r>
      <w:r>
        <w:t>n</w:t>
      </w:r>
      <w:r>
        <w:rPr>
          <w:spacing w:val="12"/>
        </w:rPr>
        <w:t xml:space="preserve"> </w:t>
      </w:r>
      <w:r>
        <w:rPr>
          <w:spacing w:val="-1"/>
        </w:rPr>
        <w:t>m</w:t>
      </w:r>
      <w:r>
        <w:t>anag</w:t>
      </w:r>
      <w:r>
        <w:rPr>
          <w:spacing w:val="2"/>
        </w:rPr>
        <w:t>e</w:t>
      </w:r>
      <w:r>
        <w:rPr>
          <w:spacing w:val="-1"/>
        </w:rPr>
        <w:t>me</w:t>
      </w:r>
      <w:r>
        <w:t>nt acc</w:t>
      </w:r>
      <w:r>
        <w:rPr>
          <w:spacing w:val="2"/>
        </w:rPr>
        <w:t>e</w:t>
      </w:r>
      <w:r>
        <w:rPr>
          <w:spacing w:val="-1"/>
        </w:rPr>
        <w:t>p</w:t>
      </w:r>
      <w:r>
        <w:t>ti</w:t>
      </w:r>
      <w:r>
        <w:rPr>
          <w:spacing w:val="3"/>
        </w:rPr>
        <w:t>n</w:t>
      </w:r>
      <w:r>
        <w:t>g</w:t>
      </w:r>
      <w:r>
        <w:rPr>
          <w:spacing w:val="3"/>
        </w:rPr>
        <w:t xml:space="preserve"> </w:t>
      </w:r>
      <w:r>
        <w:rPr>
          <w:spacing w:val="-1"/>
        </w:rPr>
        <w:t>se</w:t>
      </w:r>
      <w:r>
        <w:rPr>
          <w:spacing w:val="2"/>
        </w:rPr>
        <w:t>t</w:t>
      </w:r>
      <w:r>
        <w:rPr>
          <w:spacing w:val="-1"/>
        </w:rPr>
        <w:t>b</w:t>
      </w:r>
      <w:r>
        <w:t>acks</w:t>
      </w:r>
      <w:r>
        <w:rPr>
          <w:spacing w:val="3"/>
        </w:rPr>
        <w:t xml:space="preserve"> </w:t>
      </w:r>
      <w:r>
        <w:t>and</w:t>
      </w:r>
      <w:r>
        <w:rPr>
          <w:spacing w:val="11"/>
        </w:rPr>
        <w:t xml:space="preserve"> </w:t>
      </w:r>
      <w:r>
        <w:t>hu</w:t>
      </w:r>
      <w:r>
        <w:rPr>
          <w:spacing w:val="-1"/>
        </w:rPr>
        <w:t>m</w:t>
      </w:r>
      <w:r>
        <w:t>an</w:t>
      </w:r>
      <w:r>
        <w:rPr>
          <w:spacing w:val="9"/>
        </w:rPr>
        <w:t xml:space="preserve"> </w:t>
      </w:r>
      <w:r>
        <w:rPr>
          <w:spacing w:val="-1"/>
        </w:rPr>
        <w:t>e</w:t>
      </w:r>
      <w:r>
        <w:t>rrors</w:t>
      </w:r>
      <w:r>
        <w:rPr>
          <w:spacing w:val="9"/>
        </w:rPr>
        <w:t xml:space="preserve"> </w:t>
      </w:r>
      <w:r>
        <w:t>as</w:t>
      </w:r>
      <w:r>
        <w:rPr>
          <w:spacing w:val="13"/>
        </w:rPr>
        <w:t xml:space="preserve"> </w:t>
      </w:r>
      <w:r>
        <w:t>in</w:t>
      </w:r>
      <w:r>
        <w:rPr>
          <w:spacing w:val="-1"/>
        </w:rPr>
        <w:t>e</w:t>
      </w:r>
      <w:r>
        <w:t>vit</w:t>
      </w:r>
      <w:r>
        <w:rPr>
          <w:spacing w:val="3"/>
        </w:rPr>
        <w:t>a</w:t>
      </w:r>
      <w:r>
        <w:rPr>
          <w:spacing w:val="-1"/>
        </w:rPr>
        <w:t>b</w:t>
      </w:r>
      <w:r>
        <w:t>l</w:t>
      </w:r>
      <w:r>
        <w:rPr>
          <w:spacing w:val="2"/>
        </w:rPr>
        <w:t>e</w:t>
      </w:r>
      <w:r>
        <w:t>,</w:t>
      </w:r>
      <w:r>
        <w:rPr>
          <w:spacing w:val="2"/>
        </w:rPr>
        <w:t xml:space="preserve"> </w:t>
      </w:r>
      <w:r>
        <w:rPr>
          <w:spacing w:val="-1"/>
        </w:rPr>
        <w:t>p</w:t>
      </w:r>
      <w:r>
        <w:t>u</w:t>
      </w:r>
      <w:r>
        <w:rPr>
          <w:spacing w:val="2"/>
        </w:rPr>
        <w:t>t</w:t>
      </w:r>
      <w:r>
        <w:t>ting r</w:t>
      </w:r>
      <w:r>
        <w:rPr>
          <w:spacing w:val="-1"/>
        </w:rPr>
        <w:t>e</w:t>
      </w:r>
      <w:r>
        <w:t>a</w:t>
      </w:r>
      <w:r>
        <w:rPr>
          <w:spacing w:val="-1"/>
        </w:rPr>
        <w:t>s</w:t>
      </w:r>
      <w:r>
        <w:t>ona</w:t>
      </w:r>
      <w:r>
        <w:rPr>
          <w:spacing w:val="2"/>
        </w:rPr>
        <w:t>b</w:t>
      </w:r>
      <w:r>
        <w:t>le</w:t>
      </w:r>
      <w:r>
        <w:rPr>
          <w:spacing w:val="-5"/>
        </w:rPr>
        <w:t xml:space="preserve"> </w:t>
      </w:r>
      <w:r>
        <w:t>m</w:t>
      </w:r>
      <w:r>
        <w:rPr>
          <w:spacing w:val="-1"/>
        </w:rPr>
        <w:t>e</w:t>
      </w:r>
      <w:r>
        <w:t>a</w:t>
      </w:r>
      <w:r>
        <w:rPr>
          <w:spacing w:val="-1"/>
        </w:rPr>
        <w:t>s</w:t>
      </w:r>
      <w:r>
        <w:t>ur</w:t>
      </w:r>
      <w:r>
        <w:rPr>
          <w:spacing w:val="2"/>
        </w:rPr>
        <w:t>e</w:t>
      </w:r>
      <w:r>
        <w:t>s</w:t>
      </w:r>
      <w:r>
        <w:rPr>
          <w:spacing w:val="-6"/>
        </w:rPr>
        <w:t xml:space="preserve"> </w:t>
      </w:r>
      <w:r>
        <w:t>in</w:t>
      </w:r>
      <w:r>
        <w:rPr>
          <w:spacing w:val="2"/>
        </w:rPr>
        <w:t>t</w:t>
      </w:r>
      <w:r>
        <w:t xml:space="preserve">o </w:t>
      </w:r>
      <w:r>
        <w:rPr>
          <w:spacing w:val="-1"/>
        </w:rPr>
        <w:t>p</w:t>
      </w:r>
      <w:r>
        <w:t>lace to</w:t>
      </w:r>
      <w:r>
        <w:rPr>
          <w:spacing w:val="4"/>
        </w:rPr>
        <w:t xml:space="preserve"> </w:t>
      </w:r>
      <w:r>
        <w:rPr>
          <w:spacing w:val="-1"/>
        </w:rPr>
        <w:t>m</w:t>
      </w:r>
      <w:r>
        <w:t>in</w:t>
      </w:r>
      <w:r>
        <w:rPr>
          <w:spacing w:val="2"/>
        </w:rPr>
        <w:t>i</w:t>
      </w:r>
      <w:r>
        <w:rPr>
          <w:spacing w:val="-1"/>
        </w:rPr>
        <w:t>m</w:t>
      </w:r>
      <w:r>
        <w:t>ize</w:t>
      </w:r>
      <w:r>
        <w:rPr>
          <w:spacing w:val="-3"/>
        </w:rPr>
        <w:t xml:space="preserve"> </w:t>
      </w:r>
      <w:r>
        <w:t>not</w:t>
      </w:r>
      <w:r>
        <w:rPr>
          <w:spacing w:val="3"/>
        </w:rPr>
        <w:t xml:space="preserve"> </w:t>
      </w:r>
      <w:r>
        <w:t>only</w:t>
      </w:r>
      <w:r>
        <w:rPr>
          <w:spacing w:val="-1"/>
        </w:rPr>
        <w:t xml:space="preserve"> </w:t>
      </w:r>
      <w:r>
        <w:t>the</w:t>
      </w:r>
      <w:r>
        <w:rPr>
          <w:spacing w:val="3"/>
        </w:rPr>
        <w:t xml:space="preserve"> </w:t>
      </w:r>
      <w:r>
        <w:t>chance</w:t>
      </w:r>
      <w:r>
        <w:rPr>
          <w:spacing w:val="-4"/>
        </w:rPr>
        <w:t xml:space="preserve"> </w:t>
      </w:r>
      <w:r>
        <w:t>of</w:t>
      </w:r>
      <w:r>
        <w:rPr>
          <w:spacing w:val="3"/>
        </w:rPr>
        <w:t xml:space="preserve"> </w:t>
      </w:r>
      <w:r>
        <w:rPr>
          <w:spacing w:val="-1"/>
        </w:rPr>
        <w:t>s</w:t>
      </w:r>
      <w:r>
        <w:t xml:space="preserve">uch </w:t>
      </w:r>
      <w:r>
        <w:rPr>
          <w:spacing w:val="-1"/>
        </w:rPr>
        <w:t>e</w:t>
      </w:r>
      <w:r>
        <w:t>rrors occurring</w:t>
      </w:r>
      <w:r>
        <w:rPr>
          <w:spacing w:val="-5"/>
        </w:rPr>
        <w:t xml:space="preserve"> </w:t>
      </w:r>
      <w:r>
        <w:rPr>
          <w:spacing w:val="-1"/>
        </w:rPr>
        <w:t>b</w:t>
      </w:r>
      <w:r>
        <w:t>ut a</w:t>
      </w:r>
      <w:r>
        <w:rPr>
          <w:spacing w:val="2"/>
        </w:rPr>
        <w:t>l</w:t>
      </w:r>
      <w:r>
        <w:rPr>
          <w:spacing w:val="-1"/>
        </w:rPr>
        <w:t>s</w:t>
      </w:r>
      <w:r>
        <w:t>o</w:t>
      </w:r>
      <w:r>
        <w:rPr>
          <w:spacing w:val="2"/>
        </w:rPr>
        <w:t xml:space="preserve"> </w:t>
      </w:r>
      <w:r>
        <w:t>the con</w:t>
      </w:r>
      <w:r>
        <w:rPr>
          <w:spacing w:val="-1"/>
        </w:rPr>
        <w:t>seq</w:t>
      </w:r>
      <w:r>
        <w:t>u</w:t>
      </w:r>
      <w:r>
        <w:rPr>
          <w:spacing w:val="-1"/>
        </w:rPr>
        <w:t>e</w:t>
      </w:r>
      <w:r>
        <w:t>nc</w:t>
      </w:r>
      <w:r>
        <w:rPr>
          <w:spacing w:val="-1"/>
        </w:rPr>
        <w:t>e</w:t>
      </w:r>
      <w:r>
        <w:t xml:space="preserve">s </w:t>
      </w:r>
      <w:r w:rsidR="00DA25C9">
        <w:rPr>
          <w:spacing w:val="2"/>
        </w:rPr>
        <w:t>sh</w:t>
      </w:r>
      <w:r>
        <w:t>ould</w:t>
      </w:r>
      <w:r>
        <w:rPr>
          <w:spacing w:val="9"/>
        </w:rPr>
        <w:t xml:space="preserve"> </w:t>
      </w:r>
      <w:r>
        <w:rPr>
          <w:spacing w:val="-1"/>
        </w:rPr>
        <w:t>e</w:t>
      </w:r>
      <w:r>
        <w:t>rrors</w:t>
      </w:r>
      <w:r>
        <w:rPr>
          <w:spacing w:val="8"/>
        </w:rPr>
        <w:t xml:space="preserve"> </w:t>
      </w:r>
      <w:r>
        <w:t>occur.</w:t>
      </w:r>
      <w:r>
        <w:rPr>
          <w:spacing w:val="8"/>
        </w:rPr>
        <w:t xml:space="preserve"> </w:t>
      </w:r>
      <w:r>
        <w:rPr>
          <w:spacing w:val="-1"/>
        </w:rPr>
        <w:t>M</w:t>
      </w:r>
      <w:r>
        <w:t>anag</w:t>
      </w:r>
      <w:r>
        <w:rPr>
          <w:spacing w:val="-1"/>
        </w:rPr>
        <w:t>e</w:t>
      </w:r>
      <w:r>
        <w:t>m</w:t>
      </w:r>
      <w:r>
        <w:rPr>
          <w:spacing w:val="-1"/>
        </w:rPr>
        <w:t>e</w:t>
      </w:r>
      <w:r>
        <w:t>nt</w:t>
      </w:r>
      <w:r>
        <w:rPr>
          <w:spacing w:val="2"/>
        </w:rPr>
        <w:t xml:space="preserve"> </w:t>
      </w:r>
      <w:r>
        <w:t>com</w:t>
      </w:r>
      <w:r>
        <w:rPr>
          <w:spacing w:val="-1"/>
        </w:rPr>
        <w:t>m</w:t>
      </w:r>
      <w:r>
        <w:t>i</w:t>
      </w:r>
      <w:r>
        <w:rPr>
          <w:spacing w:val="2"/>
        </w:rPr>
        <w:t>t</w:t>
      </w:r>
      <w:r>
        <w:rPr>
          <w:spacing w:val="-1"/>
        </w:rPr>
        <w:t>me</w:t>
      </w:r>
      <w:r>
        <w:t>nt</w:t>
      </w:r>
      <w:r>
        <w:rPr>
          <w:spacing w:val="2"/>
        </w:rPr>
        <w:t xml:space="preserve"> </w:t>
      </w:r>
      <w:r>
        <w:t>to</w:t>
      </w:r>
      <w:r>
        <w:rPr>
          <w:spacing w:val="15"/>
        </w:rPr>
        <w:t xml:space="preserve"> </w:t>
      </w:r>
      <w:r>
        <w:rPr>
          <w:spacing w:val="-1"/>
        </w:rPr>
        <w:t>s</w:t>
      </w:r>
      <w:r>
        <w:t>af</w:t>
      </w:r>
      <w:r>
        <w:rPr>
          <w:spacing w:val="-1"/>
        </w:rPr>
        <w:t>e</w:t>
      </w:r>
      <w:r>
        <w:t>ty</w:t>
      </w:r>
      <w:r>
        <w:rPr>
          <w:spacing w:val="8"/>
        </w:rPr>
        <w:t xml:space="preserve"> </w:t>
      </w:r>
      <w:r>
        <w:rPr>
          <w:spacing w:val="-1"/>
        </w:rPr>
        <w:t>s</w:t>
      </w:r>
      <w:r>
        <w:t>hall</w:t>
      </w:r>
      <w:r>
        <w:rPr>
          <w:spacing w:val="12"/>
        </w:rPr>
        <w:t xml:space="preserve"> </w:t>
      </w:r>
      <w:r>
        <w:t>furth</w:t>
      </w:r>
      <w:r>
        <w:rPr>
          <w:spacing w:val="-1"/>
        </w:rPr>
        <w:t>e</w:t>
      </w:r>
      <w:r>
        <w:rPr>
          <w:spacing w:val="3"/>
        </w:rPr>
        <w:t>r</w:t>
      </w:r>
      <w:r>
        <w:rPr>
          <w:spacing w:val="-1"/>
        </w:rPr>
        <w:t>m</w:t>
      </w:r>
      <w:r>
        <w:t>o</w:t>
      </w:r>
      <w:r>
        <w:rPr>
          <w:spacing w:val="3"/>
        </w:rPr>
        <w:t>r</w:t>
      </w:r>
      <w:r>
        <w:t>e</w:t>
      </w:r>
      <w:r>
        <w:rPr>
          <w:spacing w:val="5"/>
        </w:rPr>
        <w:t xml:space="preserve"> </w:t>
      </w:r>
      <w:r>
        <w:rPr>
          <w:spacing w:val="-1"/>
        </w:rPr>
        <w:t xml:space="preserve">be </w:t>
      </w:r>
      <w:r w:rsidR="00297242">
        <w:rPr>
          <w:spacing w:val="-1"/>
        </w:rPr>
        <w:t xml:space="preserve">visible </w:t>
      </w:r>
      <w:r>
        <w:t>to</w:t>
      </w:r>
      <w:r>
        <w:rPr>
          <w:spacing w:val="24"/>
        </w:rPr>
        <w:t xml:space="preserve"> </w:t>
      </w:r>
      <w:r>
        <w:t>the</w:t>
      </w:r>
      <w:r>
        <w:rPr>
          <w:spacing w:val="24"/>
        </w:rPr>
        <w:t xml:space="preserve"> </w:t>
      </w:r>
      <w:r w:rsidR="00F06B56">
        <w:rPr>
          <w:spacing w:val="2"/>
        </w:rPr>
        <w:t>w</w:t>
      </w:r>
      <w:r w:rsidR="00227281">
        <w:rPr>
          <w:spacing w:val="2"/>
        </w:rPr>
        <w:t>orkforce</w:t>
      </w:r>
      <w:r>
        <w:t>,</w:t>
      </w:r>
      <w:r>
        <w:rPr>
          <w:spacing w:val="21"/>
        </w:rPr>
        <w:t xml:space="preserve"> </w:t>
      </w:r>
      <w:r>
        <w:t>who,</w:t>
      </w:r>
      <w:r>
        <w:rPr>
          <w:spacing w:val="22"/>
        </w:rPr>
        <w:t xml:space="preserve"> </w:t>
      </w:r>
      <w:r>
        <w:t>in</w:t>
      </w:r>
      <w:r>
        <w:rPr>
          <w:spacing w:val="27"/>
        </w:rPr>
        <w:t xml:space="preserve"> </w:t>
      </w:r>
      <w:r>
        <w:t>a</w:t>
      </w:r>
      <w:r>
        <w:rPr>
          <w:spacing w:val="27"/>
        </w:rPr>
        <w:t xml:space="preserve"> </w:t>
      </w:r>
      <w:r>
        <w:t>g</w:t>
      </w:r>
      <w:r>
        <w:rPr>
          <w:spacing w:val="2"/>
        </w:rPr>
        <w:t>o</w:t>
      </w:r>
      <w:r>
        <w:t>od</w:t>
      </w:r>
      <w:r>
        <w:rPr>
          <w:spacing w:val="25"/>
        </w:rPr>
        <w:t xml:space="preserve"> </w:t>
      </w:r>
      <w:r>
        <w:rPr>
          <w:spacing w:val="-1"/>
        </w:rPr>
        <w:t>s</w:t>
      </w:r>
      <w:r>
        <w:t>af</w:t>
      </w:r>
      <w:r>
        <w:rPr>
          <w:spacing w:val="-1"/>
        </w:rPr>
        <w:t>e</w:t>
      </w:r>
      <w:r>
        <w:t>ty</w:t>
      </w:r>
      <w:r>
        <w:rPr>
          <w:spacing w:val="21"/>
        </w:rPr>
        <w:t xml:space="preserve"> </w:t>
      </w:r>
      <w:r>
        <w:t>cultur</w:t>
      </w:r>
      <w:r>
        <w:rPr>
          <w:spacing w:val="2"/>
        </w:rPr>
        <w:t>e</w:t>
      </w:r>
      <w:r>
        <w:t>,</w:t>
      </w:r>
      <w:r>
        <w:rPr>
          <w:spacing w:val="20"/>
        </w:rPr>
        <w:t xml:space="preserve"> </w:t>
      </w:r>
      <w:r>
        <w:t>ha</w:t>
      </w:r>
      <w:r w:rsidR="00B838B5">
        <w:t>s</w:t>
      </w:r>
      <w:r>
        <w:rPr>
          <w:spacing w:val="22"/>
        </w:rPr>
        <w:t xml:space="preserve"> </w:t>
      </w:r>
      <w:r>
        <w:t>co</w:t>
      </w:r>
      <w:r>
        <w:rPr>
          <w:spacing w:val="3"/>
        </w:rPr>
        <w:t>n</w:t>
      </w:r>
      <w:r>
        <w:t>fi</w:t>
      </w:r>
      <w:r>
        <w:rPr>
          <w:spacing w:val="-1"/>
        </w:rPr>
        <w:t>de</w:t>
      </w:r>
      <w:r>
        <w:t>nce</w:t>
      </w:r>
      <w:r>
        <w:rPr>
          <w:spacing w:val="16"/>
        </w:rPr>
        <w:t xml:space="preserve"> </w:t>
      </w:r>
      <w:r>
        <w:t>in</w:t>
      </w:r>
      <w:r>
        <w:rPr>
          <w:spacing w:val="27"/>
        </w:rPr>
        <w:t xml:space="preserve"> </w:t>
      </w:r>
      <w:r>
        <w:rPr>
          <w:spacing w:val="-1"/>
        </w:rPr>
        <w:t>m</w:t>
      </w:r>
      <w:r>
        <w:t>anag</w:t>
      </w:r>
      <w:r>
        <w:rPr>
          <w:spacing w:val="2"/>
        </w:rPr>
        <w:t>e</w:t>
      </w:r>
      <w:r>
        <w:t>m</w:t>
      </w:r>
      <w:r>
        <w:rPr>
          <w:spacing w:val="-1"/>
        </w:rPr>
        <w:t>e</w:t>
      </w:r>
      <w:r>
        <w:t>nt</w:t>
      </w:r>
      <w:r w:rsidR="008C287B">
        <w:t xml:space="preserve"> </w:t>
      </w:r>
      <w:r w:rsidR="008C287B" w:rsidRPr="008C287B">
        <w:t>doing everything possible to keep high safety records</w:t>
      </w:r>
      <w:r w:rsidR="008C287B">
        <w:t>.</w:t>
      </w:r>
    </w:p>
    <w:p w14:paraId="2EF42E8B" w14:textId="38CAFEAC" w:rsidR="00C90185" w:rsidRDefault="00F06B56" w:rsidP="002B4518">
      <w:pPr>
        <w:widowControl w:val="0"/>
        <w:spacing w:before="0" w:after="200" w:line="276" w:lineRule="auto"/>
      </w:pPr>
      <w:r>
        <w:br w:type="page"/>
      </w:r>
    </w:p>
    <w:p w14:paraId="2EF285E8" w14:textId="3CE892BF" w:rsidR="00C90185" w:rsidRDefault="00242EE1" w:rsidP="00B31567">
      <w:r>
        <w:rPr>
          <w:noProof/>
        </w:rPr>
        <w:lastRenderedPageBreak/>
        <mc:AlternateContent>
          <mc:Choice Requires="wpg">
            <w:drawing>
              <wp:anchor distT="0" distB="0" distL="114300" distR="114300" simplePos="0" relativeHeight="503310476" behindDoc="1" locked="0" layoutInCell="1" allowOverlap="1" wp14:anchorId="31E85A6C" wp14:editId="39E1B514">
                <wp:simplePos x="0" y="0"/>
                <wp:positionH relativeFrom="page">
                  <wp:posOffset>701040</wp:posOffset>
                </wp:positionH>
                <wp:positionV relativeFrom="page">
                  <wp:posOffset>10247630</wp:posOffset>
                </wp:positionV>
                <wp:extent cx="6428105" cy="1270"/>
                <wp:effectExtent l="5715" t="8255" r="5080" b="9525"/>
                <wp:wrapNone/>
                <wp:docPr id="1117"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270"/>
                          <a:chOff x="1104" y="16138"/>
                          <a:chExt cx="10123" cy="2"/>
                        </a:xfrm>
                      </wpg:grpSpPr>
                      <wps:wsp>
                        <wps:cNvPr id="1118" name="Freeform 1337"/>
                        <wps:cNvSpPr>
                          <a:spLocks/>
                        </wps:cNvSpPr>
                        <wps:spPr bwMode="auto">
                          <a:xfrm>
                            <a:off x="1104" y="16138"/>
                            <a:ext cx="10123" cy="2"/>
                          </a:xfrm>
                          <a:custGeom>
                            <a:avLst/>
                            <a:gdLst>
                              <a:gd name="T0" fmla="+- 0 1104 1104"/>
                              <a:gd name="T1" fmla="*/ T0 w 10123"/>
                              <a:gd name="T2" fmla="+- 0 11227 1104"/>
                              <a:gd name="T3" fmla="*/ T2 w 10123"/>
                            </a:gdLst>
                            <a:ahLst/>
                            <a:cxnLst>
                              <a:cxn ang="0">
                                <a:pos x="T1" y="0"/>
                              </a:cxn>
                              <a:cxn ang="0">
                                <a:pos x="T3" y="0"/>
                              </a:cxn>
                            </a:cxnLst>
                            <a:rect l="0" t="0" r="r" b="b"/>
                            <a:pathLst>
                              <a:path w="10123">
                                <a:moveTo>
                                  <a:pt x="0" y="0"/>
                                </a:moveTo>
                                <a:lnTo>
                                  <a:pt x="10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26DE1B" id="Group 1336" o:spid="_x0000_s1026" style="position:absolute;margin-left:55.2pt;margin-top:806.9pt;width:506.15pt;height:.1pt;z-index:-6004;mso-position-horizontal-relative:page;mso-position-vertical-relative:page" coordorigin="1104,16138" coordsize="1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ItZAMAAPcHAAAOAAAAZHJzL2Uyb0RvYy54bWykVduO2zYQfS/QfyD42MIrUdbaXmG9QeDL&#10;okDaBoj7ATRFXVCJVEna8rbov3eGlLxaJ0GL1A8yqRnNnDlze3x3aRtylsbWWq0pu4spkUrovFbl&#10;mv522M9WlFjHVc4breSavkhL3z19/91j32Uy0ZVucmkIGFE267s1rZzrsiiyopItt3e6kwqEhTYt&#10;d3A1ZZQb3oP1tomSOF5EvTZ5Z7SQ1sLbbRDSJ2+/KKRwvxaFlY40awrYnH8a/zziM3p65FlpeFfV&#10;YoDBvwFFy2sFTq+mttxxcjL1Z6baWhhtdeHuhG4jXRS1kD4GiIbFN9E8G33qfCxl1pfdlSag9oan&#10;bzYrfjl/NKTOIXeMLSlRvIUseceEzecLJKjvygz0nk33qftoQpRw/KDF7xbE0a0c72VQJsf+Z52D&#10;RX5y2hN0KUyLJiB0cvF5eLnmQV4cEfBykSYrFt9TIkDGkuWQJlFBLvEjxuKUEpQt2HwVciiq3fA1&#10;i1kyD98mKIt4Fpx6oAMwjAoqzr6Sav8fqZ8q3kmfK4tkvZIKDRBI3RspsZCR12Xg1auOpNopoxMJ&#10;ArVA/L9y+SVaRkq/SgrPxMm6Z6l9Vvj5g3WhJ3I4+VznA/4D9E/RNtAeP85ITNCbfwT+y6saG9V+&#10;iMghJj0Jvgero7Fk1BqMJcnyi9Ygk8EpWkum1iCv5QiSVyNucVEDcDgRjmMo9oXXaYu1cwB4Y8WB&#10;BVDCIL+iC85vdcM3gwsD8+V2shhKYLIcAysdd4gMXeCR9FCzvjzxTavP8qC9zN30Anh5lTZqqjVk&#10;coIryOETdOHr/eoW0U7Sq/S+bhqfiUYhmOV8sfDsWN3UOQoRjjXlcdMYcuY4Nf1vaKQ3ajCdVO6N&#10;VZLnu+HseN2EMzhvPLtQhAMJWI5+LP71ED/sVrtVOkuTxW6Wxtvt7P1+k84We7a83863m82W/Y3Q&#10;WJpVdZ5LhejGEc3S/9atw7IIw/U6pN9E8SbYvf99Hmz0FoYnGWIZ/310MF5Co4bZctT5CzSt0WHn&#10;wI6EQ6XNn5T0sG/W1P5x4kZS0vykYPY8sDTFBeUv6f0ygYuZSo5TCVcCTK2po1DieNy4sNROnanL&#10;Cjwxn1al38PgLWrsaY8voBouMP78yW8XH8uwCXF9Te9e63VfP/0DAAD//wMAUEsDBBQABgAIAAAA&#10;IQC1CSCu4gAAAA4BAAAPAAAAZHJzL2Rvd25yZXYueG1sTI/BbsIwEETvlfoP1lbqrdgOlKI0DkKo&#10;7QlVAipV3Ey8JBGxHcUmCX/fpZf2trM7mn2TLUfbsB67UHunQE4EMHSFN7UrFXzt358WwELUzujG&#10;O1RwxQDL/P4u06nxg9tiv4sloxAXUq2girFNOQ9FhVaHiW/R0e3kO6sjya7kptMDhduGJ0LMudW1&#10;ow+VbnFdYXHeXayCj0EPq6l86zfn0/p62D9/fm8kKvX4MK5egUUc458ZbviEDjkxHf3FmcAa0lLM&#10;yErDXE6pxM0ik+QF2PF3NxPA84z/r5H/AAAA//8DAFBLAQItABQABgAIAAAAIQC2gziS/gAAAOEB&#10;AAATAAAAAAAAAAAAAAAAAAAAAABbQ29udGVudF9UeXBlc10ueG1sUEsBAi0AFAAGAAgAAAAhADj9&#10;If/WAAAAlAEAAAsAAAAAAAAAAAAAAAAALwEAAF9yZWxzLy5yZWxzUEsBAi0AFAAGAAgAAAAhAG3A&#10;gi1kAwAA9wcAAA4AAAAAAAAAAAAAAAAALgIAAGRycy9lMm9Eb2MueG1sUEsBAi0AFAAGAAgAAAAh&#10;ALUJIK7iAAAADgEAAA8AAAAAAAAAAAAAAAAAvgUAAGRycy9kb3ducmV2LnhtbFBLBQYAAAAABAAE&#10;APMAAADNBgAAAAA=&#10;">
                <v:shape id="Freeform 1337" o:spid="_x0000_s1027" style="position:absolute;left:1104;top:16138;width:10123;height:2;visibility:visible;mso-wrap-style:square;v-text-anchor:top" coordsize="1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OjxQAAAN0AAAAPAAAAZHJzL2Rvd25yZXYueG1sRI9Bb8Iw&#10;DIXvk/YfIk/abaTdxGAdAQ0kJq4rO+xoNaYpNE7VBCj79fiAxM3We37v82wx+FadqI9NYAP5KANF&#10;XAXbcG3gd7t+mYKKCdliG5gMXCjCYv74MMPChjP/0KlMtZIQjgUacCl1hdaxcuQxjkJHLNou9B6T&#10;rH2tbY9nCfetfs2yd+2xYWlw2NHKUXUoj97AW1O51O0n//Z7uiw/xpO/7e64Meb5afj6BJVoSHfz&#10;7XpjBT/PBVe+kRH0/AoAAP//AwBQSwECLQAUAAYACAAAACEA2+H2y+4AAACFAQAAEwAAAAAAAAAA&#10;AAAAAAAAAAAAW0NvbnRlbnRfVHlwZXNdLnhtbFBLAQItABQABgAIAAAAIQBa9CxbvwAAABUBAAAL&#10;AAAAAAAAAAAAAAAAAB8BAABfcmVscy8ucmVsc1BLAQItABQABgAIAAAAIQDxISOjxQAAAN0AAAAP&#10;AAAAAAAAAAAAAAAAAAcCAABkcnMvZG93bnJldi54bWxQSwUGAAAAAAMAAwC3AAAA+QIAAAAA&#10;" path="m,l10123,e" filled="f" strokeweight=".58pt">
                  <v:path arrowok="t" o:connecttype="custom" o:connectlocs="0,0;10123,0" o:connectangles="0,0"/>
                </v:shape>
                <w10:wrap anchorx="page" anchory="page"/>
              </v:group>
            </w:pict>
          </mc:Fallback>
        </mc:AlternateContent>
      </w:r>
      <w:bookmarkStart w:id="383" w:name="_Hlk534894792"/>
      <w:r w:rsidR="00F06B56">
        <w:t>A</w:t>
      </w:r>
      <w:r w:rsidR="00936C68">
        <w:t>ssessment tool questions</w:t>
      </w:r>
      <w:r w:rsidR="00F06B56">
        <w:t xml:space="preserve"> related to management commitment</w:t>
      </w:r>
      <w:r w:rsidR="00297242">
        <w:t>:</w:t>
      </w:r>
    </w:p>
    <w:tbl>
      <w:tblPr>
        <w:tblStyle w:val="GridTable4-Accent1"/>
        <w:tblW w:w="5006" w:type="pct"/>
        <w:tblLook w:val="04A0" w:firstRow="1" w:lastRow="0" w:firstColumn="1" w:lastColumn="0" w:noHBand="0" w:noVBand="1"/>
      </w:tblPr>
      <w:tblGrid>
        <w:gridCol w:w="4699"/>
        <w:gridCol w:w="4662"/>
      </w:tblGrid>
      <w:tr w:rsidR="00BA5AA6" w:rsidRPr="00E3396A" w14:paraId="11BCAD84" w14:textId="77777777" w:rsidTr="002B4518">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7A2B770" w14:textId="7F01123C" w:rsidR="00BA5AA6" w:rsidRPr="006C288E" w:rsidRDefault="00BA5AA6" w:rsidP="002B4518">
            <w:pPr>
              <w:pStyle w:val="TableHeader"/>
            </w:pPr>
            <w:bookmarkStart w:id="384" w:name="_Hlk534894766"/>
            <w:bookmarkEnd w:id="383"/>
            <w:r>
              <w:t>Management</w:t>
            </w:r>
          </w:p>
        </w:tc>
        <w:tc>
          <w:tcPr>
            <w:tcW w:w="0" w:type="pct"/>
          </w:tcPr>
          <w:p w14:paraId="58640FBD" w14:textId="77777777" w:rsidR="00BA5AA6" w:rsidRPr="006C288E" w:rsidRDefault="00BA5AA6" w:rsidP="002B4518">
            <w:pPr>
              <w:pStyle w:val="TableHeader"/>
              <w:cnfStyle w:val="100000000000" w:firstRow="1" w:lastRow="0" w:firstColumn="0" w:lastColumn="0" w:oddVBand="0" w:evenVBand="0" w:oddHBand="0" w:evenHBand="0" w:firstRowFirstColumn="0" w:firstRowLastColumn="0" w:lastRowFirstColumn="0" w:lastRowLastColumn="0"/>
            </w:pPr>
            <w:r w:rsidRPr="00BA5AA6">
              <w:t>Workforce</w:t>
            </w:r>
          </w:p>
        </w:tc>
      </w:tr>
      <w:tr w:rsidR="00BA5AA6" w:rsidRPr="006A3F6B" w14:paraId="19D07E03"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29EA1EE" w14:textId="1FC89EF1" w:rsidR="00BA5AA6" w:rsidRPr="006A3F6B" w:rsidRDefault="00BA5AA6" w:rsidP="002B4518">
            <w:pPr>
              <w:pStyle w:val="TableText"/>
            </w:pPr>
            <w:r w:rsidRPr="00716AAC">
              <w:t xml:space="preserve">CoM01: How do you demonstrate your personal commitment to safety to the </w:t>
            </w:r>
            <w:r w:rsidR="00F06B56">
              <w:t>w</w:t>
            </w:r>
            <w:r w:rsidR="00227281">
              <w:t>orkforce</w:t>
            </w:r>
            <w:r w:rsidRPr="00716AAC">
              <w:t xml:space="preserve">? </w:t>
            </w:r>
            <w:r w:rsidRPr="006A3F6B">
              <w:t>Please give examples.</w:t>
            </w:r>
          </w:p>
        </w:tc>
        <w:tc>
          <w:tcPr>
            <w:tcW w:w="0" w:type="pct"/>
          </w:tcPr>
          <w:p w14:paraId="06FC5834" w14:textId="0D38578D" w:rsidR="00BA5AA6" w:rsidRPr="006A3F6B" w:rsidRDefault="00BA5AA6" w:rsidP="002B4518">
            <w:pPr>
              <w:pStyle w:val="TableText"/>
              <w:cnfStyle w:val="000000100000" w:firstRow="0" w:lastRow="0" w:firstColumn="0" w:lastColumn="0" w:oddVBand="0" w:evenVBand="0" w:oddHBand="1" w:evenHBand="0" w:firstRowFirstColumn="0" w:firstRowLastColumn="0" w:lastRowFirstColumn="0" w:lastRowLastColumn="0"/>
            </w:pPr>
            <w:r w:rsidRPr="006A3F6B">
              <w:t>CoW01: How does your management demonstrate they are personally committed to safety? Please give examples.</w:t>
            </w:r>
          </w:p>
        </w:tc>
      </w:tr>
      <w:tr w:rsidR="00BA5AA6" w:rsidRPr="006A3F6B" w14:paraId="732FA486" w14:textId="77777777" w:rsidTr="002B4518">
        <w:tc>
          <w:tcPr>
            <w:cnfStyle w:val="001000000000" w:firstRow="0" w:lastRow="0" w:firstColumn="1" w:lastColumn="0" w:oddVBand="0" w:evenVBand="0" w:oddHBand="0" w:evenHBand="0" w:firstRowFirstColumn="0" w:firstRowLastColumn="0" w:lastRowFirstColumn="0" w:lastRowLastColumn="0"/>
            <w:tcW w:w="0" w:type="pct"/>
          </w:tcPr>
          <w:p w14:paraId="18151387" w14:textId="31D0ECFD" w:rsidR="00BA5AA6" w:rsidRPr="00716AAC" w:rsidRDefault="00BA5AA6" w:rsidP="002B4518">
            <w:pPr>
              <w:pStyle w:val="TableText"/>
            </w:pPr>
            <w:r w:rsidRPr="006A3F6B">
              <w:t xml:space="preserve">CoM03: What actions do you, as a manager, take </w:t>
            </w:r>
            <w:r w:rsidR="00105D39" w:rsidRPr="002B4518">
              <w:rPr>
                <w:bCs/>
              </w:rPr>
              <w:t>to</w:t>
            </w:r>
            <w:r w:rsidRPr="00716AAC">
              <w:t xml:space="preserve"> assur</w:t>
            </w:r>
            <w:r w:rsidR="00105D39" w:rsidRPr="002B4518">
              <w:rPr>
                <w:bCs/>
              </w:rPr>
              <w:t>e</w:t>
            </w:r>
            <w:r w:rsidRPr="00716AAC">
              <w:t xml:space="preserve"> safety? Please give examples.</w:t>
            </w:r>
          </w:p>
        </w:tc>
        <w:tc>
          <w:tcPr>
            <w:tcW w:w="0" w:type="pct"/>
          </w:tcPr>
          <w:p w14:paraId="01FD72F4" w14:textId="7081EC15" w:rsidR="00BA5AA6" w:rsidRPr="006A3F6B" w:rsidRDefault="00BA5AA6" w:rsidP="002B4518">
            <w:pPr>
              <w:pStyle w:val="TableText"/>
              <w:cnfStyle w:val="000000000000" w:firstRow="0" w:lastRow="0" w:firstColumn="0" w:lastColumn="0" w:oddVBand="0" w:evenVBand="0" w:oddHBand="0" w:evenHBand="0" w:firstRowFirstColumn="0" w:firstRowLastColumn="0" w:lastRowFirstColumn="0" w:lastRowLastColumn="0"/>
            </w:pPr>
            <w:r w:rsidRPr="00716AAC">
              <w:t xml:space="preserve">CoW03: What do the managers of your company personally </w:t>
            </w:r>
            <w:r w:rsidRPr="006A3F6B">
              <w:t xml:space="preserve">do </w:t>
            </w:r>
            <w:r w:rsidR="00105D39" w:rsidRPr="006A3F6B">
              <w:t>to</w:t>
            </w:r>
            <w:r w:rsidRPr="006A3F6B">
              <w:t xml:space="preserve"> assur</w:t>
            </w:r>
            <w:r w:rsidR="00105D39" w:rsidRPr="006A3F6B">
              <w:t>e</w:t>
            </w:r>
            <w:r w:rsidRPr="006A3F6B">
              <w:t xml:space="preserve"> safety? Please give examples.</w:t>
            </w:r>
          </w:p>
        </w:tc>
      </w:tr>
    </w:tbl>
    <w:p w14:paraId="4BFBA643" w14:textId="7B399C63" w:rsidR="00DA25C9" w:rsidRPr="00492BAC" w:rsidRDefault="00DA25C9" w:rsidP="002B4518">
      <w:pPr>
        <w:pStyle w:val="Heading3"/>
        <w:numPr>
          <w:ilvl w:val="2"/>
          <w:numId w:val="9"/>
        </w:numPr>
      </w:pPr>
      <w:bookmarkStart w:id="385" w:name="_Toc534804332"/>
      <w:bookmarkStart w:id="386" w:name="_Toc534817067"/>
      <w:bookmarkStart w:id="387" w:name="_Toc534977322"/>
      <w:bookmarkStart w:id="388" w:name="_Toc534977652"/>
      <w:bookmarkStart w:id="389" w:name="_Toc534804333"/>
      <w:bookmarkStart w:id="390" w:name="_Toc534817068"/>
      <w:bookmarkStart w:id="391" w:name="_Toc534977323"/>
      <w:bookmarkStart w:id="392" w:name="_Toc534977653"/>
      <w:bookmarkStart w:id="393" w:name="_Toc534804334"/>
      <w:bookmarkStart w:id="394" w:name="_Toc534817069"/>
      <w:bookmarkStart w:id="395" w:name="_Toc534977324"/>
      <w:bookmarkStart w:id="396" w:name="_Toc534977654"/>
      <w:bookmarkStart w:id="397" w:name="_Toc535226164"/>
      <w:bookmarkEnd w:id="384"/>
      <w:bookmarkEnd w:id="385"/>
      <w:bookmarkEnd w:id="386"/>
      <w:bookmarkEnd w:id="387"/>
      <w:bookmarkEnd w:id="388"/>
      <w:bookmarkEnd w:id="389"/>
      <w:bookmarkEnd w:id="390"/>
      <w:bookmarkEnd w:id="391"/>
      <w:bookmarkEnd w:id="392"/>
      <w:bookmarkEnd w:id="393"/>
      <w:bookmarkEnd w:id="394"/>
      <w:bookmarkEnd w:id="395"/>
      <w:bookmarkEnd w:id="396"/>
      <w:r w:rsidRPr="00492BAC">
        <w:t>Personal</w:t>
      </w:r>
      <w:r w:rsidRPr="00492BAC">
        <w:rPr>
          <w:spacing w:val="-10"/>
        </w:rPr>
        <w:t xml:space="preserve"> </w:t>
      </w:r>
      <w:r>
        <w:rPr>
          <w:spacing w:val="-10"/>
        </w:rPr>
        <w:t>C</w:t>
      </w:r>
      <w:r w:rsidRPr="00492BAC">
        <w:rPr>
          <w:spacing w:val="2"/>
        </w:rPr>
        <w:t>o</w:t>
      </w:r>
      <w:r w:rsidRPr="00492BAC">
        <w:t>m</w:t>
      </w:r>
      <w:r w:rsidRPr="00492BAC">
        <w:rPr>
          <w:spacing w:val="-1"/>
        </w:rPr>
        <w:t>m</w:t>
      </w:r>
      <w:r w:rsidRPr="00492BAC">
        <w:t>it</w:t>
      </w:r>
      <w:r w:rsidRPr="00492BAC">
        <w:rPr>
          <w:spacing w:val="-1"/>
        </w:rPr>
        <w:t>m</w:t>
      </w:r>
      <w:r w:rsidRPr="00492BAC">
        <w:t>ent</w:t>
      </w:r>
      <w:r w:rsidR="00A02DAE">
        <w:t xml:space="preserve"> (Indicator 2)</w:t>
      </w:r>
      <w:bookmarkEnd w:id="397"/>
    </w:p>
    <w:p w14:paraId="102640DE" w14:textId="2013866E" w:rsidR="00DA25C9" w:rsidRDefault="00DA25C9">
      <w:r>
        <w:rPr>
          <w:spacing w:val="-1"/>
        </w:rPr>
        <w:t>M</w:t>
      </w:r>
      <w:r>
        <w:t>anag</w:t>
      </w:r>
      <w:r>
        <w:rPr>
          <w:spacing w:val="2"/>
        </w:rPr>
        <w:t>e</w:t>
      </w:r>
      <w:r>
        <w:rPr>
          <w:spacing w:val="-1"/>
        </w:rPr>
        <w:t>me</w:t>
      </w:r>
      <w:r>
        <w:t>nt c</w:t>
      </w:r>
      <w:r>
        <w:rPr>
          <w:spacing w:val="2"/>
        </w:rPr>
        <w:t>o</w:t>
      </w:r>
      <w:r>
        <w:rPr>
          <w:spacing w:val="-1"/>
        </w:rPr>
        <w:t>mm</w:t>
      </w:r>
      <w:r>
        <w:rPr>
          <w:spacing w:val="2"/>
        </w:rPr>
        <w:t>i</w:t>
      </w:r>
      <w:r>
        <w:t>tm</w:t>
      </w:r>
      <w:r>
        <w:rPr>
          <w:spacing w:val="2"/>
        </w:rPr>
        <w:t>e</w:t>
      </w:r>
      <w:r>
        <w:t>nt to</w:t>
      </w:r>
      <w:r>
        <w:rPr>
          <w:spacing w:val="11"/>
        </w:rPr>
        <w:t xml:space="preserve"> </w:t>
      </w:r>
      <w:r>
        <w:rPr>
          <w:spacing w:val="-1"/>
        </w:rPr>
        <w:t>s</w:t>
      </w:r>
      <w:r>
        <w:t>af</w:t>
      </w:r>
      <w:r>
        <w:rPr>
          <w:spacing w:val="-1"/>
        </w:rPr>
        <w:t>e</w:t>
      </w:r>
      <w:r>
        <w:t>ty</w:t>
      </w:r>
      <w:r>
        <w:rPr>
          <w:spacing w:val="6"/>
        </w:rPr>
        <w:t xml:space="preserve"> </w:t>
      </w:r>
      <w:r>
        <w:t>will</w:t>
      </w:r>
      <w:r>
        <w:rPr>
          <w:spacing w:val="9"/>
        </w:rPr>
        <w:t xml:space="preserve"> </w:t>
      </w:r>
      <w:r>
        <w:rPr>
          <w:spacing w:val="3"/>
        </w:rPr>
        <w:t>r</w:t>
      </w:r>
      <w:r>
        <w:rPr>
          <w:spacing w:val="-1"/>
        </w:rPr>
        <w:t>e</w:t>
      </w:r>
      <w:r>
        <w:t>fl</w:t>
      </w:r>
      <w:r>
        <w:rPr>
          <w:spacing w:val="-1"/>
        </w:rPr>
        <w:t>e</w:t>
      </w:r>
      <w:r>
        <w:t>ct</w:t>
      </w:r>
      <w:r>
        <w:rPr>
          <w:spacing w:val="6"/>
        </w:rPr>
        <w:t xml:space="preserve"> </w:t>
      </w:r>
      <w:r>
        <w:rPr>
          <w:spacing w:val="2"/>
        </w:rPr>
        <w:t>o</w:t>
      </w:r>
      <w:r>
        <w:t>n</w:t>
      </w:r>
      <w:r>
        <w:rPr>
          <w:spacing w:val="11"/>
        </w:rPr>
        <w:t xml:space="preserve"> </w:t>
      </w:r>
      <w:r>
        <w:t>the</w:t>
      </w:r>
      <w:r>
        <w:rPr>
          <w:spacing w:val="8"/>
        </w:rPr>
        <w:t xml:space="preserve"> </w:t>
      </w:r>
      <w:r>
        <w:rPr>
          <w:spacing w:val="-1"/>
        </w:rPr>
        <w:t>pe</w:t>
      </w:r>
      <w:r>
        <w:t>r</w:t>
      </w:r>
      <w:r>
        <w:rPr>
          <w:spacing w:val="-1"/>
        </w:rPr>
        <w:t>s</w:t>
      </w:r>
      <w:r>
        <w:t>onal</w:t>
      </w:r>
      <w:r>
        <w:rPr>
          <w:spacing w:val="4"/>
        </w:rPr>
        <w:t xml:space="preserve"> </w:t>
      </w:r>
      <w:r>
        <w:t>c</w:t>
      </w:r>
      <w:r>
        <w:rPr>
          <w:spacing w:val="2"/>
        </w:rPr>
        <w:t>o</w:t>
      </w:r>
      <w:r>
        <w:rPr>
          <w:spacing w:val="-1"/>
        </w:rPr>
        <w:t>mm</w:t>
      </w:r>
      <w:r>
        <w:rPr>
          <w:spacing w:val="2"/>
        </w:rPr>
        <w:t>i</w:t>
      </w:r>
      <w:r>
        <w:t>tm</w:t>
      </w:r>
      <w:r>
        <w:rPr>
          <w:spacing w:val="-1"/>
        </w:rPr>
        <w:t>e</w:t>
      </w:r>
      <w:r>
        <w:t>nt to</w:t>
      </w:r>
      <w:r>
        <w:rPr>
          <w:spacing w:val="11"/>
        </w:rPr>
        <w:t xml:space="preserve"> </w:t>
      </w:r>
      <w:r>
        <w:rPr>
          <w:spacing w:val="-1"/>
        </w:rPr>
        <w:t>s</w:t>
      </w:r>
      <w:r>
        <w:t>af</w:t>
      </w:r>
      <w:r>
        <w:rPr>
          <w:spacing w:val="-1"/>
        </w:rPr>
        <w:t>e</w:t>
      </w:r>
      <w:r>
        <w:rPr>
          <w:spacing w:val="2"/>
        </w:rPr>
        <w:t>t</w:t>
      </w:r>
      <w:r>
        <w:t>y</w:t>
      </w:r>
      <w:r>
        <w:rPr>
          <w:spacing w:val="6"/>
        </w:rPr>
        <w:t xml:space="preserve"> </w:t>
      </w:r>
      <w:r>
        <w:t>of</w:t>
      </w:r>
      <w:r>
        <w:rPr>
          <w:spacing w:val="12"/>
        </w:rPr>
        <w:t xml:space="preserve"> </w:t>
      </w:r>
      <w:r>
        <w:t>the</w:t>
      </w:r>
      <w:r>
        <w:rPr>
          <w:spacing w:val="8"/>
        </w:rPr>
        <w:t xml:space="preserve"> </w:t>
      </w:r>
      <w:r>
        <w:t>oth</w:t>
      </w:r>
      <w:r>
        <w:rPr>
          <w:spacing w:val="2"/>
        </w:rPr>
        <w:t>e</w:t>
      </w:r>
      <w:r>
        <w:t xml:space="preserve">r </w:t>
      </w:r>
      <w:r>
        <w:rPr>
          <w:spacing w:val="-1"/>
        </w:rPr>
        <w:t>m</w:t>
      </w:r>
      <w:r>
        <w:rPr>
          <w:spacing w:val="2"/>
        </w:rPr>
        <w:t>e</w:t>
      </w:r>
      <w:r>
        <w:rPr>
          <w:spacing w:val="-1"/>
        </w:rPr>
        <w:t>m</w:t>
      </w:r>
      <w:r>
        <w:rPr>
          <w:spacing w:val="2"/>
        </w:rPr>
        <w:t>b</w:t>
      </w:r>
      <w:r>
        <w:rPr>
          <w:spacing w:val="-1"/>
        </w:rPr>
        <w:t>e</w:t>
      </w:r>
      <w:r>
        <w:rPr>
          <w:spacing w:val="3"/>
        </w:rPr>
        <w:t>r</w:t>
      </w:r>
      <w:r>
        <w:t>s</w:t>
      </w:r>
      <w:r>
        <w:rPr>
          <w:spacing w:val="30"/>
        </w:rPr>
        <w:t xml:space="preserve"> </w:t>
      </w:r>
      <w:r>
        <w:t>of</w:t>
      </w:r>
      <w:r>
        <w:rPr>
          <w:spacing w:val="39"/>
        </w:rPr>
        <w:t xml:space="preserve"> </w:t>
      </w:r>
      <w:r>
        <w:t>the</w:t>
      </w:r>
      <w:r>
        <w:rPr>
          <w:spacing w:val="36"/>
        </w:rPr>
        <w:t xml:space="preserve"> </w:t>
      </w:r>
      <w:r>
        <w:t>organi</w:t>
      </w:r>
      <w:r>
        <w:rPr>
          <w:spacing w:val="2"/>
        </w:rPr>
        <w:t>z</w:t>
      </w:r>
      <w:r>
        <w:t>ation.</w:t>
      </w:r>
      <w:r>
        <w:rPr>
          <w:spacing w:val="26"/>
        </w:rPr>
        <w:t xml:space="preserve"> </w:t>
      </w:r>
      <w:r>
        <w:rPr>
          <w:spacing w:val="-1"/>
        </w:rPr>
        <w:t>L</w:t>
      </w:r>
      <w:r>
        <w:t>ike</w:t>
      </w:r>
      <w:r>
        <w:rPr>
          <w:spacing w:val="38"/>
        </w:rPr>
        <w:t xml:space="preserve"> </w:t>
      </w:r>
      <w:r>
        <w:rPr>
          <w:spacing w:val="-1"/>
        </w:rPr>
        <w:t>m</w:t>
      </w:r>
      <w:r>
        <w:t>anag</w:t>
      </w:r>
      <w:r>
        <w:rPr>
          <w:spacing w:val="2"/>
        </w:rPr>
        <w:t>e</w:t>
      </w:r>
      <w:r>
        <w:rPr>
          <w:spacing w:val="-1"/>
        </w:rPr>
        <w:t>me</w:t>
      </w:r>
      <w:r>
        <w:t>n</w:t>
      </w:r>
      <w:r>
        <w:rPr>
          <w:spacing w:val="2"/>
        </w:rPr>
        <w:t>t</w:t>
      </w:r>
      <w:r>
        <w:t>,</w:t>
      </w:r>
      <w:r>
        <w:rPr>
          <w:spacing w:val="26"/>
        </w:rPr>
        <w:t xml:space="preserve"> </w:t>
      </w:r>
      <w:r>
        <w:t>the</w:t>
      </w:r>
      <w:r>
        <w:rPr>
          <w:spacing w:val="36"/>
        </w:rPr>
        <w:t xml:space="preserve"> </w:t>
      </w:r>
      <w:r w:rsidR="00F06B56" w:rsidRPr="002B4518">
        <w:t>w</w:t>
      </w:r>
      <w:r w:rsidR="00227281" w:rsidRPr="003715CA">
        <w:t>o</w:t>
      </w:r>
      <w:r w:rsidR="00227281">
        <w:t>rkforce</w:t>
      </w:r>
      <w:r>
        <w:rPr>
          <w:spacing w:val="34"/>
        </w:rPr>
        <w:t xml:space="preserve"> </w:t>
      </w:r>
      <w:r>
        <w:rPr>
          <w:spacing w:val="-1"/>
        </w:rPr>
        <w:t>s</w:t>
      </w:r>
      <w:r>
        <w:t>h</w:t>
      </w:r>
      <w:r w:rsidR="001F36CA">
        <w:t>ould</w:t>
      </w:r>
      <w:r>
        <w:rPr>
          <w:spacing w:val="40"/>
        </w:rPr>
        <w:t xml:space="preserve"> </w:t>
      </w:r>
      <w:r>
        <w:t>con</w:t>
      </w:r>
      <w:r>
        <w:rPr>
          <w:spacing w:val="-1"/>
        </w:rPr>
        <w:t>s</w:t>
      </w:r>
      <w:r>
        <w:t>i</w:t>
      </w:r>
      <w:r>
        <w:rPr>
          <w:spacing w:val="-1"/>
        </w:rPr>
        <w:t>de</w:t>
      </w:r>
      <w:r>
        <w:t>r</w:t>
      </w:r>
      <w:r>
        <w:rPr>
          <w:spacing w:val="34"/>
        </w:rPr>
        <w:t xml:space="preserve"> </w:t>
      </w:r>
      <w:r>
        <w:rPr>
          <w:spacing w:val="-1"/>
        </w:rPr>
        <w:t>s</w:t>
      </w:r>
      <w:r>
        <w:t>af</w:t>
      </w:r>
      <w:r>
        <w:rPr>
          <w:spacing w:val="-1"/>
        </w:rPr>
        <w:t>e</w:t>
      </w:r>
      <w:r>
        <w:t>ty</w:t>
      </w:r>
      <w:r>
        <w:rPr>
          <w:spacing w:val="33"/>
        </w:rPr>
        <w:t xml:space="preserve"> </w:t>
      </w:r>
      <w:r>
        <w:rPr>
          <w:spacing w:val="3"/>
        </w:rPr>
        <w:t>a</w:t>
      </w:r>
      <w:r>
        <w:t>s</w:t>
      </w:r>
      <w:r>
        <w:rPr>
          <w:spacing w:val="37"/>
        </w:rPr>
        <w:t xml:space="preserve"> </w:t>
      </w:r>
      <w:r>
        <w:t>a</w:t>
      </w:r>
      <w:r>
        <w:rPr>
          <w:spacing w:val="39"/>
        </w:rPr>
        <w:t xml:space="preserve"> </w:t>
      </w:r>
      <w:r>
        <w:t>co</w:t>
      </w:r>
      <w:r>
        <w:rPr>
          <w:spacing w:val="3"/>
        </w:rPr>
        <w:t>r</w:t>
      </w:r>
      <w:r>
        <w:t>e valu</w:t>
      </w:r>
      <w:r>
        <w:rPr>
          <w:spacing w:val="-1"/>
        </w:rPr>
        <w:t>e</w:t>
      </w:r>
      <w:r>
        <w:rPr>
          <w:spacing w:val="5"/>
        </w:rPr>
        <w:t xml:space="preserve"> </w:t>
      </w:r>
      <w:r>
        <w:t>and</w:t>
      </w:r>
      <w:r>
        <w:rPr>
          <w:spacing w:val="7"/>
        </w:rPr>
        <w:t xml:space="preserve"> </w:t>
      </w:r>
      <w:r>
        <w:rPr>
          <w:spacing w:val="-1"/>
        </w:rPr>
        <w:t>b</w:t>
      </w:r>
      <w:r>
        <w:t>e</w:t>
      </w:r>
      <w:r>
        <w:rPr>
          <w:spacing w:val="9"/>
        </w:rPr>
        <w:t xml:space="preserve"> </w:t>
      </w:r>
      <w:r>
        <w:t>aware</w:t>
      </w:r>
      <w:r>
        <w:rPr>
          <w:spacing w:val="5"/>
        </w:rPr>
        <w:t xml:space="preserve"> </w:t>
      </w:r>
      <w:r>
        <w:t>that</w:t>
      </w:r>
      <w:r>
        <w:rPr>
          <w:spacing w:val="9"/>
        </w:rPr>
        <w:t xml:space="preserve"> </w:t>
      </w:r>
      <w:r>
        <w:t>a</w:t>
      </w:r>
      <w:r>
        <w:rPr>
          <w:spacing w:val="11"/>
        </w:rPr>
        <w:t xml:space="preserve"> </w:t>
      </w:r>
      <w:r>
        <w:t>high</w:t>
      </w:r>
      <w:r>
        <w:rPr>
          <w:spacing w:val="6"/>
        </w:rPr>
        <w:t xml:space="preserve"> </w:t>
      </w:r>
      <w:r>
        <w:t>l</w:t>
      </w:r>
      <w:r>
        <w:rPr>
          <w:spacing w:val="-1"/>
        </w:rPr>
        <w:t>e</w:t>
      </w:r>
      <w:r>
        <w:t>v</w:t>
      </w:r>
      <w:r>
        <w:rPr>
          <w:spacing w:val="-1"/>
        </w:rPr>
        <w:t>e</w:t>
      </w:r>
      <w:r>
        <w:t>l</w:t>
      </w:r>
      <w:r>
        <w:rPr>
          <w:spacing w:val="7"/>
        </w:rPr>
        <w:t xml:space="preserve"> </w:t>
      </w:r>
      <w:r>
        <w:t>of</w:t>
      </w:r>
      <w:r>
        <w:rPr>
          <w:spacing w:val="10"/>
        </w:rPr>
        <w:t xml:space="preserve"> </w:t>
      </w:r>
      <w:r>
        <w:rPr>
          <w:spacing w:val="-1"/>
        </w:rPr>
        <w:t>s</w:t>
      </w:r>
      <w:r>
        <w:t>af</w:t>
      </w:r>
      <w:r>
        <w:rPr>
          <w:spacing w:val="-1"/>
        </w:rPr>
        <w:t>e</w:t>
      </w:r>
      <w:r>
        <w:t>ty</w:t>
      </w:r>
      <w:r>
        <w:rPr>
          <w:spacing w:val="4"/>
        </w:rPr>
        <w:t xml:space="preserve"> </w:t>
      </w:r>
      <w:r>
        <w:t>is</w:t>
      </w:r>
      <w:r>
        <w:rPr>
          <w:spacing w:val="11"/>
        </w:rPr>
        <w:t xml:space="preserve"> </w:t>
      </w:r>
      <w:r>
        <w:rPr>
          <w:spacing w:val="-1"/>
        </w:rPr>
        <w:t>es</w:t>
      </w:r>
      <w:r>
        <w:rPr>
          <w:spacing w:val="2"/>
        </w:rPr>
        <w:t>s</w:t>
      </w:r>
      <w:r>
        <w:rPr>
          <w:spacing w:val="-1"/>
        </w:rPr>
        <w:t>e</w:t>
      </w:r>
      <w:r>
        <w:t>ntial</w:t>
      </w:r>
      <w:r>
        <w:rPr>
          <w:spacing w:val="2"/>
        </w:rPr>
        <w:t xml:space="preserve"> </w:t>
      </w:r>
      <w:r>
        <w:t>for</w:t>
      </w:r>
      <w:r>
        <w:rPr>
          <w:spacing w:val="8"/>
        </w:rPr>
        <w:t xml:space="preserve"> </w:t>
      </w:r>
      <w:r>
        <w:t>the</w:t>
      </w:r>
      <w:r>
        <w:rPr>
          <w:spacing w:val="8"/>
        </w:rPr>
        <w:t xml:space="preserve"> </w:t>
      </w:r>
      <w:r>
        <w:t>continu</w:t>
      </w:r>
      <w:r>
        <w:rPr>
          <w:spacing w:val="-2"/>
        </w:rPr>
        <w:t>i</w:t>
      </w:r>
      <w:r>
        <w:t>ty of</w:t>
      </w:r>
      <w:r>
        <w:rPr>
          <w:spacing w:val="10"/>
        </w:rPr>
        <w:t xml:space="preserve"> </w:t>
      </w:r>
      <w:r>
        <w:t>the</w:t>
      </w:r>
      <w:r>
        <w:rPr>
          <w:spacing w:val="8"/>
        </w:rPr>
        <w:t xml:space="preserve"> </w:t>
      </w:r>
      <w:r>
        <w:t>o</w:t>
      </w:r>
      <w:r>
        <w:rPr>
          <w:spacing w:val="-1"/>
        </w:rPr>
        <w:t>pe</w:t>
      </w:r>
      <w:r>
        <w:t>ratio</w:t>
      </w:r>
      <w:r>
        <w:rPr>
          <w:spacing w:val="3"/>
        </w:rPr>
        <w:t>n</w:t>
      </w:r>
      <w:r>
        <w:rPr>
          <w:spacing w:val="-1"/>
        </w:rPr>
        <w:t>s</w:t>
      </w:r>
      <w:r>
        <w:t xml:space="preserve">. </w:t>
      </w:r>
      <w:r>
        <w:rPr>
          <w:spacing w:val="-1"/>
        </w:rPr>
        <w:t>T</w:t>
      </w:r>
      <w:r>
        <w:t>h</w:t>
      </w:r>
      <w:r>
        <w:rPr>
          <w:spacing w:val="2"/>
        </w:rPr>
        <w:t>i</w:t>
      </w:r>
      <w:r>
        <w:t xml:space="preserve">s </w:t>
      </w:r>
      <w:r>
        <w:rPr>
          <w:spacing w:val="-1"/>
        </w:rPr>
        <w:t>me</w:t>
      </w:r>
      <w:r>
        <w:t>ans</w:t>
      </w:r>
      <w:r>
        <w:rPr>
          <w:spacing w:val="5"/>
        </w:rPr>
        <w:t xml:space="preserve"> </w:t>
      </w:r>
      <w:r>
        <w:t>that</w:t>
      </w:r>
      <w:r>
        <w:rPr>
          <w:spacing w:val="8"/>
        </w:rPr>
        <w:t xml:space="preserve"> </w:t>
      </w:r>
      <w:r>
        <w:t>the</w:t>
      </w:r>
      <w:r>
        <w:rPr>
          <w:spacing w:val="8"/>
        </w:rPr>
        <w:t xml:space="preserve"> </w:t>
      </w:r>
      <w:r>
        <w:t>ro</w:t>
      </w:r>
      <w:r>
        <w:rPr>
          <w:spacing w:val="2"/>
        </w:rPr>
        <w:t>l</w:t>
      </w:r>
      <w:r>
        <w:t>e</w:t>
      </w:r>
      <w:r>
        <w:rPr>
          <w:spacing w:val="8"/>
        </w:rPr>
        <w:t xml:space="preserve"> </w:t>
      </w:r>
      <w:r>
        <w:t>of</w:t>
      </w:r>
      <w:r>
        <w:rPr>
          <w:spacing w:val="11"/>
        </w:rPr>
        <w:t xml:space="preserve"> </w:t>
      </w:r>
      <w:r>
        <w:rPr>
          <w:spacing w:val="-1"/>
        </w:rPr>
        <w:t>s</w:t>
      </w:r>
      <w:r>
        <w:t>af</w:t>
      </w:r>
      <w:r>
        <w:rPr>
          <w:spacing w:val="-1"/>
        </w:rPr>
        <w:t>e</w:t>
      </w:r>
      <w:r>
        <w:t>ty</w:t>
      </w:r>
      <w:r>
        <w:rPr>
          <w:spacing w:val="6"/>
        </w:rPr>
        <w:t xml:space="preserve"> </w:t>
      </w:r>
      <w:r>
        <w:t>in</w:t>
      </w:r>
      <w:r>
        <w:rPr>
          <w:spacing w:val="12"/>
        </w:rPr>
        <w:t xml:space="preserve"> </w:t>
      </w:r>
      <w:r>
        <w:rPr>
          <w:spacing w:val="-1"/>
        </w:rPr>
        <w:t>de</w:t>
      </w:r>
      <w:r>
        <w:t>ci</w:t>
      </w:r>
      <w:r>
        <w:rPr>
          <w:spacing w:val="-1"/>
        </w:rPr>
        <w:t>s</w:t>
      </w:r>
      <w:r>
        <w:t>ion</w:t>
      </w:r>
      <w:r>
        <w:rPr>
          <w:spacing w:val="7"/>
        </w:rPr>
        <w:t xml:space="preserve"> </w:t>
      </w:r>
      <w:r>
        <w:rPr>
          <w:spacing w:val="-1"/>
        </w:rPr>
        <w:t>m</w:t>
      </w:r>
      <w:r>
        <w:t>aking</w:t>
      </w:r>
      <w:r>
        <w:rPr>
          <w:spacing w:val="6"/>
        </w:rPr>
        <w:t xml:space="preserve"> </w:t>
      </w:r>
      <w:r>
        <w:rPr>
          <w:spacing w:val="-1"/>
        </w:rPr>
        <w:t>s</w:t>
      </w:r>
      <w:r>
        <w:t>h</w:t>
      </w:r>
      <w:r w:rsidR="001F36CA">
        <w:t>ould</w:t>
      </w:r>
      <w:r>
        <w:rPr>
          <w:spacing w:val="8"/>
        </w:rPr>
        <w:t xml:space="preserve"> </w:t>
      </w:r>
      <w:r>
        <w:t>alwa</w:t>
      </w:r>
      <w:r>
        <w:rPr>
          <w:spacing w:val="-1"/>
        </w:rPr>
        <w:t>y</w:t>
      </w:r>
      <w:r>
        <w:t>s</w:t>
      </w:r>
      <w:r>
        <w:rPr>
          <w:spacing w:val="5"/>
        </w:rPr>
        <w:t xml:space="preserve"> </w:t>
      </w:r>
      <w:r>
        <w:rPr>
          <w:spacing w:val="2"/>
        </w:rPr>
        <w:t>b</w:t>
      </w:r>
      <w:r>
        <w:t>e</w:t>
      </w:r>
      <w:r>
        <w:rPr>
          <w:spacing w:val="9"/>
        </w:rPr>
        <w:t xml:space="preserve"> </w:t>
      </w:r>
      <w:r>
        <w:t>co</w:t>
      </w:r>
      <w:r>
        <w:rPr>
          <w:spacing w:val="-1"/>
        </w:rPr>
        <w:t>mp</w:t>
      </w:r>
      <w:r>
        <w:rPr>
          <w:spacing w:val="3"/>
        </w:rPr>
        <w:t>ar</w:t>
      </w:r>
      <w:r>
        <w:t>a</w:t>
      </w:r>
      <w:r>
        <w:rPr>
          <w:spacing w:val="-1"/>
        </w:rPr>
        <w:t>b</w:t>
      </w:r>
      <w:r>
        <w:t>le to</w:t>
      </w:r>
      <w:r>
        <w:rPr>
          <w:spacing w:val="10"/>
        </w:rPr>
        <w:t xml:space="preserve"> </w:t>
      </w:r>
      <w:r>
        <w:t>the</w:t>
      </w:r>
      <w:r>
        <w:rPr>
          <w:spacing w:val="8"/>
        </w:rPr>
        <w:t xml:space="preserve"> </w:t>
      </w:r>
      <w:r>
        <w:rPr>
          <w:spacing w:val="2"/>
        </w:rPr>
        <w:t>i</w:t>
      </w:r>
      <w:r>
        <w:rPr>
          <w:spacing w:val="-1"/>
        </w:rPr>
        <w:t>mp</w:t>
      </w:r>
      <w:r>
        <w:t>ortance</w:t>
      </w:r>
      <w:r>
        <w:rPr>
          <w:spacing w:val="3"/>
        </w:rPr>
        <w:t xml:space="preserve"> </w:t>
      </w:r>
      <w:r>
        <w:t xml:space="preserve">of </w:t>
      </w:r>
      <w:r>
        <w:rPr>
          <w:spacing w:val="-1"/>
        </w:rPr>
        <w:t>e</w:t>
      </w:r>
      <w:r>
        <w:t>ffici</w:t>
      </w:r>
      <w:r>
        <w:rPr>
          <w:spacing w:val="-1"/>
        </w:rPr>
        <w:t>e</w:t>
      </w:r>
      <w:r>
        <w:t>ncy</w:t>
      </w:r>
      <w:r>
        <w:rPr>
          <w:spacing w:val="-11"/>
        </w:rPr>
        <w:t xml:space="preserve"> </w:t>
      </w:r>
      <w:r>
        <w:t>and</w:t>
      </w:r>
      <w:r>
        <w:rPr>
          <w:spacing w:val="-5"/>
        </w:rPr>
        <w:t xml:space="preserve"> </w:t>
      </w:r>
      <w:r>
        <w:t>p</w:t>
      </w:r>
      <w:r>
        <w:rPr>
          <w:spacing w:val="3"/>
        </w:rPr>
        <w:t>r</w:t>
      </w:r>
      <w:r>
        <w:t>ofit,</w:t>
      </w:r>
      <w:r>
        <w:rPr>
          <w:spacing w:val="-7"/>
        </w:rPr>
        <w:t xml:space="preserve"> </w:t>
      </w:r>
      <w:r>
        <w:t>and</w:t>
      </w:r>
      <w:r>
        <w:rPr>
          <w:spacing w:val="-3"/>
        </w:rPr>
        <w:t xml:space="preserve"> </w:t>
      </w:r>
      <w:r>
        <w:t>that</w:t>
      </w:r>
      <w:r>
        <w:rPr>
          <w:spacing w:val="-5"/>
        </w:rPr>
        <w:t xml:space="preserve"> </w:t>
      </w:r>
      <w:r>
        <w:rPr>
          <w:spacing w:val="-1"/>
        </w:rPr>
        <w:t>s</w:t>
      </w:r>
      <w:r>
        <w:t>af</w:t>
      </w:r>
      <w:r>
        <w:rPr>
          <w:spacing w:val="2"/>
        </w:rPr>
        <w:t>e</w:t>
      </w:r>
      <w:r>
        <w:t>ty</w:t>
      </w:r>
      <w:r>
        <w:rPr>
          <w:spacing w:val="-5"/>
        </w:rPr>
        <w:t xml:space="preserve"> </w:t>
      </w:r>
      <w:r>
        <w:t>i</w:t>
      </w:r>
      <w:r>
        <w:rPr>
          <w:spacing w:val="2"/>
        </w:rPr>
        <w:t>s</w:t>
      </w:r>
      <w:r>
        <w:rPr>
          <w:spacing w:val="-1"/>
        </w:rPr>
        <w:t>s</w:t>
      </w:r>
      <w:r>
        <w:t>u</w:t>
      </w:r>
      <w:r>
        <w:rPr>
          <w:spacing w:val="-1"/>
        </w:rPr>
        <w:t>e</w:t>
      </w:r>
      <w:r>
        <w:rPr>
          <w:spacing w:val="2"/>
        </w:rPr>
        <w:t>s</w:t>
      </w:r>
      <w:r>
        <w:t>,</w:t>
      </w:r>
      <w:r>
        <w:rPr>
          <w:spacing w:val="-8"/>
        </w:rPr>
        <w:t xml:space="preserve"> </w:t>
      </w:r>
      <w:r>
        <w:t>how</w:t>
      </w:r>
      <w:r>
        <w:rPr>
          <w:spacing w:val="2"/>
        </w:rPr>
        <w:t>e</w:t>
      </w:r>
      <w:r>
        <w:t>v</w:t>
      </w:r>
      <w:r>
        <w:rPr>
          <w:spacing w:val="-1"/>
        </w:rPr>
        <w:t>e</w:t>
      </w:r>
      <w:r>
        <w:t>r</w:t>
      </w:r>
      <w:r>
        <w:rPr>
          <w:spacing w:val="-6"/>
        </w:rPr>
        <w:t xml:space="preserve"> </w:t>
      </w:r>
      <w:r>
        <w:rPr>
          <w:spacing w:val="-1"/>
        </w:rPr>
        <w:t>sm</w:t>
      </w:r>
      <w:r>
        <w:t>a</w:t>
      </w:r>
      <w:r>
        <w:rPr>
          <w:spacing w:val="2"/>
        </w:rPr>
        <w:t>l</w:t>
      </w:r>
      <w:r>
        <w:t>l,</w:t>
      </w:r>
      <w:r>
        <w:rPr>
          <w:spacing w:val="-2"/>
        </w:rPr>
        <w:t xml:space="preserve"> </w:t>
      </w:r>
      <w:r>
        <w:rPr>
          <w:spacing w:val="-1"/>
        </w:rPr>
        <w:t>s</w:t>
      </w:r>
      <w:r>
        <w:t>h</w:t>
      </w:r>
      <w:r w:rsidR="001F36CA">
        <w:t>ould</w:t>
      </w:r>
      <w:r>
        <w:rPr>
          <w:spacing w:val="-3"/>
        </w:rPr>
        <w:t xml:space="preserve"> </w:t>
      </w:r>
      <w:r>
        <w:rPr>
          <w:spacing w:val="-1"/>
        </w:rPr>
        <w:t>b</w:t>
      </w:r>
      <w:r>
        <w:t>e</w:t>
      </w:r>
      <w:r>
        <w:rPr>
          <w:spacing w:val="-3"/>
        </w:rPr>
        <w:t xml:space="preserve"> </w:t>
      </w:r>
      <w:r>
        <w:t>con</w:t>
      </w:r>
      <w:r>
        <w:rPr>
          <w:spacing w:val="-1"/>
        </w:rPr>
        <w:t>s</w:t>
      </w:r>
      <w:r>
        <w:rPr>
          <w:spacing w:val="2"/>
        </w:rPr>
        <w:t>id</w:t>
      </w:r>
      <w:r>
        <w:rPr>
          <w:spacing w:val="-1"/>
        </w:rPr>
        <w:t>e</w:t>
      </w:r>
      <w:r>
        <w:t>r</w:t>
      </w:r>
      <w:r>
        <w:rPr>
          <w:spacing w:val="-1"/>
        </w:rPr>
        <w:t>e</w:t>
      </w:r>
      <w:r>
        <w:t>d</w:t>
      </w:r>
      <w:r>
        <w:rPr>
          <w:spacing w:val="-10"/>
        </w:rPr>
        <w:t xml:space="preserve"> </w:t>
      </w:r>
      <w:r>
        <w:rPr>
          <w:spacing w:val="2"/>
        </w:rPr>
        <w:t>s</w:t>
      </w:r>
      <w:r>
        <w:rPr>
          <w:spacing w:val="-1"/>
        </w:rPr>
        <w:t>e</w:t>
      </w:r>
      <w:r>
        <w:t>riou</w:t>
      </w:r>
      <w:r>
        <w:rPr>
          <w:spacing w:val="-1"/>
        </w:rPr>
        <w:t>s</w:t>
      </w:r>
      <w:r>
        <w:rPr>
          <w:spacing w:val="2"/>
        </w:rPr>
        <w:t>l</w:t>
      </w:r>
      <w:r>
        <w:rPr>
          <w:spacing w:val="-1"/>
        </w:rPr>
        <w:t>y</w:t>
      </w:r>
      <w:r>
        <w:t>.</w:t>
      </w:r>
    </w:p>
    <w:p w14:paraId="5968BFEA" w14:textId="434AC49C" w:rsidR="00936C68" w:rsidRDefault="00F06B56" w:rsidP="00B31567">
      <w:bookmarkStart w:id="398" w:name="_Hlk534894812"/>
      <w:r>
        <w:t>A</w:t>
      </w:r>
      <w:r w:rsidR="00936C68">
        <w:t>ssessment tool questions</w:t>
      </w:r>
      <w:r>
        <w:t xml:space="preserve"> related to personal commitment</w:t>
      </w:r>
      <w:r w:rsidR="00297242">
        <w:t>:</w:t>
      </w:r>
    </w:p>
    <w:tbl>
      <w:tblPr>
        <w:tblStyle w:val="GridTable4-Accent1"/>
        <w:tblW w:w="5005" w:type="pct"/>
        <w:tblLook w:val="04A0" w:firstRow="1" w:lastRow="0" w:firstColumn="1" w:lastColumn="0" w:noHBand="0" w:noVBand="1"/>
      </w:tblPr>
      <w:tblGrid>
        <w:gridCol w:w="4796"/>
        <w:gridCol w:w="4563"/>
      </w:tblGrid>
      <w:tr w:rsidR="00A54880" w:rsidRPr="00E3396A" w14:paraId="215DBF6A"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61EE5D5" w14:textId="096A0C34" w:rsidR="00A54880" w:rsidRPr="006C288E" w:rsidRDefault="00A54880" w:rsidP="002B4518">
            <w:pPr>
              <w:pStyle w:val="TableHeader"/>
            </w:pPr>
            <w:r>
              <w:t>Management</w:t>
            </w:r>
          </w:p>
        </w:tc>
        <w:tc>
          <w:tcPr>
            <w:tcW w:w="0" w:type="pct"/>
          </w:tcPr>
          <w:p w14:paraId="3A63CA89" w14:textId="77777777" w:rsidR="00A54880" w:rsidRPr="006C288E" w:rsidRDefault="00A54880"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A54880" w:rsidRPr="00E3396A" w14:paraId="5679F9AA"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FDA247C" w14:textId="26656C91" w:rsidR="00A54880" w:rsidRPr="00716AAC" w:rsidRDefault="00A54880" w:rsidP="002B4518">
            <w:pPr>
              <w:pStyle w:val="TableText"/>
            </w:pPr>
            <w:r w:rsidRPr="005C28A9">
              <w:t>CoM04: How would you describe your workforce’s attitude towards safety</w:t>
            </w:r>
            <w:r w:rsidR="00105D39" w:rsidRPr="002B4518">
              <w:rPr>
                <w:bCs/>
              </w:rPr>
              <w:t>?</w:t>
            </w:r>
            <w:r w:rsidRPr="005C28A9">
              <w:t xml:space="preserve"> What is this based on? Please give examples.</w:t>
            </w:r>
          </w:p>
        </w:tc>
        <w:tc>
          <w:tcPr>
            <w:tcW w:w="0" w:type="pct"/>
          </w:tcPr>
          <w:p w14:paraId="05E5A866" w14:textId="2DA54793" w:rsidR="00A54880" w:rsidRPr="006C288E" w:rsidRDefault="00A54880" w:rsidP="002B4518">
            <w:pPr>
              <w:pStyle w:val="TableText"/>
              <w:cnfStyle w:val="000000100000" w:firstRow="0" w:lastRow="0" w:firstColumn="0" w:lastColumn="0" w:oddVBand="0" w:evenVBand="0" w:oddHBand="1" w:evenHBand="0" w:firstRowFirstColumn="0" w:firstRowLastColumn="0" w:lastRowFirstColumn="0" w:lastRowLastColumn="0"/>
            </w:pPr>
            <w:r w:rsidRPr="009D2CE4">
              <w:t xml:space="preserve">CoW04: </w:t>
            </w:r>
            <w:r>
              <w:t>How would you d</w:t>
            </w:r>
            <w:r w:rsidRPr="006C288E">
              <w:t xml:space="preserve">escribe </w:t>
            </w:r>
            <w:r>
              <w:t>your colleagues</w:t>
            </w:r>
            <w:r w:rsidR="006F2D67">
              <w:t>’</w:t>
            </w:r>
            <w:r>
              <w:t xml:space="preserve"> attitude towards s</w:t>
            </w:r>
            <w:r w:rsidRPr="006C288E">
              <w:t>afety</w:t>
            </w:r>
            <w:r w:rsidR="00105D39">
              <w:t>?</w:t>
            </w:r>
            <w:r w:rsidRPr="009D2CE4">
              <w:t xml:space="preserve"> </w:t>
            </w:r>
            <w:r>
              <w:t>What is this based on</w:t>
            </w:r>
            <w:r w:rsidRPr="009D2CE4">
              <w:t>? Please give examples.</w:t>
            </w:r>
          </w:p>
        </w:tc>
      </w:tr>
    </w:tbl>
    <w:p w14:paraId="2BCA7136" w14:textId="57C900CF" w:rsidR="003F1226" w:rsidRPr="00492BAC" w:rsidRDefault="003F1226" w:rsidP="002B4518">
      <w:pPr>
        <w:pStyle w:val="Heading3"/>
        <w:numPr>
          <w:ilvl w:val="2"/>
          <w:numId w:val="9"/>
        </w:numPr>
      </w:pPr>
      <w:bookmarkStart w:id="399" w:name="_Toc534977332"/>
      <w:bookmarkStart w:id="400" w:name="_Toc534977662"/>
      <w:bookmarkStart w:id="401" w:name="_Toc534804343"/>
      <w:bookmarkStart w:id="402" w:name="_Toc534817078"/>
      <w:bookmarkStart w:id="403" w:name="_Toc534977333"/>
      <w:bookmarkStart w:id="404" w:name="_Toc534977663"/>
      <w:bookmarkStart w:id="405" w:name="_Toc535226165"/>
      <w:bookmarkEnd w:id="398"/>
      <w:bookmarkEnd w:id="399"/>
      <w:bookmarkEnd w:id="400"/>
      <w:bookmarkEnd w:id="401"/>
      <w:bookmarkEnd w:id="402"/>
      <w:bookmarkEnd w:id="403"/>
      <w:bookmarkEnd w:id="404"/>
      <w:r w:rsidRPr="00492BAC">
        <w:t>In</w:t>
      </w:r>
      <w:r w:rsidRPr="00492BAC">
        <w:rPr>
          <w:spacing w:val="-1"/>
        </w:rPr>
        <w:t>v</w:t>
      </w:r>
      <w:r w:rsidRPr="00492BAC">
        <w:t>est</w:t>
      </w:r>
      <w:r w:rsidRPr="00492BAC">
        <w:rPr>
          <w:spacing w:val="-1"/>
        </w:rPr>
        <w:t>m</w:t>
      </w:r>
      <w:r w:rsidRPr="00492BAC">
        <w:t>ent</w:t>
      </w:r>
      <w:r w:rsidRPr="00492BAC">
        <w:rPr>
          <w:spacing w:val="-10"/>
        </w:rPr>
        <w:t xml:space="preserve"> </w:t>
      </w:r>
      <w:r w:rsidRPr="00492BAC">
        <w:t>in</w:t>
      </w:r>
      <w:r w:rsidRPr="00492BAC">
        <w:rPr>
          <w:spacing w:val="-2"/>
        </w:rPr>
        <w:t xml:space="preserve"> </w:t>
      </w:r>
      <w:r>
        <w:rPr>
          <w:spacing w:val="-2"/>
        </w:rPr>
        <w:t>S</w:t>
      </w:r>
      <w:r w:rsidRPr="00492BAC">
        <w:t>a</w:t>
      </w:r>
      <w:r w:rsidRPr="00492BAC">
        <w:rPr>
          <w:spacing w:val="-1"/>
        </w:rPr>
        <w:t>f</w:t>
      </w:r>
      <w:r w:rsidRPr="00492BAC">
        <w:t>ety</w:t>
      </w:r>
      <w:r w:rsidR="00A02DAE">
        <w:t xml:space="preserve"> (Indicator 3)</w:t>
      </w:r>
      <w:bookmarkEnd w:id="405"/>
    </w:p>
    <w:p w14:paraId="1065E522" w14:textId="0023E09E" w:rsidR="00231AC7" w:rsidRDefault="003F1226">
      <w:pPr>
        <w:rPr>
          <w:spacing w:val="-1"/>
        </w:rPr>
      </w:pPr>
      <w:r>
        <w:rPr>
          <w:spacing w:val="-1"/>
        </w:rPr>
        <w:t>T</w:t>
      </w:r>
      <w:r>
        <w:t>he</w:t>
      </w:r>
      <w:r>
        <w:rPr>
          <w:spacing w:val="10"/>
        </w:rPr>
        <w:t xml:space="preserve"> </w:t>
      </w:r>
      <w:r>
        <w:rPr>
          <w:spacing w:val="-1"/>
        </w:rPr>
        <w:t>p</w:t>
      </w:r>
      <w:r>
        <w:t>riori</w:t>
      </w:r>
      <w:r>
        <w:rPr>
          <w:spacing w:val="2"/>
        </w:rPr>
        <w:t>t</w:t>
      </w:r>
      <w:r>
        <w:t>i</w:t>
      </w:r>
      <w:r>
        <w:rPr>
          <w:spacing w:val="-1"/>
        </w:rPr>
        <w:t>z</w:t>
      </w:r>
      <w:r>
        <w:t>at</w:t>
      </w:r>
      <w:r>
        <w:rPr>
          <w:spacing w:val="2"/>
        </w:rPr>
        <w:t>i</w:t>
      </w:r>
      <w:r>
        <w:t>on of</w:t>
      </w:r>
      <w:r>
        <w:rPr>
          <w:spacing w:val="11"/>
        </w:rPr>
        <w:t xml:space="preserve"> </w:t>
      </w:r>
      <w:r>
        <w:rPr>
          <w:spacing w:val="-1"/>
        </w:rPr>
        <w:t>s</w:t>
      </w:r>
      <w:r>
        <w:t>a</w:t>
      </w:r>
      <w:r>
        <w:rPr>
          <w:spacing w:val="3"/>
        </w:rPr>
        <w:t>f</w:t>
      </w:r>
      <w:r>
        <w:rPr>
          <w:spacing w:val="-1"/>
        </w:rPr>
        <w:t>e</w:t>
      </w:r>
      <w:r>
        <w:t>ty</w:t>
      </w:r>
      <w:r>
        <w:rPr>
          <w:spacing w:val="8"/>
        </w:rPr>
        <w:t xml:space="preserve"> </w:t>
      </w:r>
      <w:r>
        <w:t>is</w:t>
      </w:r>
      <w:r>
        <w:rPr>
          <w:spacing w:val="12"/>
        </w:rPr>
        <w:t xml:space="preserve"> </w:t>
      </w:r>
      <w:r>
        <w:t>r</w:t>
      </w:r>
      <w:r>
        <w:rPr>
          <w:spacing w:val="-1"/>
        </w:rPr>
        <w:t>e</w:t>
      </w:r>
      <w:r>
        <w:t>fl</w:t>
      </w:r>
      <w:r>
        <w:rPr>
          <w:spacing w:val="-1"/>
        </w:rPr>
        <w:t>e</w:t>
      </w:r>
      <w:r>
        <w:t>c</w:t>
      </w:r>
      <w:r>
        <w:rPr>
          <w:spacing w:val="2"/>
        </w:rPr>
        <w:t>t</w:t>
      </w:r>
      <w:r>
        <w:rPr>
          <w:spacing w:val="-1"/>
        </w:rPr>
        <w:t>e</w:t>
      </w:r>
      <w:r>
        <w:t>d</w:t>
      </w:r>
      <w:r>
        <w:rPr>
          <w:spacing w:val="7"/>
        </w:rPr>
        <w:t xml:space="preserve"> </w:t>
      </w:r>
      <w:r>
        <w:rPr>
          <w:spacing w:val="2"/>
        </w:rPr>
        <w:t>b</w:t>
      </w:r>
      <w:r>
        <w:t>y</w:t>
      </w:r>
      <w:r>
        <w:rPr>
          <w:spacing w:val="8"/>
        </w:rPr>
        <w:t xml:space="preserve"> </w:t>
      </w:r>
      <w:r>
        <w:t>t</w:t>
      </w:r>
      <w:r>
        <w:rPr>
          <w:spacing w:val="4"/>
        </w:rPr>
        <w:t>h</w:t>
      </w:r>
      <w:r>
        <w:t>e</w:t>
      </w:r>
      <w:r>
        <w:rPr>
          <w:spacing w:val="8"/>
        </w:rPr>
        <w:t xml:space="preserve"> </w:t>
      </w:r>
      <w:r>
        <w:rPr>
          <w:spacing w:val="3"/>
        </w:rPr>
        <w:t>a</w:t>
      </w:r>
      <w:r>
        <w:rPr>
          <w:spacing w:val="-1"/>
        </w:rPr>
        <w:t>m</w:t>
      </w:r>
      <w:r>
        <w:t>ount</w:t>
      </w:r>
      <w:r>
        <w:rPr>
          <w:spacing w:val="4"/>
        </w:rPr>
        <w:t xml:space="preserve"> </w:t>
      </w:r>
      <w:r>
        <w:rPr>
          <w:spacing w:val="2"/>
        </w:rPr>
        <w:t>o</w:t>
      </w:r>
      <w:r>
        <w:t>f</w:t>
      </w:r>
      <w:r>
        <w:rPr>
          <w:spacing w:val="11"/>
        </w:rPr>
        <w:t xml:space="preserve"> </w:t>
      </w:r>
      <w:r>
        <w:rPr>
          <w:spacing w:val="-1"/>
        </w:rPr>
        <w:t>m</w:t>
      </w:r>
      <w:r>
        <w:t>on</w:t>
      </w:r>
      <w:r>
        <w:rPr>
          <w:spacing w:val="2"/>
        </w:rPr>
        <w:t>e</w:t>
      </w:r>
      <w:r>
        <w:t>y</w:t>
      </w:r>
      <w:r>
        <w:rPr>
          <w:spacing w:val="4"/>
        </w:rPr>
        <w:t xml:space="preserve"> </w:t>
      </w:r>
      <w:r>
        <w:t>and</w:t>
      </w:r>
      <w:r>
        <w:rPr>
          <w:spacing w:val="10"/>
        </w:rPr>
        <w:t xml:space="preserve"> </w:t>
      </w:r>
      <w:r>
        <w:rPr>
          <w:spacing w:val="-1"/>
        </w:rPr>
        <w:t>e</w:t>
      </w:r>
      <w:r>
        <w:t>ffort</w:t>
      </w:r>
      <w:r>
        <w:rPr>
          <w:spacing w:val="8"/>
        </w:rPr>
        <w:t xml:space="preserve"> </w:t>
      </w:r>
      <w:r>
        <w:t>that</w:t>
      </w:r>
      <w:r>
        <w:rPr>
          <w:spacing w:val="10"/>
        </w:rPr>
        <w:t xml:space="preserve"> </w:t>
      </w:r>
      <w:r>
        <w:t>is inv</w:t>
      </w:r>
      <w:r>
        <w:rPr>
          <w:spacing w:val="-1"/>
        </w:rPr>
        <w:t>es</w:t>
      </w:r>
      <w:r>
        <w:t>t</w:t>
      </w:r>
      <w:r>
        <w:rPr>
          <w:spacing w:val="2"/>
        </w:rPr>
        <w:t>e</w:t>
      </w:r>
      <w:r>
        <w:t>d</w:t>
      </w:r>
      <w:r>
        <w:rPr>
          <w:spacing w:val="3"/>
        </w:rPr>
        <w:t xml:space="preserve"> </w:t>
      </w:r>
      <w:r>
        <w:t>to</w:t>
      </w:r>
      <w:r>
        <w:rPr>
          <w:spacing w:val="9"/>
        </w:rPr>
        <w:t xml:space="preserve"> </w:t>
      </w:r>
      <w:r>
        <w:rPr>
          <w:spacing w:val="-1"/>
        </w:rPr>
        <w:t>m</w:t>
      </w:r>
      <w:r>
        <w:t>aintain</w:t>
      </w:r>
      <w:r>
        <w:rPr>
          <w:spacing w:val="4"/>
        </w:rPr>
        <w:t xml:space="preserve"> </w:t>
      </w:r>
      <w:r>
        <w:t>and</w:t>
      </w:r>
      <w:r>
        <w:rPr>
          <w:spacing w:val="8"/>
        </w:rPr>
        <w:t xml:space="preserve"> </w:t>
      </w:r>
      <w:r>
        <w:t>im</w:t>
      </w:r>
      <w:r>
        <w:rPr>
          <w:spacing w:val="-1"/>
        </w:rPr>
        <w:t>p</w:t>
      </w:r>
      <w:r>
        <w:rPr>
          <w:spacing w:val="3"/>
        </w:rPr>
        <w:t>r</w:t>
      </w:r>
      <w:r>
        <w:t>ove</w:t>
      </w:r>
      <w:r>
        <w:rPr>
          <w:spacing w:val="3"/>
        </w:rPr>
        <w:t xml:space="preserve"> </w:t>
      </w:r>
      <w:r>
        <w:t>the</w:t>
      </w:r>
      <w:r>
        <w:rPr>
          <w:spacing w:val="8"/>
        </w:rPr>
        <w:t xml:space="preserve"> </w:t>
      </w:r>
      <w:r>
        <w:t>l</w:t>
      </w:r>
      <w:r>
        <w:rPr>
          <w:spacing w:val="-1"/>
        </w:rPr>
        <w:t>e</w:t>
      </w:r>
      <w:r>
        <w:rPr>
          <w:spacing w:val="2"/>
        </w:rPr>
        <w:t>v</w:t>
      </w:r>
      <w:r>
        <w:rPr>
          <w:spacing w:val="-1"/>
        </w:rPr>
        <w:t>e</w:t>
      </w:r>
      <w:r>
        <w:t>l</w:t>
      </w:r>
      <w:r>
        <w:rPr>
          <w:spacing w:val="7"/>
        </w:rPr>
        <w:t xml:space="preserve"> </w:t>
      </w:r>
      <w:r>
        <w:t>of</w:t>
      </w:r>
      <w:r>
        <w:rPr>
          <w:spacing w:val="10"/>
        </w:rPr>
        <w:t xml:space="preserve"> </w:t>
      </w:r>
      <w:r>
        <w:rPr>
          <w:spacing w:val="-1"/>
        </w:rPr>
        <w:t>s</w:t>
      </w:r>
      <w:r>
        <w:t>af</w:t>
      </w:r>
      <w:r>
        <w:rPr>
          <w:spacing w:val="-1"/>
        </w:rPr>
        <w:t>e</w:t>
      </w:r>
      <w:r>
        <w:rPr>
          <w:spacing w:val="2"/>
        </w:rPr>
        <w:t>ty</w:t>
      </w:r>
      <w:r>
        <w:t>. Inv</w:t>
      </w:r>
      <w:r>
        <w:rPr>
          <w:spacing w:val="-1"/>
        </w:rPr>
        <w:t>es</w:t>
      </w:r>
      <w:r>
        <w:rPr>
          <w:spacing w:val="2"/>
        </w:rPr>
        <w:t>t</w:t>
      </w:r>
      <w:r>
        <w:rPr>
          <w:spacing w:val="-1"/>
        </w:rPr>
        <w:t>me</w:t>
      </w:r>
      <w:r>
        <w:t>n</w:t>
      </w:r>
      <w:r>
        <w:rPr>
          <w:spacing w:val="2"/>
        </w:rPr>
        <w:t>t</w:t>
      </w:r>
      <w:r>
        <w:t xml:space="preserve">s </w:t>
      </w:r>
      <w:r>
        <w:rPr>
          <w:spacing w:val="-1"/>
        </w:rPr>
        <w:t>m</w:t>
      </w:r>
      <w:r>
        <w:rPr>
          <w:spacing w:val="3"/>
        </w:rPr>
        <w:t>a</w:t>
      </w:r>
      <w:r>
        <w:t>y</w:t>
      </w:r>
      <w:r>
        <w:rPr>
          <w:spacing w:val="9"/>
        </w:rPr>
        <w:t xml:space="preserve"> </w:t>
      </w:r>
      <w:r>
        <w:t>con</w:t>
      </w:r>
      <w:r>
        <w:rPr>
          <w:spacing w:val="-1"/>
        </w:rPr>
        <w:t>s</w:t>
      </w:r>
      <w:r>
        <w:t>i</w:t>
      </w:r>
      <w:r>
        <w:rPr>
          <w:spacing w:val="-1"/>
        </w:rPr>
        <w:t>s</w:t>
      </w:r>
      <w:r>
        <w:t>t</w:t>
      </w:r>
      <w:r>
        <w:rPr>
          <w:spacing w:val="9"/>
        </w:rPr>
        <w:t xml:space="preserve"> </w:t>
      </w:r>
      <w:r>
        <w:t>of</w:t>
      </w:r>
      <w:r>
        <w:rPr>
          <w:spacing w:val="13"/>
        </w:rPr>
        <w:t xml:space="preserve"> </w:t>
      </w:r>
      <w:r>
        <w:t>the</w:t>
      </w:r>
      <w:r>
        <w:rPr>
          <w:spacing w:val="10"/>
        </w:rPr>
        <w:t xml:space="preserve"> </w:t>
      </w:r>
      <w:r>
        <w:rPr>
          <w:spacing w:val="-1"/>
        </w:rPr>
        <w:t>es</w:t>
      </w:r>
      <w:r>
        <w:t>ta</w:t>
      </w:r>
      <w:r>
        <w:rPr>
          <w:spacing w:val="-1"/>
        </w:rPr>
        <w:t>b</w:t>
      </w:r>
      <w:r>
        <w:t>li</w:t>
      </w:r>
      <w:r>
        <w:rPr>
          <w:spacing w:val="-1"/>
        </w:rPr>
        <w:t>s</w:t>
      </w:r>
      <w:r>
        <w:rPr>
          <w:spacing w:val="3"/>
        </w:rPr>
        <w:t>h</w:t>
      </w:r>
      <w:r>
        <w:rPr>
          <w:spacing w:val="-1"/>
        </w:rPr>
        <w:t>me</w:t>
      </w:r>
      <w:r>
        <w:t>nt of</w:t>
      </w:r>
      <w:r>
        <w:rPr>
          <w:spacing w:val="15"/>
        </w:rPr>
        <w:t xml:space="preserve"> </w:t>
      </w:r>
      <w:r>
        <w:t>a</w:t>
      </w:r>
      <w:r>
        <w:rPr>
          <w:spacing w:val="13"/>
        </w:rPr>
        <w:t xml:space="preserve"> </w:t>
      </w:r>
      <w:r>
        <w:rPr>
          <w:spacing w:val="-1"/>
        </w:rPr>
        <w:t>s</w:t>
      </w:r>
      <w:r>
        <w:t>af</w:t>
      </w:r>
      <w:r>
        <w:rPr>
          <w:spacing w:val="-1"/>
        </w:rPr>
        <w:t>e</w:t>
      </w:r>
      <w:r>
        <w:t>ty</w:t>
      </w:r>
      <w:r>
        <w:rPr>
          <w:spacing w:val="7"/>
        </w:rPr>
        <w:t xml:space="preserve"> </w:t>
      </w:r>
      <w:r>
        <w:rPr>
          <w:spacing w:val="-1"/>
        </w:rPr>
        <w:t>d</w:t>
      </w:r>
      <w:r>
        <w:rPr>
          <w:spacing w:val="2"/>
        </w:rPr>
        <w:t>e</w:t>
      </w:r>
      <w:r>
        <w:rPr>
          <w:spacing w:val="-1"/>
        </w:rPr>
        <w:t>p</w:t>
      </w:r>
      <w:r>
        <w:t>ar</w:t>
      </w:r>
      <w:r>
        <w:rPr>
          <w:spacing w:val="2"/>
        </w:rPr>
        <w:t>t</w:t>
      </w:r>
      <w:r>
        <w:rPr>
          <w:spacing w:val="-1"/>
        </w:rPr>
        <w:t>me</w:t>
      </w:r>
      <w:r>
        <w:t>nt,</w:t>
      </w:r>
      <w:r>
        <w:rPr>
          <w:spacing w:val="4"/>
        </w:rPr>
        <w:t xml:space="preserve"> </w:t>
      </w:r>
      <w:r>
        <w:rPr>
          <w:spacing w:val="-2"/>
        </w:rPr>
        <w:t xml:space="preserve">or </w:t>
      </w:r>
      <w:r>
        <w:t>the</w:t>
      </w:r>
      <w:r>
        <w:rPr>
          <w:spacing w:val="39"/>
        </w:rPr>
        <w:t xml:space="preserve"> </w:t>
      </w:r>
      <w:r>
        <w:rPr>
          <w:spacing w:val="-1"/>
        </w:rPr>
        <w:t>d</w:t>
      </w:r>
      <w:r>
        <w:rPr>
          <w:spacing w:val="2"/>
        </w:rPr>
        <w:t>e</w:t>
      </w:r>
      <w:r>
        <w:t>v</w:t>
      </w:r>
      <w:r>
        <w:rPr>
          <w:spacing w:val="-1"/>
        </w:rPr>
        <w:t>e</w:t>
      </w:r>
      <w:r>
        <w:t>l</w:t>
      </w:r>
      <w:r>
        <w:rPr>
          <w:spacing w:val="2"/>
        </w:rPr>
        <w:t>op</w:t>
      </w:r>
      <w:r>
        <w:rPr>
          <w:spacing w:val="-1"/>
        </w:rPr>
        <w:t>me</w:t>
      </w:r>
      <w:r>
        <w:t>nt</w:t>
      </w:r>
      <w:r>
        <w:rPr>
          <w:spacing w:val="30"/>
        </w:rPr>
        <w:t xml:space="preserve"> </w:t>
      </w:r>
      <w:r>
        <w:t>and</w:t>
      </w:r>
      <w:r>
        <w:rPr>
          <w:spacing w:val="41"/>
        </w:rPr>
        <w:t xml:space="preserve"> </w:t>
      </w:r>
      <w:r>
        <w:rPr>
          <w:spacing w:val="2"/>
        </w:rPr>
        <w:t>i</w:t>
      </w:r>
      <w:r>
        <w:rPr>
          <w:spacing w:val="-1"/>
        </w:rPr>
        <w:t>mp</w:t>
      </w:r>
      <w:r>
        <w:rPr>
          <w:spacing w:val="2"/>
        </w:rPr>
        <w:t>le</w:t>
      </w:r>
      <w:r>
        <w:rPr>
          <w:spacing w:val="-1"/>
        </w:rPr>
        <w:t>me</w:t>
      </w:r>
      <w:r>
        <w:t>ntation</w:t>
      </w:r>
      <w:r>
        <w:rPr>
          <w:spacing w:val="31"/>
        </w:rPr>
        <w:t xml:space="preserve"> </w:t>
      </w:r>
      <w:r>
        <w:t>of</w:t>
      </w:r>
      <w:r>
        <w:rPr>
          <w:spacing w:val="41"/>
        </w:rPr>
        <w:t xml:space="preserve"> </w:t>
      </w:r>
      <w:r>
        <w:rPr>
          <w:spacing w:val="-1"/>
        </w:rPr>
        <w:t>s</w:t>
      </w:r>
      <w:r>
        <w:t>af</w:t>
      </w:r>
      <w:r>
        <w:rPr>
          <w:spacing w:val="-1"/>
        </w:rPr>
        <w:t>e</w:t>
      </w:r>
      <w:r>
        <w:rPr>
          <w:spacing w:val="2"/>
        </w:rPr>
        <w:t>t</w:t>
      </w:r>
      <w:r>
        <w:t>y</w:t>
      </w:r>
      <w:r>
        <w:rPr>
          <w:spacing w:val="38"/>
        </w:rPr>
        <w:t xml:space="preserve"> </w:t>
      </w:r>
      <w:r>
        <w:t>r</w:t>
      </w:r>
      <w:r>
        <w:rPr>
          <w:spacing w:val="-1"/>
        </w:rPr>
        <w:t>e</w:t>
      </w:r>
      <w:r>
        <w:t>qui</w:t>
      </w:r>
      <w:r>
        <w:rPr>
          <w:spacing w:val="3"/>
        </w:rPr>
        <w:t>r</w:t>
      </w:r>
      <w:r>
        <w:rPr>
          <w:spacing w:val="-1"/>
        </w:rPr>
        <w:t>e</w:t>
      </w:r>
      <w:r>
        <w:t>m</w:t>
      </w:r>
      <w:r>
        <w:rPr>
          <w:spacing w:val="-1"/>
        </w:rPr>
        <w:t>e</w:t>
      </w:r>
      <w:r>
        <w:t>nts</w:t>
      </w:r>
      <w:r>
        <w:rPr>
          <w:spacing w:val="28"/>
        </w:rPr>
        <w:t xml:space="preserve"> </w:t>
      </w:r>
      <w:r>
        <w:t>a</w:t>
      </w:r>
      <w:r>
        <w:rPr>
          <w:spacing w:val="4"/>
        </w:rPr>
        <w:t>n</w:t>
      </w:r>
      <w:r>
        <w:t>d</w:t>
      </w:r>
      <w:r>
        <w:rPr>
          <w:spacing w:val="39"/>
        </w:rPr>
        <w:t xml:space="preserve"> </w:t>
      </w:r>
      <w:r>
        <w:rPr>
          <w:spacing w:val="-1"/>
        </w:rPr>
        <w:t>p</w:t>
      </w:r>
      <w:r>
        <w:rPr>
          <w:spacing w:val="3"/>
        </w:rPr>
        <w:t>r</w:t>
      </w:r>
      <w:r>
        <w:t>oc</w:t>
      </w:r>
      <w:r>
        <w:rPr>
          <w:spacing w:val="-1"/>
        </w:rPr>
        <w:t>ed</w:t>
      </w:r>
      <w:r>
        <w:t>ur</w:t>
      </w:r>
      <w:r>
        <w:rPr>
          <w:spacing w:val="2"/>
        </w:rPr>
        <w:t>e</w:t>
      </w:r>
      <w:r>
        <w:rPr>
          <w:spacing w:val="-1"/>
        </w:rPr>
        <w:t>s</w:t>
      </w:r>
      <w:r>
        <w:t>.</w:t>
      </w:r>
      <w:r>
        <w:rPr>
          <w:spacing w:val="33"/>
        </w:rPr>
        <w:t xml:space="preserve"> </w:t>
      </w:r>
      <w:r>
        <w:rPr>
          <w:spacing w:val="-1"/>
        </w:rPr>
        <w:t>The</w:t>
      </w:r>
      <w:r>
        <w:t xml:space="preserve"> </w:t>
      </w:r>
      <w:r>
        <w:rPr>
          <w:spacing w:val="-1"/>
        </w:rPr>
        <w:t>s</w:t>
      </w:r>
      <w:r>
        <w:t>af</w:t>
      </w:r>
      <w:r>
        <w:rPr>
          <w:spacing w:val="-1"/>
        </w:rPr>
        <w:t>e</w:t>
      </w:r>
      <w:r>
        <w:t>ty</w:t>
      </w:r>
      <w:r>
        <w:rPr>
          <w:spacing w:val="6"/>
        </w:rPr>
        <w:t xml:space="preserve"> </w:t>
      </w:r>
      <w:r>
        <w:rPr>
          <w:spacing w:val="-1"/>
        </w:rPr>
        <w:t>de</w:t>
      </w:r>
      <w:r>
        <w:rPr>
          <w:spacing w:val="2"/>
        </w:rPr>
        <w:t>p</w:t>
      </w:r>
      <w:r>
        <w:t>ar</w:t>
      </w:r>
      <w:r>
        <w:rPr>
          <w:spacing w:val="2"/>
        </w:rPr>
        <w:t>t</w:t>
      </w:r>
      <w:r>
        <w:rPr>
          <w:spacing w:val="-1"/>
        </w:rPr>
        <w:t>me</w:t>
      </w:r>
      <w:r>
        <w:t xml:space="preserve">nt </w:t>
      </w:r>
      <w:r>
        <w:rPr>
          <w:spacing w:val="-1"/>
        </w:rPr>
        <w:t>s</w:t>
      </w:r>
      <w:r>
        <w:t>h</w:t>
      </w:r>
      <w:r w:rsidR="001F36CA">
        <w:t>ould</w:t>
      </w:r>
      <w:r>
        <w:t xml:space="preserve"> have</w:t>
      </w:r>
      <w:r>
        <w:rPr>
          <w:spacing w:val="6"/>
        </w:rPr>
        <w:t xml:space="preserve"> </w:t>
      </w:r>
      <w:r>
        <w:t>the</w:t>
      </w:r>
      <w:r>
        <w:rPr>
          <w:spacing w:val="10"/>
        </w:rPr>
        <w:t xml:space="preserve"> </w:t>
      </w:r>
      <w:r>
        <w:t>n</w:t>
      </w:r>
      <w:r>
        <w:rPr>
          <w:spacing w:val="-1"/>
        </w:rPr>
        <w:t>e</w:t>
      </w:r>
      <w:r>
        <w:t>c</w:t>
      </w:r>
      <w:r>
        <w:rPr>
          <w:spacing w:val="-1"/>
        </w:rPr>
        <w:t>ess</w:t>
      </w:r>
      <w:r>
        <w:t>a</w:t>
      </w:r>
      <w:r>
        <w:rPr>
          <w:spacing w:val="3"/>
        </w:rPr>
        <w:t>r</w:t>
      </w:r>
      <w:r>
        <w:t>y authori</w:t>
      </w:r>
      <w:r>
        <w:rPr>
          <w:spacing w:val="2"/>
        </w:rPr>
        <w:t>t</w:t>
      </w:r>
      <w:r>
        <w:t>y</w:t>
      </w:r>
      <w:r>
        <w:rPr>
          <w:spacing w:val="2"/>
        </w:rPr>
        <w:t xml:space="preserve"> </w:t>
      </w:r>
      <w:r>
        <w:t>to</w:t>
      </w:r>
      <w:r>
        <w:rPr>
          <w:spacing w:val="9"/>
        </w:rPr>
        <w:t xml:space="preserve"> </w:t>
      </w:r>
      <w:r>
        <w:rPr>
          <w:spacing w:val="2"/>
        </w:rPr>
        <w:t>b</w:t>
      </w:r>
      <w:r>
        <w:t>e tak</w:t>
      </w:r>
      <w:r>
        <w:rPr>
          <w:spacing w:val="-1"/>
        </w:rPr>
        <w:t>e</w:t>
      </w:r>
      <w:r>
        <w:t>n</w:t>
      </w:r>
      <w:r>
        <w:rPr>
          <w:spacing w:val="7"/>
        </w:rPr>
        <w:t xml:space="preserve"> </w:t>
      </w:r>
      <w:r>
        <w:rPr>
          <w:spacing w:val="-1"/>
        </w:rPr>
        <w:t>s</w:t>
      </w:r>
      <w:r>
        <w:rPr>
          <w:spacing w:val="2"/>
        </w:rPr>
        <w:t>e</w:t>
      </w:r>
      <w:r>
        <w:t>riou</w:t>
      </w:r>
      <w:r>
        <w:rPr>
          <w:spacing w:val="-1"/>
        </w:rPr>
        <w:t>s</w:t>
      </w:r>
      <w:r>
        <w:rPr>
          <w:spacing w:val="2"/>
        </w:rPr>
        <w:t>l</w:t>
      </w:r>
      <w:r>
        <w:rPr>
          <w:spacing w:val="-1"/>
        </w:rPr>
        <w:t>y</w:t>
      </w:r>
      <w:r>
        <w:t>.</w:t>
      </w:r>
      <w:r>
        <w:rPr>
          <w:spacing w:val="4"/>
        </w:rPr>
        <w:t xml:space="preserve"> </w:t>
      </w:r>
      <w:r>
        <w:rPr>
          <w:spacing w:val="-1"/>
        </w:rPr>
        <w:t>I</w:t>
      </w:r>
      <w:r>
        <w:t>n</w:t>
      </w:r>
      <w:r>
        <w:rPr>
          <w:spacing w:val="10"/>
        </w:rPr>
        <w:t xml:space="preserve"> the </w:t>
      </w:r>
      <w:r>
        <w:t>ca</w:t>
      </w:r>
      <w:r>
        <w:rPr>
          <w:spacing w:val="-1"/>
        </w:rPr>
        <w:t>s</w:t>
      </w:r>
      <w:r>
        <w:t>e</w:t>
      </w:r>
      <w:r>
        <w:rPr>
          <w:spacing w:val="6"/>
        </w:rPr>
        <w:t xml:space="preserve"> of </w:t>
      </w:r>
      <w:r>
        <w:t>an</w:t>
      </w:r>
      <w:r>
        <w:rPr>
          <w:spacing w:val="13"/>
        </w:rPr>
        <w:t xml:space="preserve"> </w:t>
      </w:r>
      <w:r>
        <w:t>inci</w:t>
      </w:r>
      <w:r>
        <w:rPr>
          <w:spacing w:val="-1"/>
        </w:rPr>
        <w:t>de</w:t>
      </w:r>
      <w:r>
        <w:t>nt</w:t>
      </w:r>
      <w:r>
        <w:rPr>
          <w:spacing w:val="5"/>
        </w:rPr>
        <w:t xml:space="preserve"> </w:t>
      </w:r>
      <w:r>
        <w:t>or</w:t>
      </w:r>
      <w:r>
        <w:rPr>
          <w:spacing w:val="9"/>
        </w:rPr>
        <w:t xml:space="preserve"> </w:t>
      </w:r>
      <w:r>
        <w:t>a</w:t>
      </w:r>
      <w:r>
        <w:rPr>
          <w:spacing w:val="4"/>
        </w:rPr>
        <w:t>c</w:t>
      </w:r>
      <w:r>
        <w:t>ci</w:t>
      </w:r>
      <w:r>
        <w:rPr>
          <w:spacing w:val="-1"/>
        </w:rPr>
        <w:t>de</w:t>
      </w:r>
      <w:r>
        <w:rPr>
          <w:spacing w:val="2"/>
        </w:rPr>
        <w:t>n</w:t>
      </w:r>
      <w:r>
        <w:t>t,</w:t>
      </w:r>
      <w:r>
        <w:rPr>
          <w:spacing w:val="4"/>
        </w:rPr>
        <w:t xml:space="preserve"> </w:t>
      </w:r>
      <w:r>
        <w:t>the</w:t>
      </w:r>
      <w:r>
        <w:rPr>
          <w:spacing w:val="10"/>
        </w:rPr>
        <w:t xml:space="preserve"> </w:t>
      </w:r>
      <w:r>
        <w:t>organi</w:t>
      </w:r>
      <w:r>
        <w:rPr>
          <w:spacing w:val="-1"/>
        </w:rPr>
        <w:t>z</w:t>
      </w:r>
      <w:r>
        <w:t>at</w:t>
      </w:r>
      <w:r>
        <w:rPr>
          <w:spacing w:val="2"/>
        </w:rPr>
        <w:t>i</w:t>
      </w:r>
      <w:r>
        <w:t xml:space="preserve">on </w:t>
      </w:r>
      <w:r>
        <w:rPr>
          <w:spacing w:val="-1"/>
        </w:rPr>
        <w:t>s</w:t>
      </w:r>
      <w:r>
        <w:rPr>
          <w:spacing w:val="2"/>
        </w:rPr>
        <w:t>h</w:t>
      </w:r>
      <w:r w:rsidR="001F36CA">
        <w:rPr>
          <w:spacing w:val="2"/>
        </w:rPr>
        <w:t>ould</w:t>
      </w:r>
      <w:r>
        <w:rPr>
          <w:spacing w:val="10"/>
        </w:rPr>
        <w:t xml:space="preserve"> </w:t>
      </w:r>
      <w:r>
        <w:t>u</w:t>
      </w:r>
      <w:r>
        <w:rPr>
          <w:spacing w:val="-1"/>
        </w:rPr>
        <w:t>s</w:t>
      </w:r>
      <w:r>
        <w:t>e</w:t>
      </w:r>
      <w:r>
        <w:rPr>
          <w:spacing w:val="10"/>
        </w:rPr>
        <w:t xml:space="preserve"> </w:t>
      </w:r>
      <w:r>
        <w:rPr>
          <w:spacing w:val="3"/>
        </w:rPr>
        <w:t>a</w:t>
      </w:r>
      <w:r>
        <w:t xml:space="preserve">ll </w:t>
      </w:r>
      <w:r>
        <w:rPr>
          <w:spacing w:val="-1"/>
        </w:rPr>
        <w:t>p</w:t>
      </w:r>
      <w:r>
        <w:t>o</w:t>
      </w:r>
      <w:r>
        <w:rPr>
          <w:spacing w:val="2"/>
        </w:rPr>
        <w:t>s</w:t>
      </w:r>
      <w:r>
        <w:rPr>
          <w:spacing w:val="-1"/>
        </w:rPr>
        <w:t>s</w:t>
      </w:r>
      <w:r>
        <w:t>ib</w:t>
      </w:r>
      <w:r>
        <w:rPr>
          <w:spacing w:val="2"/>
        </w:rPr>
        <w:t>l</w:t>
      </w:r>
      <w:r>
        <w:t>e</w:t>
      </w:r>
      <w:r>
        <w:rPr>
          <w:spacing w:val="-7"/>
        </w:rPr>
        <w:t xml:space="preserve"> </w:t>
      </w:r>
      <w:r>
        <w:rPr>
          <w:spacing w:val="-1"/>
        </w:rPr>
        <w:t>me</w:t>
      </w:r>
      <w:r>
        <w:t>a</w:t>
      </w:r>
      <w:r>
        <w:rPr>
          <w:spacing w:val="3"/>
        </w:rPr>
        <w:t>n</w:t>
      </w:r>
      <w:r>
        <w:t>s</w:t>
      </w:r>
      <w:r>
        <w:rPr>
          <w:spacing w:val="-8"/>
        </w:rPr>
        <w:t xml:space="preserve"> </w:t>
      </w:r>
      <w:r>
        <w:t xml:space="preserve">to </w:t>
      </w:r>
      <w:r>
        <w:rPr>
          <w:spacing w:val="-1"/>
        </w:rPr>
        <w:t>p</w:t>
      </w:r>
      <w:r>
        <w:rPr>
          <w:spacing w:val="3"/>
        </w:rPr>
        <w:t>r</w:t>
      </w:r>
      <w:r>
        <w:rPr>
          <w:spacing w:val="-1"/>
        </w:rPr>
        <w:t>e</w:t>
      </w:r>
      <w:r>
        <w:t>v</w:t>
      </w:r>
      <w:r>
        <w:rPr>
          <w:spacing w:val="2"/>
        </w:rPr>
        <w:t>e</w:t>
      </w:r>
      <w:r>
        <w:t>nt</w:t>
      </w:r>
      <w:r>
        <w:rPr>
          <w:spacing w:val="-8"/>
        </w:rPr>
        <w:t xml:space="preserve"> </w:t>
      </w:r>
      <w:r>
        <w:t>r</w:t>
      </w:r>
      <w:r>
        <w:rPr>
          <w:spacing w:val="-1"/>
        </w:rPr>
        <w:t>e</w:t>
      </w:r>
      <w:r>
        <w:t>curr</w:t>
      </w:r>
      <w:r>
        <w:rPr>
          <w:spacing w:val="-1"/>
        </w:rPr>
        <w:t>e</w:t>
      </w:r>
      <w:r>
        <w:t>nc</w:t>
      </w:r>
      <w:r>
        <w:rPr>
          <w:spacing w:val="-1"/>
        </w:rPr>
        <w:t>e.</w:t>
      </w:r>
    </w:p>
    <w:p w14:paraId="7B6CC391" w14:textId="77777777" w:rsidR="00231AC7" w:rsidRDefault="00231AC7">
      <w:pPr>
        <w:widowControl w:val="0"/>
        <w:spacing w:before="0" w:after="200" w:line="276" w:lineRule="auto"/>
        <w:rPr>
          <w:spacing w:val="-1"/>
        </w:rPr>
      </w:pPr>
      <w:r>
        <w:rPr>
          <w:spacing w:val="-1"/>
        </w:rPr>
        <w:br w:type="page"/>
      </w:r>
    </w:p>
    <w:p w14:paraId="5BA6D4BA" w14:textId="38B796E3" w:rsidR="00936C68" w:rsidRDefault="001F36CA" w:rsidP="00B31567">
      <w:bookmarkStart w:id="406" w:name="_Hlk534894822"/>
      <w:r>
        <w:lastRenderedPageBreak/>
        <w:t>A</w:t>
      </w:r>
      <w:r w:rsidR="00936C68">
        <w:t>ssessment tool questions</w:t>
      </w:r>
      <w:r>
        <w:t xml:space="preserve"> related to investment in safety</w:t>
      </w:r>
      <w:r w:rsidR="00297242">
        <w:t>:</w:t>
      </w:r>
    </w:p>
    <w:tbl>
      <w:tblPr>
        <w:tblStyle w:val="GridTable4-Accent1"/>
        <w:tblW w:w="5000" w:type="pct"/>
        <w:tblLook w:val="04A0" w:firstRow="1" w:lastRow="0" w:firstColumn="1" w:lastColumn="0" w:noHBand="0" w:noVBand="1"/>
      </w:tblPr>
      <w:tblGrid>
        <w:gridCol w:w="4797"/>
        <w:gridCol w:w="4553"/>
      </w:tblGrid>
      <w:tr w:rsidR="00BA5AA6" w:rsidRPr="00E3396A" w14:paraId="181B7F2D"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E8F2C21" w14:textId="783F5ABD" w:rsidR="00BA5AA6" w:rsidRPr="006C288E" w:rsidRDefault="00BA5AA6" w:rsidP="002B4518">
            <w:pPr>
              <w:pStyle w:val="TableHeader"/>
            </w:pPr>
            <w:r>
              <w:t>Management</w:t>
            </w:r>
          </w:p>
        </w:tc>
        <w:tc>
          <w:tcPr>
            <w:tcW w:w="0" w:type="pct"/>
          </w:tcPr>
          <w:p w14:paraId="759CB6BE" w14:textId="77777777" w:rsidR="00BA5AA6" w:rsidRPr="006C288E" w:rsidRDefault="00BA5AA6"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BA5AA6" w:rsidRPr="00E3396A" w14:paraId="16F62B68"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2251440" w14:textId="76245D0D" w:rsidR="00BA5AA6" w:rsidRPr="00716AAC" w:rsidRDefault="00BA5AA6" w:rsidP="002B4518">
            <w:pPr>
              <w:pStyle w:val="TableText"/>
            </w:pPr>
            <w:r w:rsidRPr="005C28A9">
              <w:t xml:space="preserve">CoM02: What normally triggers action to improve safety? </w:t>
            </w:r>
            <w:r w:rsidR="00431B45">
              <w:t>Please g</w:t>
            </w:r>
            <w:r w:rsidRPr="005C28A9">
              <w:t>ive examples.</w:t>
            </w:r>
          </w:p>
        </w:tc>
        <w:tc>
          <w:tcPr>
            <w:tcW w:w="0" w:type="pct"/>
          </w:tcPr>
          <w:p w14:paraId="13E36DC0" w14:textId="2378BF06" w:rsidR="00BA5AA6" w:rsidRPr="006C288E" w:rsidRDefault="00BA5AA6" w:rsidP="002B4518">
            <w:pPr>
              <w:pStyle w:val="TableText"/>
              <w:cnfStyle w:val="000000100000" w:firstRow="0" w:lastRow="0" w:firstColumn="0" w:lastColumn="0" w:oddVBand="0" w:evenVBand="0" w:oddHBand="1" w:evenHBand="0" w:firstRowFirstColumn="0" w:firstRowLastColumn="0" w:lastRowFirstColumn="0" w:lastRowLastColumn="0"/>
            </w:pPr>
            <w:r>
              <w:t>CoW02</w:t>
            </w:r>
            <w:r w:rsidRPr="004F7FEE">
              <w:t xml:space="preserve">: What normally triggers </w:t>
            </w:r>
            <w:r>
              <w:t xml:space="preserve">action to improve safety? </w:t>
            </w:r>
            <w:r w:rsidR="00431B45">
              <w:t>Please g</w:t>
            </w:r>
            <w:r>
              <w:t>ive examples.</w:t>
            </w:r>
          </w:p>
        </w:tc>
      </w:tr>
      <w:tr w:rsidR="00BA5AA6" w:rsidRPr="00E3396A" w14:paraId="67EC11E7" w14:textId="77777777" w:rsidTr="002B4518">
        <w:tc>
          <w:tcPr>
            <w:cnfStyle w:val="001000000000" w:firstRow="0" w:lastRow="0" w:firstColumn="1" w:lastColumn="0" w:oddVBand="0" w:evenVBand="0" w:oddHBand="0" w:evenHBand="0" w:firstRowFirstColumn="0" w:firstRowLastColumn="0" w:lastRowFirstColumn="0" w:lastRowLastColumn="0"/>
            <w:tcW w:w="0" w:type="pct"/>
          </w:tcPr>
          <w:p w14:paraId="7CEBE149" w14:textId="2F013DB0" w:rsidR="00BA5AA6" w:rsidRPr="00716AAC" w:rsidRDefault="00BA5AA6" w:rsidP="002B4518">
            <w:pPr>
              <w:pStyle w:val="TableText"/>
            </w:pPr>
            <w:r w:rsidRPr="005C28A9">
              <w:t xml:space="preserve">CoM05: What level of importance is given to financial planning for safety? </w:t>
            </w:r>
            <w:r w:rsidR="00431B45">
              <w:t xml:space="preserve">Please </w:t>
            </w:r>
            <w:r w:rsidRPr="005C28A9">
              <w:t>give some examples</w:t>
            </w:r>
            <w:r w:rsidR="00431B45">
              <w:t>.</w:t>
            </w:r>
          </w:p>
        </w:tc>
        <w:tc>
          <w:tcPr>
            <w:tcW w:w="0" w:type="pct"/>
          </w:tcPr>
          <w:p w14:paraId="19302AF1" w14:textId="1C364842" w:rsidR="00BA5AA6" w:rsidRPr="009D2CE4" w:rsidRDefault="00BA5AA6" w:rsidP="002B4518">
            <w:pPr>
              <w:pStyle w:val="TableText"/>
              <w:cnfStyle w:val="000000000000" w:firstRow="0" w:lastRow="0" w:firstColumn="0" w:lastColumn="0" w:oddVBand="0" w:evenVBand="0" w:oddHBand="0" w:evenHBand="0" w:firstRowFirstColumn="0" w:firstRowLastColumn="0" w:lastRowFirstColumn="0" w:lastRowLastColumn="0"/>
            </w:pPr>
            <w:r w:rsidRPr="000334E4">
              <w:t>Co</w:t>
            </w:r>
            <w:r>
              <w:t>W</w:t>
            </w:r>
            <w:r w:rsidRPr="000334E4">
              <w:t>0</w:t>
            </w:r>
            <w:r>
              <w:t>5</w:t>
            </w:r>
            <w:r w:rsidRPr="000334E4">
              <w:t xml:space="preserve">: What </w:t>
            </w:r>
            <w:r>
              <w:t xml:space="preserve">is your impression on availability of funds for </w:t>
            </w:r>
            <w:r w:rsidRPr="000334E4">
              <w:t xml:space="preserve">safety? </w:t>
            </w:r>
            <w:r w:rsidR="00431B45">
              <w:t>Please give examples.</w:t>
            </w:r>
          </w:p>
        </w:tc>
      </w:tr>
    </w:tbl>
    <w:p w14:paraId="40732FF2" w14:textId="6FCAC8F4" w:rsidR="00C90185" w:rsidRPr="002B4518" w:rsidRDefault="0064307E" w:rsidP="002B4518">
      <w:pPr>
        <w:pStyle w:val="Heading2"/>
        <w:numPr>
          <w:ilvl w:val="1"/>
          <w:numId w:val="9"/>
        </w:numPr>
      </w:pPr>
      <w:bookmarkStart w:id="407" w:name="_Toc534718323"/>
      <w:bookmarkStart w:id="408" w:name="_Toc534804351"/>
      <w:bookmarkStart w:id="409" w:name="_Toc534817086"/>
      <w:bookmarkStart w:id="410" w:name="_Toc534977341"/>
      <w:bookmarkStart w:id="411" w:name="_Toc534977671"/>
      <w:bookmarkStart w:id="412" w:name="_Toc534718324"/>
      <w:bookmarkStart w:id="413" w:name="_Toc534804352"/>
      <w:bookmarkStart w:id="414" w:name="_Toc534817087"/>
      <w:bookmarkStart w:id="415" w:name="_Toc534977342"/>
      <w:bookmarkStart w:id="416" w:name="_Toc534977672"/>
      <w:bookmarkStart w:id="417" w:name="_Toc534718325"/>
      <w:bookmarkStart w:id="418" w:name="_Toc534804353"/>
      <w:bookmarkStart w:id="419" w:name="_Toc534817088"/>
      <w:bookmarkStart w:id="420" w:name="_Toc534977343"/>
      <w:bookmarkStart w:id="421" w:name="_Toc534977673"/>
      <w:bookmarkStart w:id="422" w:name="_Toc535226166"/>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2B4518">
        <w:t>Justness</w:t>
      </w:r>
      <w:bookmarkEnd w:id="422"/>
    </w:p>
    <w:p w14:paraId="79A64279" w14:textId="374546B3" w:rsidR="00C90185" w:rsidRDefault="0064307E" w:rsidP="002B4518">
      <w:r>
        <w:t>J</w:t>
      </w:r>
      <w:r>
        <w:rPr>
          <w:spacing w:val="1"/>
        </w:rPr>
        <w:t>u</w:t>
      </w:r>
      <w:r>
        <w:rPr>
          <w:spacing w:val="-1"/>
        </w:rPr>
        <w:t>s</w:t>
      </w:r>
      <w:r>
        <w:t>t</w:t>
      </w:r>
      <w:r>
        <w:rPr>
          <w:spacing w:val="1"/>
        </w:rPr>
        <w:t>n</w:t>
      </w:r>
      <w:r>
        <w:rPr>
          <w:spacing w:val="-1"/>
        </w:rPr>
        <w:t>es</w:t>
      </w:r>
      <w:r>
        <w:t>s</w:t>
      </w:r>
      <w:r>
        <w:rPr>
          <w:spacing w:val="10"/>
        </w:rPr>
        <w:t xml:space="preserve"> </w:t>
      </w:r>
      <w:r>
        <w:rPr>
          <w:spacing w:val="3"/>
        </w:rPr>
        <w:t>r</w:t>
      </w:r>
      <w:r>
        <w:rPr>
          <w:spacing w:val="-1"/>
        </w:rPr>
        <w:t>e</w:t>
      </w:r>
      <w:r>
        <w:rPr>
          <w:spacing w:val="1"/>
        </w:rPr>
        <w:t>f</w:t>
      </w:r>
      <w:r>
        <w:t>l</w:t>
      </w:r>
      <w:r>
        <w:rPr>
          <w:spacing w:val="-1"/>
        </w:rPr>
        <w:t>e</w:t>
      </w:r>
      <w:r>
        <w:rPr>
          <w:spacing w:val="1"/>
        </w:rPr>
        <w:t>c</w:t>
      </w:r>
      <w:r>
        <w:t>ts</w:t>
      </w:r>
      <w:r>
        <w:rPr>
          <w:spacing w:val="11"/>
        </w:rPr>
        <w:t xml:space="preserve"> </w:t>
      </w:r>
      <w:r>
        <w:t>t</w:t>
      </w:r>
      <w:r>
        <w:rPr>
          <w:spacing w:val="1"/>
        </w:rPr>
        <w:t>h</w:t>
      </w:r>
      <w:r>
        <w:t>e</w:t>
      </w:r>
      <w:r>
        <w:rPr>
          <w:spacing w:val="15"/>
        </w:rPr>
        <w:t xml:space="preserve"> </w:t>
      </w:r>
      <w:r>
        <w:rPr>
          <w:spacing w:val="-1"/>
        </w:rPr>
        <w:t>e</w:t>
      </w:r>
      <w:r>
        <w:rPr>
          <w:spacing w:val="3"/>
        </w:rPr>
        <w:t>x</w:t>
      </w:r>
      <w:r>
        <w:rPr>
          <w:spacing w:val="2"/>
        </w:rPr>
        <w:t>t</w:t>
      </w:r>
      <w:r>
        <w:rPr>
          <w:spacing w:val="-1"/>
        </w:rPr>
        <w:t>e</w:t>
      </w:r>
      <w:r>
        <w:rPr>
          <w:spacing w:val="1"/>
        </w:rPr>
        <w:t>n</w:t>
      </w:r>
      <w:r>
        <w:t>t</w:t>
      </w:r>
      <w:r>
        <w:rPr>
          <w:spacing w:val="12"/>
        </w:rPr>
        <w:t xml:space="preserve"> </w:t>
      </w:r>
      <w:r>
        <w:t>to</w:t>
      </w:r>
      <w:r>
        <w:rPr>
          <w:spacing w:val="16"/>
        </w:rPr>
        <w:t xml:space="preserve"> </w:t>
      </w:r>
      <w:r>
        <w:t>w</w:t>
      </w:r>
      <w:r>
        <w:rPr>
          <w:spacing w:val="1"/>
        </w:rPr>
        <w:t>h</w:t>
      </w:r>
      <w:r>
        <w:t>i</w:t>
      </w:r>
      <w:r>
        <w:rPr>
          <w:spacing w:val="1"/>
        </w:rPr>
        <w:t>c</w:t>
      </w:r>
      <w:r>
        <w:t>h</w:t>
      </w:r>
      <w:r>
        <w:rPr>
          <w:spacing w:val="14"/>
        </w:rPr>
        <w:t xml:space="preserve"> </w:t>
      </w:r>
      <w:r>
        <w:rPr>
          <w:spacing w:val="-1"/>
        </w:rPr>
        <w:t>s</w:t>
      </w:r>
      <w:r>
        <w:t>a</w:t>
      </w:r>
      <w:r>
        <w:rPr>
          <w:spacing w:val="1"/>
        </w:rPr>
        <w:t>f</w:t>
      </w:r>
      <w:r>
        <w:t>e</w:t>
      </w:r>
      <w:r>
        <w:rPr>
          <w:spacing w:val="14"/>
        </w:rPr>
        <w:t xml:space="preserve"> </w:t>
      </w:r>
      <w:r w:rsidR="003F1226">
        <w:rPr>
          <w:spacing w:val="-1"/>
        </w:rPr>
        <w:t>be</w:t>
      </w:r>
      <w:r w:rsidR="003F1226">
        <w:rPr>
          <w:spacing w:val="1"/>
        </w:rPr>
        <w:t>h</w:t>
      </w:r>
      <w:r w:rsidR="003F1226">
        <w:t>avio</w:t>
      </w:r>
      <w:r w:rsidR="003F1226">
        <w:rPr>
          <w:spacing w:val="1"/>
        </w:rPr>
        <w:t>r</w:t>
      </w:r>
      <w:r>
        <w:rPr>
          <w:spacing w:val="9"/>
        </w:rPr>
        <w:t xml:space="preserve"> </w:t>
      </w:r>
      <w:r>
        <w:t>a</w:t>
      </w:r>
      <w:r>
        <w:rPr>
          <w:spacing w:val="1"/>
        </w:rPr>
        <w:t>n</w:t>
      </w:r>
      <w:r>
        <w:t>d</w:t>
      </w:r>
      <w:r>
        <w:rPr>
          <w:spacing w:val="14"/>
        </w:rPr>
        <w:t xml:space="preserve"> </w:t>
      </w:r>
      <w:r>
        <w:t>r</w:t>
      </w:r>
      <w:r>
        <w:rPr>
          <w:spacing w:val="-1"/>
        </w:rPr>
        <w:t>ep</w:t>
      </w:r>
      <w:r>
        <w:t>orti</w:t>
      </w:r>
      <w:r>
        <w:rPr>
          <w:spacing w:val="1"/>
        </w:rPr>
        <w:t>n</w:t>
      </w:r>
      <w:r>
        <w:t>g</w:t>
      </w:r>
      <w:r>
        <w:rPr>
          <w:spacing w:val="10"/>
        </w:rPr>
        <w:t xml:space="preserve"> </w:t>
      </w:r>
      <w:r>
        <w:t>of</w:t>
      </w:r>
      <w:r>
        <w:rPr>
          <w:spacing w:val="17"/>
        </w:rPr>
        <w:t xml:space="preserve"> </w:t>
      </w:r>
      <w:r>
        <w:rPr>
          <w:spacing w:val="-1"/>
        </w:rPr>
        <w:t>s</w:t>
      </w:r>
      <w:r>
        <w:t>a</w:t>
      </w:r>
      <w:r>
        <w:rPr>
          <w:spacing w:val="1"/>
        </w:rPr>
        <w:t>f</w:t>
      </w:r>
      <w:r>
        <w:rPr>
          <w:spacing w:val="-1"/>
        </w:rPr>
        <w:t>e</w:t>
      </w:r>
      <w:r>
        <w:t>ty</w:t>
      </w:r>
      <w:r>
        <w:rPr>
          <w:spacing w:val="12"/>
        </w:rPr>
        <w:t xml:space="preserve"> </w:t>
      </w:r>
      <w:r>
        <w:t>i</w:t>
      </w:r>
      <w:r>
        <w:rPr>
          <w:spacing w:val="2"/>
        </w:rPr>
        <w:t>s</w:t>
      </w:r>
      <w:r>
        <w:rPr>
          <w:spacing w:val="-1"/>
        </w:rPr>
        <w:t>s</w:t>
      </w:r>
      <w:r>
        <w:rPr>
          <w:spacing w:val="1"/>
        </w:rPr>
        <w:t>u</w:t>
      </w:r>
      <w:r>
        <w:rPr>
          <w:spacing w:val="2"/>
        </w:rPr>
        <w:t>e</w:t>
      </w:r>
      <w:r>
        <w:t>s</w:t>
      </w:r>
      <w:r>
        <w:rPr>
          <w:spacing w:val="12"/>
        </w:rPr>
        <w:t xml:space="preserve"> </w:t>
      </w:r>
      <w:r>
        <w:t>are</w:t>
      </w:r>
      <w:r>
        <w:rPr>
          <w:spacing w:val="15"/>
        </w:rPr>
        <w:t xml:space="preserve"> </w:t>
      </w:r>
      <w:r>
        <w:rPr>
          <w:spacing w:val="-1"/>
        </w:rPr>
        <w:t>e</w:t>
      </w:r>
      <w:r>
        <w:rPr>
          <w:spacing w:val="1"/>
        </w:rPr>
        <w:t>nc</w:t>
      </w:r>
      <w:r>
        <w:t>o</w:t>
      </w:r>
      <w:r>
        <w:rPr>
          <w:spacing w:val="1"/>
        </w:rPr>
        <w:t>u</w:t>
      </w:r>
      <w:r>
        <w:t>rag</w:t>
      </w:r>
      <w:r>
        <w:rPr>
          <w:spacing w:val="2"/>
        </w:rPr>
        <w:t>e</w:t>
      </w:r>
      <w:r>
        <w:t>d or</w:t>
      </w:r>
      <w:r>
        <w:rPr>
          <w:spacing w:val="-3"/>
        </w:rPr>
        <w:t xml:space="preserve"> </w:t>
      </w:r>
      <w:r>
        <w:rPr>
          <w:spacing w:val="-1"/>
        </w:rPr>
        <w:t>e</w:t>
      </w:r>
      <w:r>
        <w:rPr>
          <w:spacing w:val="2"/>
        </w:rPr>
        <w:t>v</w:t>
      </w:r>
      <w:r>
        <w:rPr>
          <w:spacing w:val="-1"/>
        </w:rPr>
        <w:t>e</w:t>
      </w:r>
      <w:r>
        <w:t>n</w:t>
      </w:r>
      <w:r>
        <w:rPr>
          <w:spacing w:val="-4"/>
        </w:rPr>
        <w:t xml:space="preserve"> </w:t>
      </w:r>
      <w:r>
        <w:t>r</w:t>
      </w:r>
      <w:r>
        <w:rPr>
          <w:spacing w:val="-1"/>
        </w:rPr>
        <w:t>e</w:t>
      </w:r>
      <w:r>
        <w:rPr>
          <w:spacing w:val="2"/>
        </w:rPr>
        <w:t>w</w:t>
      </w:r>
      <w:r>
        <w:t>ar</w:t>
      </w:r>
      <w:r>
        <w:rPr>
          <w:spacing w:val="2"/>
        </w:rPr>
        <w:t>d</w:t>
      </w:r>
      <w:r>
        <w:rPr>
          <w:spacing w:val="-1"/>
        </w:rPr>
        <w:t>ed</w:t>
      </w:r>
      <w:r>
        <w:t>,</w:t>
      </w:r>
      <w:r>
        <w:rPr>
          <w:spacing w:val="-9"/>
        </w:rPr>
        <w:t xml:space="preserve"> </w:t>
      </w:r>
      <w:r>
        <w:t>a</w:t>
      </w:r>
      <w:r>
        <w:rPr>
          <w:spacing w:val="1"/>
        </w:rPr>
        <w:t>n</w:t>
      </w:r>
      <w:r>
        <w:t>d</w:t>
      </w:r>
      <w:r>
        <w:rPr>
          <w:spacing w:val="-5"/>
        </w:rPr>
        <w:t xml:space="preserve"> </w:t>
      </w:r>
      <w:r>
        <w:rPr>
          <w:spacing w:val="4"/>
        </w:rPr>
        <w:t>u</w:t>
      </w:r>
      <w:r>
        <w:rPr>
          <w:spacing w:val="1"/>
        </w:rPr>
        <w:t>n</w:t>
      </w:r>
      <w:r>
        <w:rPr>
          <w:spacing w:val="-1"/>
        </w:rPr>
        <w:t>s</w:t>
      </w:r>
      <w:r>
        <w:t>a</w:t>
      </w:r>
      <w:r>
        <w:rPr>
          <w:spacing w:val="1"/>
        </w:rPr>
        <w:t>f</w:t>
      </w:r>
      <w:r>
        <w:t>e</w:t>
      </w:r>
      <w:r>
        <w:rPr>
          <w:spacing w:val="-7"/>
        </w:rPr>
        <w:t xml:space="preserve"> </w:t>
      </w:r>
      <w:r w:rsidR="003F1226">
        <w:rPr>
          <w:spacing w:val="2"/>
        </w:rPr>
        <w:t>b</w:t>
      </w:r>
      <w:r w:rsidR="003F1226">
        <w:rPr>
          <w:spacing w:val="-1"/>
        </w:rPr>
        <w:t>e</w:t>
      </w:r>
      <w:r w:rsidR="003F1226">
        <w:rPr>
          <w:spacing w:val="1"/>
        </w:rPr>
        <w:t>h</w:t>
      </w:r>
      <w:r w:rsidR="003F1226">
        <w:t>avio</w:t>
      </w:r>
      <w:r w:rsidR="003F1226">
        <w:rPr>
          <w:spacing w:val="1"/>
        </w:rPr>
        <w:t>r</w:t>
      </w:r>
      <w:r>
        <w:rPr>
          <w:spacing w:val="-11"/>
        </w:rPr>
        <w:t xml:space="preserve"> </w:t>
      </w:r>
      <w:r>
        <w:t>is</w:t>
      </w:r>
      <w:r>
        <w:rPr>
          <w:spacing w:val="-1"/>
        </w:rPr>
        <w:t xml:space="preserve"> d</w:t>
      </w:r>
      <w:r>
        <w:rPr>
          <w:spacing w:val="2"/>
        </w:rPr>
        <w:t>i</w:t>
      </w:r>
      <w:r>
        <w:rPr>
          <w:spacing w:val="-1"/>
        </w:rPr>
        <w:t>s</w:t>
      </w:r>
      <w:r>
        <w:rPr>
          <w:spacing w:val="1"/>
        </w:rPr>
        <w:t>c</w:t>
      </w:r>
      <w:r>
        <w:rPr>
          <w:spacing w:val="2"/>
        </w:rPr>
        <w:t>o</w:t>
      </w:r>
      <w:r>
        <w:rPr>
          <w:spacing w:val="1"/>
        </w:rPr>
        <w:t>u</w:t>
      </w:r>
      <w:r>
        <w:t>rag</w:t>
      </w:r>
      <w:r>
        <w:rPr>
          <w:spacing w:val="-1"/>
        </w:rPr>
        <w:t>e</w:t>
      </w:r>
      <w:r>
        <w:t>d.</w:t>
      </w:r>
    </w:p>
    <w:p w14:paraId="7BA1102D" w14:textId="270B85F3" w:rsidR="003F1226" w:rsidRPr="00492BAC" w:rsidRDefault="003F1226" w:rsidP="002B4518">
      <w:pPr>
        <w:pStyle w:val="Heading3"/>
        <w:numPr>
          <w:ilvl w:val="2"/>
          <w:numId w:val="9"/>
        </w:numPr>
      </w:pPr>
      <w:bookmarkStart w:id="423" w:name="_Toc534804355"/>
      <w:bookmarkStart w:id="424" w:name="_Toc534817090"/>
      <w:bookmarkStart w:id="425" w:name="_Toc534977345"/>
      <w:bookmarkStart w:id="426" w:name="_Toc534977675"/>
      <w:bookmarkStart w:id="427" w:name="_Toc534804356"/>
      <w:bookmarkStart w:id="428" w:name="_Toc534817091"/>
      <w:bookmarkStart w:id="429" w:name="_Toc534977346"/>
      <w:bookmarkStart w:id="430" w:name="_Toc534977676"/>
      <w:bookmarkStart w:id="431" w:name="_Toc534804357"/>
      <w:bookmarkStart w:id="432" w:name="_Toc534817092"/>
      <w:bookmarkStart w:id="433" w:name="_Toc534977347"/>
      <w:bookmarkStart w:id="434" w:name="_Toc534977677"/>
      <w:bookmarkStart w:id="435" w:name="_Toc535226167"/>
      <w:bookmarkEnd w:id="423"/>
      <w:bookmarkEnd w:id="424"/>
      <w:bookmarkEnd w:id="425"/>
      <w:bookmarkEnd w:id="426"/>
      <w:bookmarkEnd w:id="427"/>
      <w:bookmarkEnd w:id="428"/>
      <w:bookmarkEnd w:id="429"/>
      <w:bookmarkEnd w:id="430"/>
      <w:bookmarkEnd w:id="431"/>
      <w:bookmarkEnd w:id="432"/>
      <w:bookmarkEnd w:id="433"/>
      <w:bookmarkEnd w:id="434"/>
      <w:r w:rsidRPr="00492BAC">
        <w:t>E</w:t>
      </w:r>
      <w:r w:rsidRPr="00492BAC">
        <w:rPr>
          <w:spacing w:val="-1"/>
        </w:rPr>
        <w:t>v</w:t>
      </w:r>
      <w:r w:rsidRPr="00492BAC">
        <w:t>aluation</w:t>
      </w:r>
      <w:r w:rsidRPr="00492BAC">
        <w:rPr>
          <w:spacing w:val="-9"/>
        </w:rPr>
        <w:t xml:space="preserve"> </w:t>
      </w:r>
      <w:r w:rsidRPr="00492BAC">
        <w:t>of</w:t>
      </w:r>
      <w:r w:rsidRPr="00492BAC">
        <w:rPr>
          <w:spacing w:val="-4"/>
        </w:rPr>
        <w:t xml:space="preserve"> </w:t>
      </w:r>
      <w:r w:rsidRPr="00492BAC">
        <w:t>(Un)sa</w:t>
      </w:r>
      <w:r w:rsidRPr="00492BAC">
        <w:rPr>
          <w:spacing w:val="-1"/>
        </w:rPr>
        <w:t>f</w:t>
      </w:r>
      <w:r w:rsidRPr="00492BAC">
        <w:t>e</w:t>
      </w:r>
      <w:r w:rsidRPr="00492BAC">
        <w:rPr>
          <w:spacing w:val="-6"/>
        </w:rPr>
        <w:t xml:space="preserve"> B</w:t>
      </w:r>
      <w:r w:rsidRPr="00492BAC">
        <w:t>eha</w:t>
      </w:r>
      <w:r w:rsidRPr="00492BAC">
        <w:rPr>
          <w:spacing w:val="-1"/>
        </w:rPr>
        <w:t>v</w:t>
      </w:r>
      <w:r w:rsidRPr="00492BAC">
        <w:t>ior</w:t>
      </w:r>
      <w:r w:rsidR="00A02DAE">
        <w:t xml:space="preserve"> (Indicator 1)</w:t>
      </w:r>
      <w:bookmarkEnd w:id="435"/>
    </w:p>
    <w:p w14:paraId="663FC06D" w14:textId="418523CD" w:rsidR="00C90185" w:rsidRDefault="003F1226" w:rsidP="00492BAC">
      <w:r>
        <w:t>Saf</w:t>
      </w:r>
      <w:r>
        <w:rPr>
          <w:spacing w:val="-1"/>
        </w:rPr>
        <w:t>e</w:t>
      </w:r>
      <w:r>
        <w:t>ty</w:t>
      </w:r>
      <w:r w:rsidR="001F36CA">
        <w:t>-</w:t>
      </w:r>
      <w:r>
        <w:t>r</w:t>
      </w:r>
      <w:r>
        <w:rPr>
          <w:spacing w:val="-1"/>
        </w:rPr>
        <w:t>e</w:t>
      </w:r>
      <w:r>
        <w:t>la</w:t>
      </w:r>
      <w:r>
        <w:rPr>
          <w:spacing w:val="2"/>
        </w:rPr>
        <w:t>t</w:t>
      </w:r>
      <w:r>
        <w:rPr>
          <w:spacing w:val="-1"/>
        </w:rPr>
        <w:t>e</w:t>
      </w:r>
      <w:r>
        <w:t>d</w:t>
      </w:r>
      <w:r>
        <w:rPr>
          <w:spacing w:val="4"/>
        </w:rPr>
        <w:t xml:space="preserve"> </w:t>
      </w:r>
      <w:r>
        <w:rPr>
          <w:spacing w:val="-1"/>
        </w:rPr>
        <w:t>be</w:t>
      </w:r>
      <w:r>
        <w:t>havior</w:t>
      </w:r>
      <w:r>
        <w:rPr>
          <w:spacing w:val="2"/>
        </w:rPr>
        <w:t xml:space="preserve"> </w:t>
      </w:r>
      <w:r>
        <w:rPr>
          <w:spacing w:val="-1"/>
        </w:rPr>
        <w:t>s</w:t>
      </w:r>
      <w:r>
        <w:t>hould</w:t>
      </w:r>
      <w:r>
        <w:rPr>
          <w:spacing w:val="4"/>
        </w:rPr>
        <w:t xml:space="preserve"> </w:t>
      </w:r>
      <w:r>
        <w:rPr>
          <w:spacing w:val="-1"/>
        </w:rPr>
        <w:t>b</w:t>
      </w:r>
      <w:r>
        <w:t>e</w:t>
      </w:r>
      <w:r>
        <w:rPr>
          <w:spacing w:val="9"/>
        </w:rPr>
        <w:t xml:space="preserve"> treated</w:t>
      </w:r>
      <w:r>
        <w:rPr>
          <w:spacing w:val="-1"/>
        </w:rPr>
        <w:t xml:space="preserve"> </w:t>
      </w:r>
      <w:r>
        <w:t>in</w:t>
      </w:r>
      <w:r>
        <w:rPr>
          <w:spacing w:val="8"/>
        </w:rPr>
        <w:t xml:space="preserve"> </w:t>
      </w:r>
      <w:r>
        <w:t>a</w:t>
      </w:r>
      <w:r>
        <w:rPr>
          <w:spacing w:val="8"/>
        </w:rPr>
        <w:t xml:space="preserve"> </w:t>
      </w:r>
      <w:r>
        <w:t>con</w:t>
      </w:r>
      <w:r>
        <w:rPr>
          <w:spacing w:val="-1"/>
        </w:rPr>
        <w:t>s</w:t>
      </w:r>
      <w:r>
        <w:t>i</w:t>
      </w:r>
      <w:r>
        <w:rPr>
          <w:spacing w:val="-1"/>
        </w:rPr>
        <w:t>s</w:t>
      </w:r>
      <w:r>
        <w:rPr>
          <w:spacing w:val="2"/>
        </w:rPr>
        <w:t>t</w:t>
      </w:r>
      <w:r>
        <w:rPr>
          <w:spacing w:val="-1"/>
        </w:rPr>
        <w:t>e</w:t>
      </w:r>
      <w:r>
        <w:t>nt</w:t>
      </w:r>
      <w:r>
        <w:rPr>
          <w:spacing w:val="-1"/>
        </w:rPr>
        <w:t xml:space="preserve"> </w:t>
      </w:r>
      <w:r>
        <w:t>and</w:t>
      </w:r>
      <w:r>
        <w:rPr>
          <w:spacing w:val="4"/>
        </w:rPr>
        <w:t xml:space="preserve"> </w:t>
      </w:r>
      <w:r>
        <w:rPr>
          <w:spacing w:val="-1"/>
        </w:rPr>
        <w:t>j</w:t>
      </w:r>
      <w:r>
        <w:t>u</w:t>
      </w:r>
      <w:r>
        <w:rPr>
          <w:spacing w:val="-1"/>
        </w:rPr>
        <w:t>s</w:t>
      </w:r>
      <w:r>
        <w:t>t</w:t>
      </w:r>
      <w:r>
        <w:rPr>
          <w:spacing w:val="7"/>
        </w:rPr>
        <w:t xml:space="preserve"> </w:t>
      </w:r>
      <w:r>
        <w:rPr>
          <w:spacing w:val="-1"/>
        </w:rPr>
        <w:t>m</w:t>
      </w:r>
      <w:r>
        <w:t>ann</w:t>
      </w:r>
      <w:r>
        <w:rPr>
          <w:spacing w:val="-1"/>
        </w:rPr>
        <w:t>e</w:t>
      </w:r>
      <w:r>
        <w:t>r. Safe</w:t>
      </w:r>
      <w:r>
        <w:rPr>
          <w:spacing w:val="4"/>
        </w:rPr>
        <w:t xml:space="preserve"> </w:t>
      </w:r>
      <w:r>
        <w:rPr>
          <w:spacing w:val="2"/>
        </w:rPr>
        <w:t>b</w:t>
      </w:r>
      <w:r>
        <w:rPr>
          <w:spacing w:val="-1"/>
        </w:rPr>
        <w:t>e</w:t>
      </w:r>
      <w:r>
        <w:t>havior</w:t>
      </w:r>
      <w:r>
        <w:rPr>
          <w:spacing w:val="-1"/>
        </w:rPr>
        <w:t xml:space="preserve"> s</w:t>
      </w:r>
      <w:r>
        <w:t>hould</w:t>
      </w:r>
      <w:r>
        <w:rPr>
          <w:spacing w:val="10"/>
        </w:rPr>
        <w:t xml:space="preserve"> </w:t>
      </w:r>
      <w:r>
        <w:rPr>
          <w:spacing w:val="-1"/>
        </w:rPr>
        <w:t xml:space="preserve">be </w:t>
      </w:r>
      <w:r>
        <w:t>r</w:t>
      </w:r>
      <w:r>
        <w:rPr>
          <w:spacing w:val="-1"/>
        </w:rPr>
        <w:t>e</w:t>
      </w:r>
      <w:r>
        <w:t>war</w:t>
      </w:r>
      <w:r>
        <w:rPr>
          <w:spacing w:val="2"/>
        </w:rPr>
        <w:t>d</w:t>
      </w:r>
      <w:r>
        <w:rPr>
          <w:spacing w:val="-1"/>
        </w:rPr>
        <w:t>e</w:t>
      </w:r>
      <w:r>
        <w:t>d</w:t>
      </w:r>
      <w:r>
        <w:rPr>
          <w:spacing w:val="-1"/>
        </w:rPr>
        <w:t xml:space="preserve"> </w:t>
      </w:r>
      <w:r>
        <w:t>and</w:t>
      </w:r>
      <w:r>
        <w:rPr>
          <w:spacing w:val="2"/>
        </w:rPr>
        <w:t xml:space="preserve"> </w:t>
      </w:r>
      <w:r>
        <w:rPr>
          <w:spacing w:val="-4"/>
        </w:rPr>
        <w:t xml:space="preserve">errors and </w:t>
      </w:r>
      <w:r>
        <w:rPr>
          <w:spacing w:val="-1"/>
        </w:rPr>
        <w:t>m</w:t>
      </w:r>
      <w:r>
        <w:rPr>
          <w:spacing w:val="2"/>
        </w:rPr>
        <w:t>i</w:t>
      </w:r>
      <w:r>
        <w:rPr>
          <w:spacing w:val="-1"/>
        </w:rPr>
        <w:t>s</w:t>
      </w:r>
      <w:r>
        <w:t>tak</w:t>
      </w:r>
      <w:r>
        <w:rPr>
          <w:spacing w:val="2"/>
        </w:rPr>
        <w:t>e</w:t>
      </w:r>
      <w:r>
        <w:t xml:space="preserve">s </w:t>
      </w:r>
      <w:r>
        <w:rPr>
          <w:spacing w:val="-1"/>
        </w:rPr>
        <w:t>s</w:t>
      </w:r>
      <w:r>
        <w:t>hall</w:t>
      </w:r>
      <w:r>
        <w:rPr>
          <w:spacing w:val="2"/>
        </w:rPr>
        <w:t xml:space="preserve"> </w:t>
      </w:r>
      <w:r>
        <w:t>not</w:t>
      </w:r>
      <w:r>
        <w:rPr>
          <w:spacing w:val="3"/>
        </w:rPr>
        <w:t xml:space="preserve"> </w:t>
      </w:r>
      <w:r>
        <w:rPr>
          <w:spacing w:val="2"/>
        </w:rPr>
        <w:t>l</w:t>
      </w:r>
      <w:r>
        <w:rPr>
          <w:spacing w:val="-1"/>
        </w:rPr>
        <w:t>e</w:t>
      </w:r>
      <w:r>
        <w:t>ad</w:t>
      </w:r>
      <w:r>
        <w:rPr>
          <w:spacing w:val="7"/>
        </w:rPr>
        <w:t xml:space="preserve"> </w:t>
      </w:r>
      <w:r>
        <w:t>to</w:t>
      </w:r>
      <w:r>
        <w:rPr>
          <w:spacing w:val="4"/>
        </w:rPr>
        <w:t xml:space="preserve"> </w:t>
      </w:r>
      <w:r>
        <w:rPr>
          <w:spacing w:val="-1"/>
        </w:rPr>
        <w:t>p</w:t>
      </w:r>
      <w:r>
        <w:t>uni</w:t>
      </w:r>
      <w:r>
        <w:rPr>
          <w:spacing w:val="-1"/>
        </w:rPr>
        <w:t>s</w:t>
      </w:r>
      <w:r>
        <w:rPr>
          <w:spacing w:val="4"/>
        </w:rPr>
        <w:t>h</w:t>
      </w:r>
      <w:r>
        <w:rPr>
          <w:spacing w:val="-1"/>
        </w:rPr>
        <w:t>me</w:t>
      </w:r>
      <w:r>
        <w:t>nt.</w:t>
      </w:r>
      <w:r>
        <w:rPr>
          <w:spacing w:val="-5"/>
        </w:rPr>
        <w:t xml:space="preserve"> </w:t>
      </w:r>
      <w:r>
        <w:rPr>
          <w:spacing w:val="-1"/>
        </w:rPr>
        <w:t>T</w:t>
      </w:r>
      <w:r>
        <w:t>o</w:t>
      </w:r>
      <w:r>
        <w:rPr>
          <w:spacing w:val="8"/>
        </w:rPr>
        <w:t xml:space="preserve"> </w:t>
      </w:r>
      <w:r>
        <w:rPr>
          <w:spacing w:val="-1"/>
        </w:rPr>
        <w:t>p</w:t>
      </w:r>
      <w:r>
        <w:t>r</w:t>
      </w:r>
      <w:r>
        <w:rPr>
          <w:spacing w:val="-1"/>
        </w:rPr>
        <w:t>e</w:t>
      </w:r>
      <w:r>
        <w:rPr>
          <w:spacing w:val="2"/>
        </w:rPr>
        <w:t>v</w:t>
      </w:r>
      <w:r>
        <w:rPr>
          <w:spacing w:val="-1"/>
        </w:rPr>
        <w:t>e</w:t>
      </w:r>
      <w:r>
        <w:t>nt</w:t>
      </w:r>
      <w:r>
        <w:rPr>
          <w:spacing w:val="-1"/>
        </w:rPr>
        <w:t xml:space="preserve"> </w:t>
      </w:r>
      <w:r>
        <w:t>the</w:t>
      </w:r>
      <w:r>
        <w:rPr>
          <w:spacing w:val="5"/>
        </w:rPr>
        <w:t xml:space="preserve"> </w:t>
      </w:r>
      <w:r>
        <w:t>r</w:t>
      </w:r>
      <w:r>
        <w:rPr>
          <w:spacing w:val="-1"/>
        </w:rPr>
        <w:t>e</w:t>
      </w:r>
      <w:r>
        <w:t>curr</w:t>
      </w:r>
      <w:r>
        <w:rPr>
          <w:spacing w:val="-1"/>
        </w:rPr>
        <w:t>e</w:t>
      </w:r>
      <w:r>
        <w:t>n</w:t>
      </w:r>
      <w:r>
        <w:rPr>
          <w:spacing w:val="4"/>
        </w:rPr>
        <w:t>c</w:t>
      </w:r>
      <w:r>
        <w:t>e of</w:t>
      </w:r>
      <w:r>
        <w:rPr>
          <w:spacing w:val="9"/>
        </w:rPr>
        <w:t xml:space="preserve"> </w:t>
      </w:r>
      <w:r>
        <w:rPr>
          <w:spacing w:val="-1"/>
        </w:rPr>
        <w:t>s</w:t>
      </w:r>
      <w:r>
        <w:t>uch</w:t>
      </w:r>
      <w:r>
        <w:rPr>
          <w:spacing w:val="7"/>
        </w:rPr>
        <w:t xml:space="preserve"> errors and </w:t>
      </w:r>
      <w:r>
        <w:rPr>
          <w:spacing w:val="-1"/>
        </w:rPr>
        <w:t>m</w:t>
      </w:r>
      <w:r>
        <w:t>i</w:t>
      </w:r>
      <w:r>
        <w:rPr>
          <w:spacing w:val="-1"/>
        </w:rPr>
        <w:t>s</w:t>
      </w:r>
      <w:r>
        <w:t>tak</w:t>
      </w:r>
      <w:r>
        <w:rPr>
          <w:spacing w:val="-1"/>
        </w:rPr>
        <w:t>e</w:t>
      </w:r>
      <w:r>
        <w:t>s it</w:t>
      </w:r>
      <w:r>
        <w:rPr>
          <w:spacing w:val="9"/>
        </w:rPr>
        <w:t xml:space="preserve"> </w:t>
      </w:r>
      <w:r>
        <w:t>is</w:t>
      </w:r>
      <w:r>
        <w:rPr>
          <w:spacing w:val="8"/>
        </w:rPr>
        <w:t xml:space="preserve"> </w:t>
      </w:r>
      <w:r>
        <w:rPr>
          <w:spacing w:val="2"/>
        </w:rPr>
        <w:t>i</w:t>
      </w:r>
      <w:r>
        <w:rPr>
          <w:spacing w:val="-1"/>
        </w:rPr>
        <w:t>m</w:t>
      </w:r>
      <w:r>
        <w:rPr>
          <w:spacing w:val="2"/>
        </w:rPr>
        <w:t>p</w:t>
      </w:r>
      <w:r>
        <w:t>ort</w:t>
      </w:r>
      <w:r>
        <w:rPr>
          <w:spacing w:val="3"/>
        </w:rPr>
        <w:t>a</w:t>
      </w:r>
      <w:r>
        <w:t>nt that</w:t>
      </w:r>
      <w:r>
        <w:rPr>
          <w:spacing w:val="6"/>
        </w:rPr>
        <w:t xml:space="preserve"> </w:t>
      </w:r>
      <w:r>
        <w:t>the</w:t>
      </w:r>
      <w:r>
        <w:rPr>
          <w:spacing w:val="6"/>
        </w:rPr>
        <w:t xml:space="preserve"> </w:t>
      </w:r>
      <w:r w:rsidR="001F36CA">
        <w:rPr>
          <w:spacing w:val="6"/>
        </w:rPr>
        <w:t>w</w:t>
      </w:r>
      <w:r w:rsidR="00227281">
        <w:t>orkforce</w:t>
      </w:r>
      <w:r>
        <w:rPr>
          <w:spacing w:val="4"/>
        </w:rPr>
        <w:t xml:space="preserve"> </w:t>
      </w:r>
      <w:r>
        <w:t>f</w:t>
      </w:r>
      <w:r>
        <w:rPr>
          <w:spacing w:val="2"/>
        </w:rPr>
        <w:t>e</w:t>
      </w:r>
      <w:r>
        <w:rPr>
          <w:spacing w:val="-1"/>
        </w:rPr>
        <w:t>e</w:t>
      </w:r>
      <w:r>
        <w:t>ls</w:t>
      </w:r>
      <w:r>
        <w:rPr>
          <w:spacing w:val="5"/>
        </w:rPr>
        <w:t xml:space="preserve"> </w:t>
      </w:r>
      <w:r>
        <w:t>fr</w:t>
      </w:r>
      <w:r>
        <w:rPr>
          <w:spacing w:val="-1"/>
        </w:rPr>
        <w:t>e</w:t>
      </w:r>
      <w:r>
        <w:t>e</w:t>
      </w:r>
      <w:r>
        <w:rPr>
          <w:spacing w:val="6"/>
        </w:rPr>
        <w:t xml:space="preserve"> </w:t>
      </w:r>
      <w:r>
        <w:rPr>
          <w:spacing w:val="2"/>
        </w:rPr>
        <w:t>t</w:t>
      </w:r>
      <w:r>
        <w:t>o</w:t>
      </w:r>
      <w:r>
        <w:rPr>
          <w:spacing w:val="9"/>
        </w:rPr>
        <w:t xml:space="preserve"> </w:t>
      </w:r>
      <w:r>
        <w:t>r</w:t>
      </w:r>
      <w:r>
        <w:rPr>
          <w:spacing w:val="-1"/>
        </w:rPr>
        <w:t>e</w:t>
      </w:r>
      <w:r>
        <w:rPr>
          <w:spacing w:val="2"/>
        </w:rPr>
        <w:t>p</w:t>
      </w:r>
      <w:r>
        <w:t>ort</w:t>
      </w:r>
      <w:r>
        <w:rPr>
          <w:spacing w:val="4"/>
        </w:rPr>
        <w:t xml:space="preserve"> </w:t>
      </w:r>
      <w:r>
        <w:t>un</w:t>
      </w:r>
      <w:r>
        <w:rPr>
          <w:spacing w:val="-1"/>
        </w:rPr>
        <w:t>s</w:t>
      </w:r>
      <w:r>
        <w:rPr>
          <w:spacing w:val="3"/>
        </w:rPr>
        <w:t>a</w:t>
      </w:r>
      <w:r>
        <w:t>fe</w:t>
      </w:r>
      <w:r>
        <w:rPr>
          <w:spacing w:val="3"/>
        </w:rPr>
        <w:t xml:space="preserve"> </w:t>
      </w:r>
      <w:r>
        <w:rPr>
          <w:spacing w:val="-1"/>
        </w:rPr>
        <w:t>s</w:t>
      </w:r>
      <w:r>
        <w:t>ituations or</w:t>
      </w:r>
      <w:r>
        <w:rPr>
          <w:spacing w:val="8"/>
        </w:rPr>
        <w:t xml:space="preserve"> </w:t>
      </w:r>
      <w:r>
        <w:rPr>
          <w:spacing w:val="-1"/>
        </w:rPr>
        <w:t>e</w:t>
      </w:r>
      <w:r>
        <w:rPr>
          <w:spacing w:val="3"/>
        </w:rPr>
        <w:t>r</w:t>
      </w:r>
      <w:r>
        <w:t>rors</w:t>
      </w:r>
      <w:r>
        <w:rPr>
          <w:spacing w:val="6"/>
        </w:rPr>
        <w:t xml:space="preserve"> </w:t>
      </w:r>
      <w:r>
        <w:t>without</w:t>
      </w:r>
      <w:r>
        <w:rPr>
          <w:spacing w:val="2"/>
        </w:rPr>
        <w:t xml:space="preserve"> </w:t>
      </w:r>
      <w:r>
        <w:t>the</w:t>
      </w:r>
      <w:r>
        <w:rPr>
          <w:spacing w:val="6"/>
        </w:rPr>
        <w:t xml:space="preserve"> </w:t>
      </w:r>
      <w:r>
        <w:t>ri</w:t>
      </w:r>
      <w:r>
        <w:rPr>
          <w:spacing w:val="-1"/>
        </w:rPr>
        <w:t>s</w:t>
      </w:r>
      <w:r>
        <w:t>k</w:t>
      </w:r>
      <w:r>
        <w:rPr>
          <w:spacing w:val="8"/>
        </w:rPr>
        <w:t xml:space="preserve"> </w:t>
      </w:r>
      <w:r>
        <w:t>of</w:t>
      </w:r>
      <w:r>
        <w:rPr>
          <w:spacing w:val="10"/>
        </w:rPr>
        <w:t xml:space="preserve"> </w:t>
      </w:r>
      <w:r>
        <w:rPr>
          <w:spacing w:val="-1"/>
        </w:rPr>
        <w:t>be</w:t>
      </w:r>
      <w:r>
        <w:rPr>
          <w:spacing w:val="2"/>
        </w:rPr>
        <w:t>i</w:t>
      </w:r>
      <w:r>
        <w:t xml:space="preserve">ng </w:t>
      </w:r>
      <w:r>
        <w:rPr>
          <w:spacing w:val="-1"/>
        </w:rPr>
        <w:t>p</w:t>
      </w:r>
      <w:r>
        <w:t>uni</w:t>
      </w:r>
      <w:r>
        <w:rPr>
          <w:spacing w:val="-1"/>
        </w:rPr>
        <w:t>s</w:t>
      </w:r>
      <w:r>
        <w:t>h</w:t>
      </w:r>
      <w:r>
        <w:rPr>
          <w:spacing w:val="-1"/>
        </w:rPr>
        <w:t>ed</w:t>
      </w:r>
      <w:r>
        <w:t>.</w:t>
      </w:r>
      <w:r>
        <w:rPr>
          <w:spacing w:val="49"/>
        </w:rPr>
        <w:t xml:space="preserve"> </w:t>
      </w:r>
      <w:r>
        <w:rPr>
          <w:spacing w:val="-1"/>
        </w:rPr>
        <w:t>T</w:t>
      </w:r>
      <w:r>
        <w:t>he</w:t>
      </w:r>
      <w:r>
        <w:rPr>
          <w:spacing w:val="53"/>
        </w:rPr>
        <w:t xml:space="preserve"> </w:t>
      </w:r>
      <w:r>
        <w:t>di</w:t>
      </w:r>
      <w:r>
        <w:rPr>
          <w:spacing w:val="-1"/>
        </w:rPr>
        <w:t>s</w:t>
      </w:r>
      <w:r>
        <w:t>tinction</w:t>
      </w:r>
      <w:r>
        <w:rPr>
          <w:spacing w:val="50"/>
        </w:rPr>
        <w:t xml:space="preserve"> </w:t>
      </w:r>
      <w:r>
        <w:rPr>
          <w:spacing w:val="-1"/>
        </w:rPr>
        <w:t>be</w:t>
      </w:r>
      <w:r>
        <w:rPr>
          <w:spacing w:val="2"/>
        </w:rPr>
        <w:t>t</w:t>
      </w:r>
      <w:r>
        <w:t>w</w:t>
      </w:r>
      <w:r>
        <w:rPr>
          <w:spacing w:val="-1"/>
        </w:rPr>
        <w:t>ee</w:t>
      </w:r>
      <w:r>
        <w:t>n</w:t>
      </w:r>
      <w:r>
        <w:rPr>
          <w:spacing w:val="50"/>
        </w:rPr>
        <w:t xml:space="preserve"> </w:t>
      </w:r>
      <w:r>
        <w:t>unint</w:t>
      </w:r>
      <w:r>
        <w:rPr>
          <w:spacing w:val="-1"/>
        </w:rPr>
        <w:t>e</w:t>
      </w:r>
      <w:r>
        <w:t>ntional</w:t>
      </w:r>
      <w:r>
        <w:rPr>
          <w:spacing w:val="44"/>
        </w:rPr>
        <w:t xml:space="preserve"> </w:t>
      </w:r>
      <w:r>
        <w:rPr>
          <w:spacing w:val="-1"/>
        </w:rPr>
        <w:t>e</w:t>
      </w:r>
      <w:r>
        <w:t>rrors</w:t>
      </w:r>
      <w:r>
        <w:rPr>
          <w:spacing w:val="50"/>
        </w:rPr>
        <w:t xml:space="preserve"> </w:t>
      </w:r>
      <w:r>
        <w:t>and</w:t>
      </w:r>
      <w:r>
        <w:rPr>
          <w:spacing w:val="56"/>
        </w:rPr>
        <w:t xml:space="preserve"> </w:t>
      </w:r>
      <w:r>
        <w:t>r</w:t>
      </w:r>
      <w:r>
        <w:rPr>
          <w:spacing w:val="-1"/>
        </w:rPr>
        <w:t>e</w:t>
      </w:r>
      <w:r>
        <w:t>ckl</w:t>
      </w:r>
      <w:r>
        <w:rPr>
          <w:spacing w:val="-1"/>
        </w:rPr>
        <w:t>es</w:t>
      </w:r>
      <w:r>
        <w:t>s</w:t>
      </w:r>
      <w:r>
        <w:rPr>
          <w:spacing w:val="48"/>
        </w:rPr>
        <w:t xml:space="preserve"> </w:t>
      </w:r>
      <w:r>
        <w:t>b</w:t>
      </w:r>
      <w:r>
        <w:rPr>
          <w:spacing w:val="-1"/>
        </w:rPr>
        <w:t>e</w:t>
      </w:r>
      <w:r>
        <w:t>hav</w:t>
      </w:r>
      <w:r>
        <w:rPr>
          <w:spacing w:val="2"/>
        </w:rPr>
        <w:t>i</w:t>
      </w:r>
      <w:r>
        <w:t>or</w:t>
      </w:r>
      <w:r>
        <w:rPr>
          <w:spacing w:val="48"/>
        </w:rPr>
        <w:t xml:space="preserve"> </w:t>
      </w:r>
      <w:r>
        <w:rPr>
          <w:spacing w:val="-1"/>
        </w:rPr>
        <w:t>s</w:t>
      </w:r>
      <w:r>
        <w:t>hould alwa</w:t>
      </w:r>
      <w:r>
        <w:rPr>
          <w:spacing w:val="-1"/>
        </w:rPr>
        <w:t>y</w:t>
      </w:r>
      <w:r>
        <w:t xml:space="preserve">s </w:t>
      </w:r>
      <w:r>
        <w:rPr>
          <w:spacing w:val="-1"/>
        </w:rPr>
        <w:t>b</w:t>
      </w:r>
      <w:r>
        <w:t>e</w:t>
      </w:r>
      <w:r>
        <w:rPr>
          <w:spacing w:val="4"/>
        </w:rPr>
        <w:t xml:space="preserve"> </w:t>
      </w:r>
      <w:r>
        <w:rPr>
          <w:spacing w:val="-1"/>
        </w:rPr>
        <w:t>m</w:t>
      </w:r>
      <w:r>
        <w:rPr>
          <w:spacing w:val="3"/>
        </w:rPr>
        <w:t>a</w:t>
      </w:r>
      <w:r>
        <w:rPr>
          <w:spacing w:val="-1"/>
        </w:rPr>
        <w:t>d</w:t>
      </w:r>
      <w:r>
        <w:rPr>
          <w:spacing w:val="2"/>
        </w:rPr>
        <w:t>e</w:t>
      </w:r>
      <w:r>
        <w:t>.</w:t>
      </w:r>
      <w:r>
        <w:rPr>
          <w:spacing w:val="-3"/>
        </w:rPr>
        <w:t xml:space="preserve"> </w:t>
      </w:r>
      <w:r>
        <w:t>U</w:t>
      </w:r>
      <w:r>
        <w:rPr>
          <w:spacing w:val="-1"/>
        </w:rPr>
        <w:t>s</w:t>
      </w:r>
      <w:r>
        <w:t>e</w:t>
      </w:r>
      <w:r>
        <w:rPr>
          <w:spacing w:val="2"/>
        </w:rPr>
        <w:t xml:space="preserve"> </w:t>
      </w:r>
      <w:r>
        <w:t>of</w:t>
      </w:r>
      <w:r>
        <w:rPr>
          <w:spacing w:val="3"/>
        </w:rPr>
        <w:t xml:space="preserve"> </w:t>
      </w:r>
      <w:r>
        <w:rPr>
          <w:spacing w:val="2"/>
        </w:rPr>
        <w:t>t</w:t>
      </w:r>
      <w:r>
        <w:t>he r</w:t>
      </w:r>
      <w:r>
        <w:rPr>
          <w:spacing w:val="-1"/>
        </w:rPr>
        <w:t>ep</w:t>
      </w:r>
      <w:r>
        <w:rPr>
          <w:spacing w:val="2"/>
        </w:rPr>
        <w:t>o</w:t>
      </w:r>
      <w:r>
        <w:t>rting</w:t>
      </w:r>
      <w:r>
        <w:rPr>
          <w:spacing w:val="-5"/>
        </w:rPr>
        <w:t xml:space="preserve"> </w:t>
      </w:r>
      <w:r>
        <w:rPr>
          <w:spacing w:val="2"/>
        </w:rPr>
        <w:t>s</w:t>
      </w:r>
      <w:r>
        <w:rPr>
          <w:spacing w:val="-1"/>
        </w:rPr>
        <w:t>ys</w:t>
      </w:r>
      <w:r>
        <w:rPr>
          <w:spacing w:val="2"/>
        </w:rPr>
        <w:t>te</w:t>
      </w:r>
      <w:r>
        <w:t>m</w:t>
      </w:r>
      <w:r>
        <w:rPr>
          <w:spacing w:val="-4"/>
        </w:rPr>
        <w:t xml:space="preserve"> </w:t>
      </w:r>
      <w:r>
        <w:rPr>
          <w:spacing w:val="-1"/>
        </w:rPr>
        <w:t>s</w:t>
      </w:r>
      <w:r>
        <w:t>hould not have</w:t>
      </w:r>
      <w:r>
        <w:rPr>
          <w:spacing w:val="-2"/>
        </w:rPr>
        <w:t xml:space="preserve"> </w:t>
      </w:r>
      <w:r>
        <w:t>n</w:t>
      </w:r>
      <w:r>
        <w:rPr>
          <w:spacing w:val="-1"/>
        </w:rPr>
        <w:t>e</w:t>
      </w:r>
      <w:r>
        <w:t>gati</w:t>
      </w:r>
      <w:r>
        <w:rPr>
          <w:spacing w:val="2"/>
        </w:rPr>
        <w:t>v</w:t>
      </w:r>
      <w:r>
        <w:t>e</w:t>
      </w:r>
      <w:r>
        <w:rPr>
          <w:spacing w:val="-5"/>
        </w:rPr>
        <w:t xml:space="preserve"> </w:t>
      </w:r>
      <w:r>
        <w:t>con</w:t>
      </w:r>
      <w:r>
        <w:rPr>
          <w:spacing w:val="2"/>
        </w:rPr>
        <w:t>s</w:t>
      </w:r>
      <w:r>
        <w:rPr>
          <w:spacing w:val="-1"/>
        </w:rPr>
        <w:t>e</w:t>
      </w:r>
      <w:r>
        <w:t>qu</w:t>
      </w:r>
      <w:r>
        <w:rPr>
          <w:spacing w:val="-1"/>
        </w:rPr>
        <w:t>e</w:t>
      </w:r>
      <w:r>
        <w:t>nc</w:t>
      </w:r>
      <w:r>
        <w:rPr>
          <w:spacing w:val="-1"/>
        </w:rPr>
        <w:t>e</w:t>
      </w:r>
      <w:r>
        <w:t>s</w:t>
      </w:r>
      <w:r>
        <w:rPr>
          <w:spacing w:val="-11"/>
        </w:rPr>
        <w:t xml:space="preserve"> </w:t>
      </w:r>
      <w:r>
        <w:t>for</w:t>
      </w:r>
      <w:r>
        <w:rPr>
          <w:spacing w:val="4"/>
        </w:rPr>
        <w:t xml:space="preserve"> </w:t>
      </w:r>
      <w:r>
        <w:t>the r</w:t>
      </w:r>
      <w:r>
        <w:rPr>
          <w:spacing w:val="2"/>
        </w:rPr>
        <w:t>e</w:t>
      </w:r>
      <w:r>
        <w:rPr>
          <w:spacing w:val="-1"/>
        </w:rPr>
        <w:t>p</w:t>
      </w:r>
      <w:r>
        <w:t>or</w:t>
      </w:r>
      <w:r>
        <w:rPr>
          <w:spacing w:val="2"/>
        </w:rPr>
        <w:t>te</w:t>
      </w:r>
      <w:r>
        <w:t xml:space="preserve">r, </w:t>
      </w:r>
      <w:r>
        <w:rPr>
          <w:spacing w:val="-1"/>
        </w:rPr>
        <w:t>e</w:t>
      </w:r>
      <w:r>
        <w:t>xc</w:t>
      </w:r>
      <w:r>
        <w:rPr>
          <w:spacing w:val="-1"/>
        </w:rPr>
        <w:t>ep</w:t>
      </w:r>
      <w:r>
        <w:t>t</w:t>
      </w:r>
      <w:r>
        <w:rPr>
          <w:spacing w:val="-5"/>
        </w:rPr>
        <w:t xml:space="preserve"> </w:t>
      </w:r>
      <w:r>
        <w:t>in</w:t>
      </w:r>
      <w:r>
        <w:rPr>
          <w:spacing w:val="-2"/>
        </w:rPr>
        <w:t xml:space="preserve"> </w:t>
      </w:r>
      <w:r>
        <w:t>ca</w:t>
      </w:r>
      <w:r>
        <w:rPr>
          <w:spacing w:val="-1"/>
        </w:rPr>
        <w:t>s</w:t>
      </w:r>
      <w:r>
        <w:rPr>
          <w:spacing w:val="2"/>
        </w:rPr>
        <w:t>e</w:t>
      </w:r>
      <w:r>
        <w:t>s</w:t>
      </w:r>
      <w:r>
        <w:rPr>
          <w:spacing w:val="-4"/>
        </w:rPr>
        <w:t xml:space="preserve"> </w:t>
      </w:r>
      <w:r>
        <w:t>of</w:t>
      </w:r>
      <w:r>
        <w:rPr>
          <w:spacing w:val="-2"/>
        </w:rPr>
        <w:t xml:space="preserve"> </w:t>
      </w:r>
      <w:r>
        <w:t>r</w:t>
      </w:r>
      <w:r>
        <w:rPr>
          <w:spacing w:val="-1"/>
        </w:rPr>
        <w:t>e</w:t>
      </w:r>
      <w:r>
        <w:t>ckl</w:t>
      </w:r>
      <w:r>
        <w:rPr>
          <w:spacing w:val="2"/>
        </w:rPr>
        <w:t>e</w:t>
      </w:r>
      <w:r>
        <w:rPr>
          <w:spacing w:val="-1"/>
        </w:rPr>
        <w:t>s</w:t>
      </w:r>
      <w:r>
        <w:t>s</w:t>
      </w:r>
      <w:r>
        <w:rPr>
          <w:spacing w:val="-7"/>
        </w:rPr>
        <w:t xml:space="preserve"> </w:t>
      </w:r>
      <w:r>
        <w:t>b</w:t>
      </w:r>
      <w:r>
        <w:rPr>
          <w:spacing w:val="-1"/>
        </w:rPr>
        <w:t>e</w:t>
      </w:r>
      <w:r>
        <w:t>havior</w:t>
      </w:r>
      <w:r>
        <w:rPr>
          <w:spacing w:val="-8"/>
        </w:rPr>
        <w:t xml:space="preserve"> </w:t>
      </w:r>
      <w:r>
        <w:t>or</w:t>
      </w:r>
      <w:r>
        <w:rPr>
          <w:spacing w:val="-3"/>
        </w:rPr>
        <w:t xml:space="preserve"> </w:t>
      </w:r>
      <w:r>
        <w:t>gr</w:t>
      </w:r>
      <w:r>
        <w:rPr>
          <w:spacing w:val="2"/>
        </w:rPr>
        <w:t>o</w:t>
      </w:r>
      <w:r>
        <w:rPr>
          <w:spacing w:val="-1"/>
        </w:rPr>
        <w:t>s</w:t>
      </w:r>
      <w:r>
        <w:t>s</w:t>
      </w:r>
      <w:r>
        <w:rPr>
          <w:spacing w:val="-4"/>
        </w:rPr>
        <w:t xml:space="preserve"> </w:t>
      </w:r>
      <w:r>
        <w:t>n</w:t>
      </w:r>
      <w:r>
        <w:rPr>
          <w:spacing w:val="2"/>
        </w:rPr>
        <w:t>e</w:t>
      </w:r>
      <w:r>
        <w:t>glig</w:t>
      </w:r>
      <w:r>
        <w:rPr>
          <w:spacing w:val="-1"/>
        </w:rPr>
        <w:t>e</w:t>
      </w:r>
      <w:r>
        <w:t>nc</w:t>
      </w:r>
      <w:r>
        <w:rPr>
          <w:spacing w:val="-1"/>
        </w:rPr>
        <w:t>e</w:t>
      </w:r>
      <w:r>
        <w:t>.</w:t>
      </w:r>
    </w:p>
    <w:p w14:paraId="36C5F1E9" w14:textId="1F48B2CC" w:rsidR="006A67FD" w:rsidRDefault="001F36CA" w:rsidP="00B31567">
      <w:bookmarkStart w:id="436" w:name="_Hlk534894842"/>
      <w:r>
        <w:t>A</w:t>
      </w:r>
      <w:r w:rsidR="006A67FD">
        <w:t>ssessment tool questions</w:t>
      </w:r>
      <w:r>
        <w:t xml:space="preserve"> related evaluation of (un)safe behavior</w:t>
      </w:r>
      <w:r w:rsidR="006A67FD">
        <w:t>:</w:t>
      </w:r>
    </w:p>
    <w:tbl>
      <w:tblPr>
        <w:tblStyle w:val="GridTable4-Accent1"/>
        <w:tblW w:w="5005" w:type="pct"/>
        <w:tblLook w:val="04A0" w:firstRow="1" w:lastRow="0" w:firstColumn="1" w:lastColumn="0" w:noHBand="0" w:noVBand="1"/>
      </w:tblPr>
      <w:tblGrid>
        <w:gridCol w:w="4680"/>
        <w:gridCol w:w="4679"/>
      </w:tblGrid>
      <w:tr w:rsidR="008065C8" w:rsidRPr="00E3396A" w14:paraId="71BF7F9A"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140BF7B" w14:textId="5ED578C8" w:rsidR="008065C8" w:rsidRPr="006C288E" w:rsidRDefault="008065C8" w:rsidP="002B4518">
            <w:pPr>
              <w:pStyle w:val="TableHeader"/>
            </w:pPr>
            <w:r>
              <w:t>Management</w:t>
            </w:r>
          </w:p>
        </w:tc>
        <w:tc>
          <w:tcPr>
            <w:tcW w:w="0" w:type="pct"/>
          </w:tcPr>
          <w:p w14:paraId="7BFE9C4F" w14:textId="77777777" w:rsidR="008065C8" w:rsidRPr="006C288E" w:rsidRDefault="008065C8"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8065C8" w:rsidRPr="00E3396A" w14:paraId="0825708D"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2188C00" w14:textId="518DFF08" w:rsidR="008065C8" w:rsidRPr="00716AAC" w:rsidRDefault="00D85C2E" w:rsidP="002B4518">
            <w:pPr>
              <w:pStyle w:val="TableText"/>
            </w:pPr>
            <w:r w:rsidRPr="0054617B">
              <w:t>JuM03: What is the focus of your incident or accident investigations? Please give examples.</w:t>
            </w:r>
          </w:p>
        </w:tc>
        <w:tc>
          <w:tcPr>
            <w:tcW w:w="0" w:type="pct"/>
          </w:tcPr>
          <w:p w14:paraId="51A6D425" w14:textId="68940030" w:rsidR="008065C8" w:rsidRPr="006C288E" w:rsidRDefault="00D85C2E" w:rsidP="002B4518">
            <w:pPr>
              <w:pStyle w:val="TableText"/>
              <w:cnfStyle w:val="000000100000" w:firstRow="0" w:lastRow="0" w:firstColumn="0" w:lastColumn="0" w:oddVBand="0" w:evenVBand="0" w:oddHBand="1" w:evenHBand="0" w:firstRowFirstColumn="0" w:firstRowLastColumn="0" w:lastRowFirstColumn="0" w:lastRowLastColumn="0"/>
            </w:pPr>
            <w:r>
              <w:t xml:space="preserve">JuW03: What is the focus of </w:t>
            </w:r>
            <w:r w:rsidRPr="007C3861">
              <w:t>incident or accident investigations? Please give examples.</w:t>
            </w:r>
          </w:p>
        </w:tc>
      </w:tr>
    </w:tbl>
    <w:p w14:paraId="1416AFC2" w14:textId="4F579172" w:rsidR="003F1226" w:rsidRPr="00492BAC" w:rsidRDefault="003F1226" w:rsidP="002B4518">
      <w:pPr>
        <w:pStyle w:val="Heading3"/>
        <w:numPr>
          <w:ilvl w:val="2"/>
          <w:numId w:val="9"/>
        </w:numPr>
      </w:pPr>
      <w:bookmarkStart w:id="437" w:name="_Toc535226168"/>
      <w:bookmarkEnd w:id="436"/>
      <w:r w:rsidRPr="00492BAC">
        <w:t>Perception</w:t>
      </w:r>
      <w:r w:rsidRPr="00492BAC">
        <w:rPr>
          <w:spacing w:val="-9"/>
        </w:rPr>
        <w:t xml:space="preserve"> </w:t>
      </w:r>
      <w:r w:rsidRPr="00492BAC">
        <w:t>of</w:t>
      </w:r>
      <w:r w:rsidRPr="00492BAC">
        <w:rPr>
          <w:spacing w:val="-4"/>
        </w:rPr>
        <w:t xml:space="preserve"> </w:t>
      </w:r>
      <w:r>
        <w:rPr>
          <w:spacing w:val="-4"/>
        </w:rPr>
        <w:t>E</w:t>
      </w:r>
      <w:r w:rsidRPr="00492BAC">
        <w:rPr>
          <w:spacing w:val="-1"/>
        </w:rPr>
        <w:t>v</w:t>
      </w:r>
      <w:r w:rsidRPr="00492BAC">
        <w:t>aluation</w:t>
      </w:r>
      <w:r w:rsidR="00A02DAE">
        <w:t xml:space="preserve"> (Indicator 2)</w:t>
      </w:r>
      <w:bookmarkEnd w:id="437"/>
    </w:p>
    <w:p w14:paraId="45615EF2" w14:textId="313B263F" w:rsidR="003F1226" w:rsidRDefault="003F1226">
      <w:r>
        <w:rPr>
          <w:spacing w:val="-1"/>
        </w:rPr>
        <w:t>T</w:t>
      </w:r>
      <w:r>
        <w:t>he</w:t>
      </w:r>
      <w:r>
        <w:rPr>
          <w:spacing w:val="-1"/>
        </w:rPr>
        <w:t xml:space="preserve"> treatment</w:t>
      </w:r>
      <w:r>
        <w:rPr>
          <w:spacing w:val="-7"/>
        </w:rPr>
        <w:t xml:space="preserve"> </w:t>
      </w:r>
      <w:r>
        <w:t>of</w:t>
      </w:r>
      <w:r>
        <w:rPr>
          <w:spacing w:val="3"/>
        </w:rPr>
        <w:t xml:space="preserve"> </w:t>
      </w:r>
      <w:r>
        <w:rPr>
          <w:spacing w:val="-1"/>
        </w:rPr>
        <w:t>s</w:t>
      </w:r>
      <w:r>
        <w:t>afe</w:t>
      </w:r>
      <w:r>
        <w:rPr>
          <w:spacing w:val="-3"/>
        </w:rPr>
        <w:t xml:space="preserve"> </w:t>
      </w:r>
      <w:r>
        <w:t>a</w:t>
      </w:r>
      <w:r>
        <w:rPr>
          <w:spacing w:val="4"/>
        </w:rPr>
        <w:t>n</w:t>
      </w:r>
      <w:r>
        <w:t>d</w:t>
      </w:r>
      <w:r>
        <w:rPr>
          <w:spacing w:val="-3"/>
        </w:rPr>
        <w:t xml:space="preserve"> </w:t>
      </w:r>
      <w:r>
        <w:t>un</w:t>
      </w:r>
      <w:r>
        <w:rPr>
          <w:spacing w:val="-1"/>
        </w:rPr>
        <w:t>s</w:t>
      </w:r>
      <w:r>
        <w:t>afe</w:t>
      </w:r>
      <w:r>
        <w:rPr>
          <w:spacing w:val="-3"/>
        </w:rPr>
        <w:t xml:space="preserve"> </w:t>
      </w:r>
      <w:r>
        <w:rPr>
          <w:spacing w:val="-1"/>
        </w:rPr>
        <w:t>be</w:t>
      </w:r>
      <w:r>
        <w:t>havior</w:t>
      </w:r>
      <w:r>
        <w:rPr>
          <w:spacing w:val="-3"/>
        </w:rPr>
        <w:t xml:space="preserve"> </w:t>
      </w:r>
      <w:r>
        <w:rPr>
          <w:spacing w:val="-1"/>
        </w:rPr>
        <w:t>s</w:t>
      </w:r>
      <w:r>
        <w:t>hall</w:t>
      </w:r>
      <w:r>
        <w:rPr>
          <w:spacing w:val="-1"/>
        </w:rPr>
        <w:t xml:space="preserve"> b</w:t>
      </w:r>
      <w:r>
        <w:t xml:space="preserve">e </w:t>
      </w:r>
      <w:r>
        <w:rPr>
          <w:spacing w:val="-1"/>
        </w:rPr>
        <w:t>pe</w:t>
      </w:r>
      <w:r>
        <w:t>rc</w:t>
      </w:r>
      <w:r>
        <w:rPr>
          <w:spacing w:val="-1"/>
        </w:rPr>
        <w:t>e</w:t>
      </w:r>
      <w:r>
        <w:rPr>
          <w:spacing w:val="2"/>
        </w:rPr>
        <w:t>i</w:t>
      </w:r>
      <w:r>
        <w:t>v</w:t>
      </w:r>
      <w:r>
        <w:rPr>
          <w:spacing w:val="-1"/>
        </w:rPr>
        <w:t>e</w:t>
      </w:r>
      <w:r>
        <w:t>d</w:t>
      </w:r>
      <w:r>
        <w:rPr>
          <w:spacing w:val="-5"/>
        </w:rPr>
        <w:t xml:space="preserve"> </w:t>
      </w:r>
      <w:r>
        <w:t xml:space="preserve">as </w:t>
      </w:r>
      <w:r>
        <w:rPr>
          <w:spacing w:val="-1"/>
        </w:rPr>
        <w:t>j</w:t>
      </w:r>
      <w:r>
        <w:t>u</w:t>
      </w:r>
      <w:r>
        <w:rPr>
          <w:spacing w:val="-1"/>
        </w:rPr>
        <w:t>s</w:t>
      </w:r>
      <w:r>
        <w:t xml:space="preserve">t </w:t>
      </w:r>
      <w:r>
        <w:rPr>
          <w:spacing w:val="2"/>
        </w:rPr>
        <w:t>b</w:t>
      </w:r>
      <w:r>
        <w:t>y</w:t>
      </w:r>
      <w:r>
        <w:rPr>
          <w:spacing w:val="-1"/>
        </w:rPr>
        <w:t xml:space="preserve"> everyone in the organization.</w:t>
      </w:r>
      <w:r>
        <w:rPr>
          <w:spacing w:val="-7"/>
        </w:rPr>
        <w:t xml:space="preserve"> </w:t>
      </w:r>
      <w:r>
        <w:rPr>
          <w:spacing w:val="-1"/>
        </w:rPr>
        <w:t>T</w:t>
      </w:r>
      <w:r>
        <w:t>he</w:t>
      </w:r>
      <w:r>
        <w:rPr>
          <w:spacing w:val="-1"/>
        </w:rPr>
        <w:t xml:space="preserve"> </w:t>
      </w:r>
      <w:r w:rsidR="001F36CA">
        <w:rPr>
          <w:spacing w:val="-1"/>
        </w:rPr>
        <w:t>w</w:t>
      </w:r>
      <w:r w:rsidR="00227281">
        <w:t>orkforce</w:t>
      </w:r>
      <w:r>
        <w:t xml:space="preserve"> </w:t>
      </w:r>
      <w:r>
        <w:rPr>
          <w:spacing w:val="-1"/>
        </w:rPr>
        <w:t>s</w:t>
      </w:r>
      <w:r>
        <w:t>hould n</w:t>
      </w:r>
      <w:r>
        <w:rPr>
          <w:spacing w:val="2"/>
        </w:rPr>
        <w:t>o</w:t>
      </w:r>
      <w:r>
        <w:t xml:space="preserve">t </w:t>
      </w:r>
      <w:r>
        <w:rPr>
          <w:spacing w:val="2"/>
        </w:rPr>
        <w:t>b</w:t>
      </w:r>
      <w:r>
        <w:t>e c</w:t>
      </w:r>
      <w:r>
        <w:rPr>
          <w:spacing w:val="3"/>
        </w:rPr>
        <w:t>o</w:t>
      </w:r>
      <w:r>
        <w:t>nc</w:t>
      </w:r>
      <w:r>
        <w:rPr>
          <w:spacing w:val="-1"/>
        </w:rPr>
        <w:t>e</w:t>
      </w:r>
      <w:r>
        <w:t>rn</w:t>
      </w:r>
      <w:r>
        <w:rPr>
          <w:spacing w:val="-1"/>
        </w:rPr>
        <w:t>e</w:t>
      </w:r>
      <w:r>
        <w:t>d w</w:t>
      </w:r>
      <w:r>
        <w:rPr>
          <w:spacing w:val="2"/>
        </w:rPr>
        <w:t>i</w:t>
      </w:r>
      <w:r>
        <w:t xml:space="preserve">th </w:t>
      </w:r>
      <w:r>
        <w:rPr>
          <w:spacing w:val="7"/>
        </w:rPr>
        <w:t>any negative consequences</w:t>
      </w:r>
      <w:r>
        <w:t xml:space="preserve"> wh</w:t>
      </w:r>
      <w:r>
        <w:rPr>
          <w:spacing w:val="-1"/>
        </w:rPr>
        <w:t>e</w:t>
      </w:r>
      <w:r>
        <w:t xml:space="preserve">n </w:t>
      </w:r>
      <w:r>
        <w:rPr>
          <w:spacing w:val="3"/>
        </w:rPr>
        <w:t>r</w:t>
      </w:r>
      <w:r>
        <w:rPr>
          <w:spacing w:val="-1"/>
        </w:rPr>
        <w:t>ep</w:t>
      </w:r>
      <w:r>
        <w:t>or</w:t>
      </w:r>
      <w:r>
        <w:rPr>
          <w:spacing w:val="2"/>
        </w:rPr>
        <w:t>t</w:t>
      </w:r>
      <w:r>
        <w:t>ing occa</w:t>
      </w:r>
      <w:r>
        <w:rPr>
          <w:spacing w:val="-1"/>
        </w:rPr>
        <w:t>s</w:t>
      </w:r>
      <w:r>
        <w:t xml:space="preserve">ional </w:t>
      </w:r>
      <w:r>
        <w:rPr>
          <w:spacing w:val="-1"/>
        </w:rPr>
        <w:t>m</w:t>
      </w:r>
      <w:r>
        <w:rPr>
          <w:spacing w:val="2"/>
        </w:rPr>
        <w:t>i</w:t>
      </w:r>
      <w:r>
        <w:rPr>
          <w:spacing w:val="-1"/>
        </w:rPr>
        <w:t>s</w:t>
      </w:r>
      <w:r>
        <w:t>tak</w:t>
      </w:r>
      <w:r>
        <w:rPr>
          <w:spacing w:val="-1"/>
        </w:rPr>
        <w:t>e</w:t>
      </w:r>
      <w:r>
        <w:rPr>
          <w:spacing w:val="2"/>
        </w:rPr>
        <w:t>s</w:t>
      </w:r>
      <w:r>
        <w:t xml:space="preserve">. </w:t>
      </w:r>
      <w:r>
        <w:rPr>
          <w:spacing w:val="-1"/>
        </w:rPr>
        <w:t>It</w:t>
      </w:r>
      <w:r>
        <w:rPr>
          <w:spacing w:val="2"/>
        </w:rPr>
        <w:t xml:space="preserve"> </w:t>
      </w:r>
      <w:r>
        <w:rPr>
          <w:spacing w:val="-1"/>
        </w:rPr>
        <w:t>s</w:t>
      </w:r>
      <w:r>
        <w:t>hould</w:t>
      </w:r>
      <w:r>
        <w:rPr>
          <w:spacing w:val="5"/>
        </w:rPr>
        <w:t xml:space="preserve"> </w:t>
      </w:r>
      <w:r>
        <w:rPr>
          <w:spacing w:val="-1"/>
        </w:rPr>
        <w:t>b</w:t>
      </w:r>
      <w:r>
        <w:t>e</w:t>
      </w:r>
      <w:r>
        <w:rPr>
          <w:spacing w:val="7"/>
        </w:rPr>
        <w:t xml:space="preserve"> </w:t>
      </w:r>
      <w:r>
        <w:t>cl</w:t>
      </w:r>
      <w:r>
        <w:rPr>
          <w:spacing w:val="-1"/>
        </w:rPr>
        <w:t>e</w:t>
      </w:r>
      <w:r>
        <w:t>ar</w:t>
      </w:r>
      <w:r>
        <w:rPr>
          <w:spacing w:val="8"/>
        </w:rPr>
        <w:t xml:space="preserve"> to </w:t>
      </w:r>
      <w:r>
        <w:t>the</w:t>
      </w:r>
      <w:r>
        <w:rPr>
          <w:spacing w:val="7"/>
        </w:rPr>
        <w:t xml:space="preserve"> </w:t>
      </w:r>
      <w:r w:rsidR="001F36CA">
        <w:rPr>
          <w:spacing w:val="7"/>
        </w:rPr>
        <w:t>w</w:t>
      </w:r>
      <w:r w:rsidR="00227281">
        <w:t>orkforce</w:t>
      </w:r>
      <w:r>
        <w:rPr>
          <w:spacing w:val="4"/>
        </w:rPr>
        <w:t xml:space="preserve"> when they </w:t>
      </w:r>
      <w:r>
        <w:t>can</w:t>
      </w:r>
      <w:r>
        <w:rPr>
          <w:spacing w:val="7"/>
        </w:rPr>
        <w:t xml:space="preserve"> </w:t>
      </w:r>
      <w:r>
        <w:rPr>
          <w:spacing w:val="-1"/>
        </w:rPr>
        <w:t>e</w:t>
      </w:r>
      <w:r>
        <w:t>x</w:t>
      </w:r>
      <w:r>
        <w:rPr>
          <w:spacing w:val="-1"/>
        </w:rPr>
        <w:t>pe</w:t>
      </w:r>
      <w:r>
        <w:t>ct</w:t>
      </w:r>
      <w:r>
        <w:rPr>
          <w:spacing w:val="3"/>
        </w:rPr>
        <w:t xml:space="preserve"> </w:t>
      </w:r>
      <w:r>
        <w:t>to</w:t>
      </w:r>
      <w:r>
        <w:rPr>
          <w:spacing w:val="8"/>
        </w:rPr>
        <w:t xml:space="preserve"> </w:t>
      </w:r>
      <w:r>
        <w:rPr>
          <w:spacing w:val="-1"/>
        </w:rPr>
        <w:t>b</w:t>
      </w:r>
      <w:r>
        <w:t>e</w:t>
      </w:r>
      <w:r>
        <w:rPr>
          <w:spacing w:val="7"/>
        </w:rPr>
        <w:t xml:space="preserve"> </w:t>
      </w:r>
      <w:r>
        <w:t>r</w:t>
      </w:r>
      <w:r>
        <w:rPr>
          <w:spacing w:val="-1"/>
        </w:rPr>
        <w:t>e</w:t>
      </w:r>
      <w:r>
        <w:t>wa</w:t>
      </w:r>
      <w:r>
        <w:rPr>
          <w:spacing w:val="3"/>
        </w:rPr>
        <w:t>r</w:t>
      </w:r>
      <w:r>
        <w:rPr>
          <w:spacing w:val="2"/>
        </w:rPr>
        <w:t>d</w:t>
      </w:r>
      <w:r>
        <w:rPr>
          <w:spacing w:val="-1"/>
        </w:rPr>
        <w:t>ed or</w:t>
      </w:r>
      <w:r>
        <w:t xml:space="preserve"> </w:t>
      </w:r>
      <w:r>
        <w:rPr>
          <w:spacing w:val="-1"/>
        </w:rPr>
        <w:t>p</w:t>
      </w:r>
      <w:r>
        <w:t>uni</w:t>
      </w:r>
      <w:r>
        <w:rPr>
          <w:spacing w:val="-1"/>
        </w:rPr>
        <w:t>s</w:t>
      </w:r>
      <w:r>
        <w:rPr>
          <w:spacing w:val="3"/>
        </w:rPr>
        <w:t>h</w:t>
      </w:r>
      <w:r>
        <w:rPr>
          <w:spacing w:val="-1"/>
        </w:rPr>
        <w:t>ed.</w:t>
      </w:r>
    </w:p>
    <w:p w14:paraId="7945F6F2" w14:textId="43000A1C" w:rsidR="006A67FD" w:rsidRDefault="001F36CA" w:rsidP="00B31567">
      <w:bookmarkStart w:id="438" w:name="_Hlk534894874"/>
      <w:r>
        <w:lastRenderedPageBreak/>
        <w:t>A</w:t>
      </w:r>
      <w:r w:rsidR="006A67FD">
        <w:t>ssessment tool questions</w:t>
      </w:r>
      <w:r>
        <w:t xml:space="preserve"> related to perception of evaluation</w:t>
      </w:r>
      <w:r w:rsidR="006A67FD">
        <w:t>:</w:t>
      </w:r>
    </w:p>
    <w:tbl>
      <w:tblPr>
        <w:tblStyle w:val="GridTable4-Accent1"/>
        <w:tblW w:w="5000" w:type="pct"/>
        <w:tblLook w:val="04A0" w:firstRow="1" w:lastRow="0" w:firstColumn="1" w:lastColumn="0" w:noHBand="0" w:noVBand="1"/>
      </w:tblPr>
      <w:tblGrid>
        <w:gridCol w:w="4803"/>
        <w:gridCol w:w="4547"/>
      </w:tblGrid>
      <w:tr w:rsidR="008065C8" w:rsidRPr="00E3396A" w14:paraId="69966693"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4C4EBF5" w14:textId="40D854D4" w:rsidR="008065C8" w:rsidRPr="006C288E" w:rsidRDefault="008065C8" w:rsidP="002B4518">
            <w:pPr>
              <w:pStyle w:val="TableHeader"/>
            </w:pPr>
            <w:r>
              <w:t>Management</w:t>
            </w:r>
          </w:p>
        </w:tc>
        <w:tc>
          <w:tcPr>
            <w:tcW w:w="0" w:type="pct"/>
          </w:tcPr>
          <w:p w14:paraId="319CDB50" w14:textId="77777777" w:rsidR="008065C8" w:rsidRPr="006C288E" w:rsidRDefault="008065C8"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8065C8" w:rsidRPr="00E3396A" w14:paraId="06084A06"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0F8D343" w14:textId="28830163" w:rsidR="008065C8" w:rsidRPr="00716AAC" w:rsidRDefault="00D85C2E" w:rsidP="002B4518">
            <w:pPr>
              <w:pStyle w:val="TableText"/>
            </w:pPr>
            <w:r w:rsidRPr="005C28A9">
              <w:t>JuM01: How does your company recogni</w:t>
            </w:r>
            <w:r w:rsidR="00AE2BA2" w:rsidRPr="002B4518">
              <w:rPr>
                <w:bCs/>
              </w:rPr>
              <w:t>z</w:t>
            </w:r>
            <w:r w:rsidRPr="005C28A9">
              <w:t>e safe behavior? Please give examples.</w:t>
            </w:r>
          </w:p>
        </w:tc>
        <w:tc>
          <w:tcPr>
            <w:tcW w:w="0" w:type="pct"/>
          </w:tcPr>
          <w:p w14:paraId="6B25039B" w14:textId="51E1D9A4" w:rsidR="008065C8" w:rsidRPr="006C288E" w:rsidRDefault="00D85C2E" w:rsidP="002B4518">
            <w:pPr>
              <w:pStyle w:val="TableText"/>
              <w:cnfStyle w:val="000000100000" w:firstRow="0" w:lastRow="0" w:firstColumn="0" w:lastColumn="0" w:oddVBand="0" w:evenVBand="0" w:oddHBand="1" w:evenHBand="0" w:firstRowFirstColumn="0" w:firstRowLastColumn="0" w:lastRowFirstColumn="0" w:lastRowLastColumn="0"/>
            </w:pPr>
            <w:r>
              <w:t>JuW01</w:t>
            </w:r>
            <w:r w:rsidRPr="00224F47">
              <w:t>: How does your company re</w:t>
            </w:r>
            <w:r>
              <w:t>cogni</w:t>
            </w:r>
            <w:r w:rsidR="00AE2BA2">
              <w:t>z</w:t>
            </w:r>
            <w:r>
              <w:t>e</w:t>
            </w:r>
            <w:r w:rsidRPr="00224F47">
              <w:t xml:space="preserve"> safe behavior? Please give examples.</w:t>
            </w:r>
          </w:p>
        </w:tc>
      </w:tr>
    </w:tbl>
    <w:p w14:paraId="684A33C3" w14:textId="7D56839C" w:rsidR="003F1226" w:rsidRPr="00492BAC" w:rsidRDefault="003F1226" w:rsidP="002B4518">
      <w:pPr>
        <w:pStyle w:val="Heading3"/>
        <w:numPr>
          <w:ilvl w:val="2"/>
          <w:numId w:val="9"/>
        </w:numPr>
      </w:pPr>
      <w:bookmarkStart w:id="439" w:name="_Toc534804369"/>
      <w:bookmarkStart w:id="440" w:name="_Toc534817104"/>
      <w:bookmarkStart w:id="441" w:name="_Toc534977359"/>
      <w:bookmarkStart w:id="442" w:name="_Toc534977689"/>
      <w:bookmarkStart w:id="443" w:name="_Toc535226169"/>
      <w:bookmarkEnd w:id="438"/>
      <w:bookmarkEnd w:id="439"/>
      <w:bookmarkEnd w:id="440"/>
      <w:bookmarkEnd w:id="441"/>
      <w:bookmarkEnd w:id="442"/>
      <w:r w:rsidRPr="00492BAC">
        <w:t>Passing</w:t>
      </w:r>
      <w:r w:rsidRPr="00492BAC">
        <w:rPr>
          <w:spacing w:val="-9"/>
        </w:rPr>
        <w:t xml:space="preserve"> </w:t>
      </w:r>
      <w:r w:rsidRPr="00492BAC">
        <w:rPr>
          <w:spacing w:val="2"/>
        </w:rPr>
        <w:t>o</w:t>
      </w:r>
      <w:r w:rsidRPr="00492BAC">
        <w:t>f</w:t>
      </w:r>
      <w:r w:rsidRPr="00492BAC">
        <w:rPr>
          <w:spacing w:val="-2"/>
        </w:rPr>
        <w:t xml:space="preserve"> </w:t>
      </w:r>
      <w:r w:rsidR="00A4071C">
        <w:rPr>
          <w:spacing w:val="-2"/>
        </w:rPr>
        <w:t>R</w:t>
      </w:r>
      <w:r w:rsidRPr="00492BAC">
        <w:t>esponsibility</w:t>
      </w:r>
      <w:r w:rsidR="00A02DAE">
        <w:t xml:space="preserve"> (Indicator 3)</w:t>
      </w:r>
      <w:bookmarkEnd w:id="443"/>
    </w:p>
    <w:p w14:paraId="01B0BC26" w14:textId="3CB18CB7" w:rsidR="003F1226" w:rsidRDefault="003F1226">
      <w:r>
        <w:rPr>
          <w:spacing w:val="-1"/>
        </w:rPr>
        <w:t>M</w:t>
      </w:r>
      <w:r>
        <w:t>anag</w:t>
      </w:r>
      <w:r>
        <w:rPr>
          <w:spacing w:val="2"/>
        </w:rPr>
        <w:t>e</w:t>
      </w:r>
      <w:r>
        <w:rPr>
          <w:spacing w:val="-1"/>
        </w:rPr>
        <w:t>me</w:t>
      </w:r>
      <w:r>
        <w:t>nt</w:t>
      </w:r>
      <w:r>
        <w:rPr>
          <w:spacing w:val="3"/>
        </w:rPr>
        <w:t xml:space="preserve"> </w:t>
      </w:r>
      <w:r>
        <w:rPr>
          <w:spacing w:val="-1"/>
        </w:rPr>
        <w:t>s</w:t>
      </w:r>
      <w:r>
        <w:t>hould recognize that</w:t>
      </w:r>
      <w:r>
        <w:rPr>
          <w:spacing w:val="9"/>
        </w:rPr>
        <w:t xml:space="preserve"> </w:t>
      </w:r>
      <w:r>
        <w:t>acci</w:t>
      </w:r>
      <w:r>
        <w:rPr>
          <w:spacing w:val="-1"/>
        </w:rPr>
        <w:t>de</w:t>
      </w:r>
      <w:r>
        <w:t>n</w:t>
      </w:r>
      <w:r>
        <w:rPr>
          <w:spacing w:val="2"/>
        </w:rPr>
        <w:t>t</w:t>
      </w:r>
      <w:r>
        <w:t>s</w:t>
      </w:r>
      <w:r>
        <w:rPr>
          <w:spacing w:val="5"/>
        </w:rPr>
        <w:t xml:space="preserve"> </w:t>
      </w:r>
      <w:r>
        <w:t>or</w:t>
      </w:r>
      <w:r>
        <w:rPr>
          <w:spacing w:val="12"/>
        </w:rPr>
        <w:t xml:space="preserve"> </w:t>
      </w:r>
      <w:r>
        <w:t>inci</w:t>
      </w:r>
      <w:r>
        <w:rPr>
          <w:spacing w:val="-1"/>
        </w:rPr>
        <w:t>de</w:t>
      </w:r>
      <w:r>
        <w:t>nts</w:t>
      </w:r>
      <w:r>
        <w:rPr>
          <w:spacing w:val="6"/>
        </w:rPr>
        <w:t xml:space="preserve"> </w:t>
      </w:r>
      <w:r>
        <w:t>are</w:t>
      </w:r>
      <w:r w:rsidR="001F36CA">
        <w:t xml:space="preserve"> often</w:t>
      </w:r>
      <w:r>
        <w:rPr>
          <w:spacing w:val="12"/>
        </w:rPr>
        <w:t xml:space="preserve"> </w:t>
      </w:r>
      <w:r>
        <w:t>cau</w:t>
      </w:r>
      <w:r>
        <w:rPr>
          <w:spacing w:val="-1"/>
        </w:rPr>
        <w:t>se</w:t>
      </w:r>
      <w:r>
        <w:t>d</w:t>
      </w:r>
      <w:r>
        <w:rPr>
          <w:spacing w:val="6"/>
        </w:rPr>
        <w:t xml:space="preserve"> </w:t>
      </w:r>
      <w:r>
        <w:rPr>
          <w:spacing w:val="2"/>
        </w:rPr>
        <w:t>b</w:t>
      </w:r>
      <w:r>
        <w:t>y</w:t>
      </w:r>
      <w:r>
        <w:rPr>
          <w:spacing w:val="12"/>
        </w:rPr>
        <w:t xml:space="preserve"> </w:t>
      </w:r>
      <w:r>
        <w:rPr>
          <w:spacing w:val="-1"/>
        </w:rPr>
        <w:t>m</w:t>
      </w:r>
      <w:r>
        <w:t>anag</w:t>
      </w:r>
      <w:r>
        <w:rPr>
          <w:spacing w:val="2"/>
        </w:rPr>
        <w:t>e</w:t>
      </w:r>
      <w:r>
        <w:rPr>
          <w:spacing w:val="-1"/>
        </w:rPr>
        <w:t>m</w:t>
      </w:r>
      <w:r>
        <w:rPr>
          <w:spacing w:val="2"/>
        </w:rPr>
        <w:t>e</w:t>
      </w:r>
      <w:r>
        <w:t xml:space="preserve">nt </w:t>
      </w:r>
      <w:r>
        <w:rPr>
          <w:spacing w:val="-1"/>
        </w:rPr>
        <w:t>de</w:t>
      </w:r>
      <w:r>
        <w:t>ci</w:t>
      </w:r>
      <w:r>
        <w:rPr>
          <w:spacing w:val="-1"/>
        </w:rPr>
        <w:t>s</w:t>
      </w:r>
      <w:r>
        <w:t>io</w:t>
      </w:r>
      <w:r>
        <w:rPr>
          <w:spacing w:val="3"/>
        </w:rPr>
        <w:t>n</w:t>
      </w:r>
      <w:r>
        <w:rPr>
          <w:spacing w:val="-1"/>
        </w:rPr>
        <w:t>s</w:t>
      </w:r>
      <w:r>
        <w:t>, r</w:t>
      </w:r>
      <w:r>
        <w:rPr>
          <w:spacing w:val="3"/>
        </w:rPr>
        <w:t>a</w:t>
      </w:r>
      <w:r>
        <w:t>th</w:t>
      </w:r>
      <w:r>
        <w:rPr>
          <w:spacing w:val="-1"/>
        </w:rPr>
        <w:t>e</w:t>
      </w:r>
      <w:r>
        <w:t>r</w:t>
      </w:r>
      <w:r>
        <w:rPr>
          <w:spacing w:val="5"/>
        </w:rPr>
        <w:t xml:space="preserve"> </w:t>
      </w:r>
      <w:r>
        <w:t>than</w:t>
      </w:r>
      <w:r>
        <w:rPr>
          <w:spacing w:val="7"/>
        </w:rPr>
        <w:t xml:space="preserve"> the </w:t>
      </w:r>
      <w:r>
        <w:t>a</w:t>
      </w:r>
      <w:r>
        <w:rPr>
          <w:spacing w:val="4"/>
        </w:rPr>
        <w:t>c</w:t>
      </w:r>
      <w:r>
        <w:t>tions</w:t>
      </w:r>
      <w:r>
        <w:rPr>
          <w:spacing w:val="3"/>
        </w:rPr>
        <w:t xml:space="preserve"> </w:t>
      </w:r>
      <w:r>
        <w:rPr>
          <w:spacing w:val="2"/>
        </w:rPr>
        <w:t>t</w:t>
      </w:r>
      <w:r>
        <w:t>ak</w:t>
      </w:r>
      <w:r>
        <w:rPr>
          <w:spacing w:val="-1"/>
        </w:rPr>
        <w:t>e</w:t>
      </w:r>
      <w:r>
        <w:t xml:space="preserve">n </w:t>
      </w:r>
      <w:r>
        <w:rPr>
          <w:spacing w:val="2"/>
        </w:rPr>
        <w:t>b</w:t>
      </w:r>
      <w:r>
        <w:t>y</w:t>
      </w:r>
      <w:r>
        <w:rPr>
          <w:spacing w:val="7"/>
        </w:rPr>
        <w:t xml:space="preserve"> </w:t>
      </w:r>
      <w:r>
        <w:t>fr</w:t>
      </w:r>
      <w:r>
        <w:rPr>
          <w:spacing w:val="2"/>
        </w:rPr>
        <w:t>o</w:t>
      </w:r>
      <w:r>
        <w:t>nt</w:t>
      </w:r>
      <w:r w:rsidR="001F36CA">
        <w:t>-</w:t>
      </w:r>
      <w:r>
        <w:t>line</w:t>
      </w:r>
      <w:r>
        <w:rPr>
          <w:spacing w:val="6"/>
        </w:rPr>
        <w:t xml:space="preserve"> </w:t>
      </w:r>
      <w:r>
        <w:t>o</w:t>
      </w:r>
      <w:r>
        <w:rPr>
          <w:spacing w:val="2"/>
        </w:rPr>
        <w:t>p</w:t>
      </w:r>
      <w:r>
        <w:rPr>
          <w:spacing w:val="-1"/>
        </w:rPr>
        <w:t>e</w:t>
      </w:r>
      <w:r>
        <w:t>rato</w:t>
      </w:r>
      <w:r>
        <w:rPr>
          <w:spacing w:val="3"/>
        </w:rPr>
        <w:t>r</w:t>
      </w:r>
      <w:r>
        <w:rPr>
          <w:spacing w:val="-1"/>
        </w:rPr>
        <w:t>s</w:t>
      </w:r>
      <w:r>
        <w:t>.</w:t>
      </w:r>
      <w:r>
        <w:rPr>
          <w:spacing w:val="3"/>
        </w:rPr>
        <w:t xml:space="preserve"> </w:t>
      </w:r>
      <w:r>
        <w:rPr>
          <w:spacing w:val="-1"/>
        </w:rPr>
        <w:t>A</w:t>
      </w:r>
      <w:r>
        <w:rPr>
          <w:spacing w:val="2"/>
        </w:rPr>
        <w:t>d</w:t>
      </w:r>
      <w:r>
        <w:rPr>
          <w:spacing w:val="-1"/>
        </w:rPr>
        <w:t>d</w:t>
      </w:r>
      <w:r>
        <w:t>it</w:t>
      </w:r>
      <w:r>
        <w:rPr>
          <w:spacing w:val="2"/>
        </w:rPr>
        <w:t>i</w:t>
      </w:r>
      <w:r>
        <w:t>onall</w:t>
      </w:r>
      <w:r>
        <w:rPr>
          <w:spacing w:val="-1"/>
        </w:rPr>
        <w:t>y</w:t>
      </w:r>
      <w:r>
        <w:t xml:space="preserve">, </w:t>
      </w:r>
      <w:r>
        <w:rPr>
          <w:spacing w:val="-1"/>
        </w:rPr>
        <w:t>m</w:t>
      </w:r>
      <w:r>
        <w:t>anag</w:t>
      </w:r>
      <w:r>
        <w:rPr>
          <w:spacing w:val="2"/>
        </w:rPr>
        <w:t>e</w:t>
      </w:r>
      <w:r>
        <w:rPr>
          <w:spacing w:val="-1"/>
        </w:rPr>
        <w:t>me</w:t>
      </w:r>
      <w:r>
        <w:t>nt n</w:t>
      </w:r>
      <w:r>
        <w:rPr>
          <w:spacing w:val="-1"/>
        </w:rPr>
        <w:t>e</w:t>
      </w:r>
      <w:r>
        <w:rPr>
          <w:spacing w:val="2"/>
        </w:rPr>
        <w:t>e</w:t>
      </w:r>
      <w:r>
        <w:rPr>
          <w:spacing w:val="-1"/>
        </w:rPr>
        <w:t>d</w:t>
      </w:r>
      <w:r>
        <w:t>s to</w:t>
      </w:r>
      <w:r>
        <w:rPr>
          <w:spacing w:val="8"/>
        </w:rPr>
        <w:t xml:space="preserve"> </w:t>
      </w:r>
      <w:r>
        <w:t>r</w:t>
      </w:r>
      <w:r>
        <w:rPr>
          <w:spacing w:val="-1"/>
        </w:rPr>
        <w:t>e</w:t>
      </w:r>
      <w:r>
        <w:t>alize</w:t>
      </w:r>
      <w:r>
        <w:rPr>
          <w:spacing w:val="2"/>
        </w:rPr>
        <w:t xml:space="preserve"> </w:t>
      </w:r>
      <w:r>
        <w:t>that</w:t>
      </w:r>
      <w:r>
        <w:rPr>
          <w:spacing w:val="6"/>
        </w:rPr>
        <w:t xml:space="preserve"> </w:t>
      </w:r>
      <w:r>
        <w:t>the</w:t>
      </w:r>
      <w:r>
        <w:rPr>
          <w:spacing w:val="6"/>
        </w:rPr>
        <w:t xml:space="preserve"> </w:t>
      </w:r>
      <w:r>
        <w:t>cau</w:t>
      </w:r>
      <w:r>
        <w:rPr>
          <w:spacing w:val="-1"/>
        </w:rPr>
        <w:t>s</w:t>
      </w:r>
      <w:r>
        <w:t>e</w:t>
      </w:r>
      <w:r>
        <w:rPr>
          <w:spacing w:val="6"/>
        </w:rPr>
        <w:t xml:space="preserve"> </w:t>
      </w:r>
      <w:r>
        <w:t>of</w:t>
      </w:r>
      <w:r>
        <w:rPr>
          <w:spacing w:val="9"/>
        </w:rPr>
        <w:t xml:space="preserve"> </w:t>
      </w:r>
      <w:r>
        <w:t>un</w:t>
      </w:r>
      <w:r>
        <w:rPr>
          <w:spacing w:val="-1"/>
        </w:rPr>
        <w:t>s</w:t>
      </w:r>
      <w:r>
        <w:t>afe</w:t>
      </w:r>
      <w:r>
        <w:rPr>
          <w:spacing w:val="2"/>
        </w:rPr>
        <w:t xml:space="preserve"> </w:t>
      </w:r>
      <w:r>
        <w:rPr>
          <w:spacing w:val="-1"/>
        </w:rPr>
        <w:t>be</w:t>
      </w:r>
      <w:r>
        <w:t>havior of</w:t>
      </w:r>
      <w:r>
        <w:rPr>
          <w:spacing w:val="6"/>
        </w:rPr>
        <w:t xml:space="preserve"> </w:t>
      </w:r>
      <w:r>
        <w:t>front</w:t>
      </w:r>
      <w:r w:rsidR="001F36CA">
        <w:t>-</w:t>
      </w:r>
      <w:r>
        <w:t>line</w:t>
      </w:r>
      <w:r>
        <w:rPr>
          <w:spacing w:val="5"/>
        </w:rPr>
        <w:t xml:space="preserve"> </w:t>
      </w:r>
      <w:r>
        <w:t>op</w:t>
      </w:r>
      <w:r>
        <w:rPr>
          <w:spacing w:val="-1"/>
        </w:rPr>
        <w:t>e</w:t>
      </w:r>
      <w:r>
        <w:t>rato</w:t>
      </w:r>
      <w:r>
        <w:rPr>
          <w:spacing w:val="3"/>
        </w:rPr>
        <w:t>r</w:t>
      </w:r>
      <w:r>
        <w:t xml:space="preserve">s </w:t>
      </w:r>
      <w:r>
        <w:rPr>
          <w:spacing w:val="-1"/>
        </w:rPr>
        <w:t>m</w:t>
      </w:r>
      <w:r>
        <w:rPr>
          <w:spacing w:val="3"/>
        </w:rPr>
        <w:t>a</w:t>
      </w:r>
      <w:r>
        <w:t>y</w:t>
      </w:r>
      <w:r>
        <w:rPr>
          <w:spacing w:val="7"/>
        </w:rPr>
        <w:t xml:space="preserve"> be the </w:t>
      </w:r>
      <w:r>
        <w:t>r</w:t>
      </w:r>
      <w:r>
        <w:rPr>
          <w:spacing w:val="-1"/>
        </w:rPr>
        <w:t>es</w:t>
      </w:r>
      <w:r>
        <w:t>ult</w:t>
      </w:r>
      <w:r>
        <w:rPr>
          <w:spacing w:val="4"/>
        </w:rPr>
        <w:t xml:space="preserve"> </w:t>
      </w:r>
      <w:r w:rsidR="001F36CA">
        <w:rPr>
          <w:spacing w:val="4"/>
        </w:rPr>
        <w:t>of</w:t>
      </w:r>
      <w:r>
        <w:rPr>
          <w:spacing w:val="4"/>
        </w:rPr>
        <w:t xml:space="preserve"> </w:t>
      </w:r>
      <w:r>
        <w:rPr>
          <w:spacing w:val="-1"/>
        </w:rPr>
        <w:t>m</w:t>
      </w:r>
      <w:r>
        <w:t>ana</w:t>
      </w:r>
      <w:r>
        <w:rPr>
          <w:spacing w:val="3"/>
        </w:rPr>
        <w:t>g</w:t>
      </w:r>
      <w:r>
        <w:rPr>
          <w:spacing w:val="-1"/>
        </w:rPr>
        <w:t>e</w:t>
      </w:r>
      <w:r>
        <w:t>m</w:t>
      </w:r>
      <w:r>
        <w:rPr>
          <w:spacing w:val="2"/>
        </w:rPr>
        <w:t>e</w:t>
      </w:r>
      <w:r>
        <w:rPr>
          <w:spacing w:val="-1"/>
        </w:rPr>
        <w:t>n</w:t>
      </w:r>
      <w:r>
        <w:t xml:space="preserve">t actions and </w:t>
      </w:r>
      <w:r>
        <w:rPr>
          <w:spacing w:val="-1"/>
        </w:rPr>
        <w:t>de</w:t>
      </w:r>
      <w:r>
        <w:t>ci</w:t>
      </w:r>
      <w:r>
        <w:rPr>
          <w:spacing w:val="-1"/>
        </w:rPr>
        <w:t>s</w:t>
      </w:r>
      <w:r>
        <w:t>io</w:t>
      </w:r>
      <w:r>
        <w:rPr>
          <w:spacing w:val="3"/>
        </w:rPr>
        <w:t>n</w:t>
      </w:r>
      <w:r>
        <w:rPr>
          <w:spacing w:val="-1"/>
        </w:rPr>
        <w:t>s</w:t>
      </w:r>
      <w:r>
        <w:t>.</w:t>
      </w:r>
    </w:p>
    <w:p w14:paraId="57F4676A" w14:textId="606754C6" w:rsidR="006A67FD" w:rsidRDefault="001F36CA" w:rsidP="00B31567">
      <w:bookmarkStart w:id="444" w:name="_Hlk534894885"/>
      <w:r>
        <w:t>A</w:t>
      </w:r>
      <w:r w:rsidR="006A67FD">
        <w:t>ssessment tool questions</w:t>
      </w:r>
      <w:r>
        <w:t xml:space="preserve"> related to passing of responsibility</w:t>
      </w:r>
      <w:r w:rsidR="006A67FD">
        <w:t>:</w:t>
      </w:r>
    </w:p>
    <w:tbl>
      <w:tblPr>
        <w:tblStyle w:val="GridTable4-Accent1"/>
        <w:tblW w:w="5000" w:type="pct"/>
        <w:tblLook w:val="04A0" w:firstRow="1" w:lastRow="0" w:firstColumn="1" w:lastColumn="0" w:noHBand="0" w:noVBand="1"/>
      </w:tblPr>
      <w:tblGrid>
        <w:gridCol w:w="4675"/>
        <w:gridCol w:w="4675"/>
      </w:tblGrid>
      <w:tr w:rsidR="00D85C2E" w:rsidRPr="005C28A9" w14:paraId="544ED526"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C4F5E85" w14:textId="5374ECAA" w:rsidR="00D85C2E" w:rsidRPr="002B4518" w:rsidRDefault="00D85C2E" w:rsidP="002B4518">
            <w:pPr>
              <w:pStyle w:val="TableHeader"/>
              <w:rPr>
                <w:b w:val="0"/>
              </w:rPr>
            </w:pPr>
            <w:r w:rsidRPr="005C28A9">
              <w:t>Management</w:t>
            </w:r>
          </w:p>
        </w:tc>
        <w:tc>
          <w:tcPr>
            <w:tcW w:w="0" w:type="pct"/>
          </w:tcPr>
          <w:p w14:paraId="7BE9D2F4" w14:textId="77777777" w:rsidR="00D85C2E" w:rsidRPr="002B4518" w:rsidRDefault="00D85C2E"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5C28A9">
              <w:t>Workforce</w:t>
            </w:r>
          </w:p>
        </w:tc>
      </w:tr>
      <w:tr w:rsidR="00D85C2E" w:rsidRPr="005C28A9" w14:paraId="4EB508BC"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19348A7" w14:textId="4E4EE184" w:rsidR="00D85C2E" w:rsidRPr="00716AAC" w:rsidRDefault="00D85C2E" w:rsidP="002B4518">
            <w:pPr>
              <w:pStyle w:val="TableText"/>
            </w:pPr>
            <w:r w:rsidRPr="005C28A9">
              <w:t>JuM02: After incidents or accidents</w:t>
            </w:r>
            <w:r w:rsidR="00AE2BA2" w:rsidRPr="002B4518">
              <w:rPr>
                <w:bCs/>
              </w:rPr>
              <w:t>,</w:t>
            </w:r>
            <w:r w:rsidRPr="005C28A9">
              <w:t xml:space="preserve"> </w:t>
            </w:r>
            <w:r w:rsidR="005C28A9">
              <w:t>h</w:t>
            </w:r>
            <w:r w:rsidRPr="005C28A9">
              <w:t>ow is unsafe behavior dealt with? Please give examples.</w:t>
            </w:r>
          </w:p>
        </w:tc>
        <w:tc>
          <w:tcPr>
            <w:tcW w:w="0" w:type="pct"/>
          </w:tcPr>
          <w:p w14:paraId="415400F2" w14:textId="013164D6" w:rsidR="00D85C2E" w:rsidRPr="005C28A9" w:rsidRDefault="00D85C2E" w:rsidP="002B4518">
            <w:pPr>
              <w:pStyle w:val="TableText"/>
              <w:cnfStyle w:val="000000100000" w:firstRow="0" w:lastRow="0" w:firstColumn="0" w:lastColumn="0" w:oddVBand="0" w:evenVBand="0" w:oddHBand="1" w:evenHBand="0" w:firstRowFirstColumn="0" w:firstRowLastColumn="0" w:lastRowFirstColumn="0" w:lastRowLastColumn="0"/>
            </w:pPr>
            <w:r w:rsidRPr="005C28A9">
              <w:t>JuW02: After incidents or accidents</w:t>
            </w:r>
            <w:r w:rsidR="00AE2BA2" w:rsidRPr="005C28A9">
              <w:t>,</w:t>
            </w:r>
            <w:r w:rsidRPr="005C28A9">
              <w:t xml:space="preserve"> </w:t>
            </w:r>
            <w:r w:rsidR="00AE2BA2" w:rsidRPr="005C28A9">
              <w:t>h</w:t>
            </w:r>
            <w:r w:rsidRPr="005C28A9">
              <w:t>ow is unsafe behavior dealt with? Please give examples.</w:t>
            </w:r>
          </w:p>
        </w:tc>
      </w:tr>
      <w:tr w:rsidR="00D85C2E" w:rsidRPr="005C28A9" w14:paraId="70346D82" w14:textId="77777777" w:rsidTr="002B4518">
        <w:tc>
          <w:tcPr>
            <w:cnfStyle w:val="001000000000" w:firstRow="0" w:lastRow="0" w:firstColumn="1" w:lastColumn="0" w:oddVBand="0" w:evenVBand="0" w:oddHBand="0" w:evenHBand="0" w:firstRowFirstColumn="0" w:firstRowLastColumn="0" w:lastRowFirstColumn="0" w:lastRowLastColumn="0"/>
            <w:tcW w:w="0" w:type="pct"/>
          </w:tcPr>
          <w:p w14:paraId="7CD9D003" w14:textId="238E1B5F" w:rsidR="00D85C2E" w:rsidRPr="00716AAC" w:rsidRDefault="00D85C2E" w:rsidP="002B4518">
            <w:pPr>
              <w:pStyle w:val="TableText"/>
            </w:pPr>
            <w:r w:rsidRPr="005C28A9">
              <w:t>JuM04:</w:t>
            </w:r>
            <w:r w:rsidR="005C28A9">
              <w:t xml:space="preserve"> </w:t>
            </w:r>
            <w:r w:rsidRPr="005C28A9">
              <w:t>To what extent are organi</w:t>
            </w:r>
            <w:r w:rsidR="00AE2BA2" w:rsidRPr="002B4518">
              <w:rPr>
                <w:bCs/>
              </w:rPr>
              <w:t>z</w:t>
            </w:r>
            <w:r w:rsidRPr="005C28A9">
              <w:t>ational factors considered when investigating incidents or accidents? Please give examples.</w:t>
            </w:r>
          </w:p>
        </w:tc>
        <w:tc>
          <w:tcPr>
            <w:tcW w:w="0" w:type="pct"/>
          </w:tcPr>
          <w:p w14:paraId="4B0DEC70" w14:textId="1DBCCA14" w:rsidR="00D85C2E" w:rsidRPr="005C28A9" w:rsidRDefault="00D85C2E" w:rsidP="002B4518">
            <w:pPr>
              <w:pStyle w:val="TableText"/>
              <w:cnfStyle w:val="000000000000" w:firstRow="0" w:lastRow="0" w:firstColumn="0" w:lastColumn="0" w:oddVBand="0" w:evenVBand="0" w:oddHBand="0" w:evenHBand="0" w:firstRowFirstColumn="0" w:firstRowLastColumn="0" w:lastRowFirstColumn="0" w:lastRowLastColumn="0"/>
            </w:pPr>
            <w:r w:rsidRPr="005C28A9">
              <w:t>JuW04: To what extent are organi</w:t>
            </w:r>
            <w:r w:rsidR="00AE2BA2" w:rsidRPr="005C28A9">
              <w:t>z</w:t>
            </w:r>
            <w:r w:rsidRPr="005C28A9">
              <w:t>ational factors considered when investigating incidents or accidents? Please give examples.</w:t>
            </w:r>
          </w:p>
        </w:tc>
      </w:tr>
    </w:tbl>
    <w:p w14:paraId="69782A26" w14:textId="4842F0BC" w:rsidR="00C90185" w:rsidRPr="002B4518" w:rsidRDefault="0064307E" w:rsidP="002B4518">
      <w:pPr>
        <w:pStyle w:val="Heading2"/>
        <w:numPr>
          <w:ilvl w:val="1"/>
          <w:numId w:val="9"/>
        </w:numPr>
      </w:pPr>
      <w:bookmarkStart w:id="445" w:name="_Toc535226170"/>
      <w:bookmarkEnd w:id="444"/>
      <w:r w:rsidRPr="002B4518">
        <w:t>Information</w:t>
      </w:r>
      <w:bookmarkEnd w:id="445"/>
    </w:p>
    <w:p w14:paraId="63682733" w14:textId="243104FA" w:rsidR="00C90185" w:rsidRDefault="0064307E" w:rsidP="002B4518">
      <w:r>
        <w:t>I</w:t>
      </w:r>
      <w:r>
        <w:rPr>
          <w:spacing w:val="1"/>
        </w:rPr>
        <w:t>nf</w:t>
      </w:r>
      <w:r>
        <w:t>or</w:t>
      </w:r>
      <w:r>
        <w:rPr>
          <w:spacing w:val="-1"/>
        </w:rPr>
        <w:t>m</w:t>
      </w:r>
      <w:r>
        <w:t xml:space="preserve">ation </w:t>
      </w:r>
      <w:r>
        <w:rPr>
          <w:spacing w:val="3"/>
        </w:rPr>
        <w:t>r</w:t>
      </w:r>
      <w:r>
        <w:rPr>
          <w:spacing w:val="-1"/>
        </w:rPr>
        <w:t>e</w:t>
      </w:r>
      <w:r>
        <w:rPr>
          <w:spacing w:val="1"/>
        </w:rPr>
        <w:t>f</w:t>
      </w:r>
      <w:r>
        <w:t>l</w:t>
      </w:r>
      <w:r>
        <w:rPr>
          <w:spacing w:val="-1"/>
        </w:rPr>
        <w:t>e</w:t>
      </w:r>
      <w:r>
        <w:rPr>
          <w:spacing w:val="1"/>
        </w:rPr>
        <w:t>c</w:t>
      </w:r>
      <w:r>
        <w:t>ts</w:t>
      </w:r>
      <w:r>
        <w:rPr>
          <w:spacing w:val="5"/>
        </w:rPr>
        <w:t xml:space="preserve"> </w:t>
      </w:r>
      <w:r>
        <w:t>t</w:t>
      </w:r>
      <w:r>
        <w:rPr>
          <w:spacing w:val="1"/>
        </w:rPr>
        <w:t>h</w:t>
      </w:r>
      <w:r>
        <w:t>e</w:t>
      </w:r>
      <w:r>
        <w:rPr>
          <w:spacing w:val="9"/>
        </w:rPr>
        <w:t xml:space="preserve"> </w:t>
      </w:r>
      <w:r>
        <w:rPr>
          <w:spacing w:val="-1"/>
        </w:rPr>
        <w:t>e</w:t>
      </w:r>
      <w:r>
        <w:t>x</w:t>
      </w:r>
      <w:r>
        <w:rPr>
          <w:spacing w:val="2"/>
        </w:rPr>
        <w:t>t</w:t>
      </w:r>
      <w:r>
        <w:rPr>
          <w:spacing w:val="-1"/>
        </w:rPr>
        <w:t>e</w:t>
      </w:r>
      <w:r>
        <w:rPr>
          <w:spacing w:val="1"/>
        </w:rPr>
        <w:t>n</w:t>
      </w:r>
      <w:r>
        <w:t>t</w:t>
      </w:r>
      <w:r>
        <w:rPr>
          <w:spacing w:val="4"/>
        </w:rPr>
        <w:t xml:space="preserve"> </w:t>
      </w:r>
      <w:r>
        <w:t>to</w:t>
      </w:r>
      <w:r>
        <w:rPr>
          <w:spacing w:val="11"/>
        </w:rPr>
        <w:t xml:space="preserve"> </w:t>
      </w:r>
      <w:r>
        <w:t>w</w:t>
      </w:r>
      <w:r>
        <w:rPr>
          <w:spacing w:val="1"/>
        </w:rPr>
        <w:t>h</w:t>
      </w:r>
      <w:r>
        <w:t>i</w:t>
      </w:r>
      <w:r>
        <w:rPr>
          <w:spacing w:val="1"/>
        </w:rPr>
        <w:t>c</w:t>
      </w:r>
      <w:r>
        <w:t>h</w:t>
      </w:r>
      <w:r>
        <w:rPr>
          <w:spacing w:val="7"/>
        </w:rPr>
        <w:t xml:space="preserve"> </w:t>
      </w:r>
      <w:r>
        <w:t>i</w:t>
      </w:r>
      <w:r>
        <w:rPr>
          <w:spacing w:val="1"/>
        </w:rPr>
        <w:t>nf</w:t>
      </w:r>
      <w:r>
        <w:t>or</w:t>
      </w:r>
      <w:r>
        <w:rPr>
          <w:spacing w:val="-1"/>
        </w:rPr>
        <w:t>m</w:t>
      </w:r>
      <w:r>
        <w:t>ation</w:t>
      </w:r>
      <w:r>
        <w:rPr>
          <w:spacing w:val="3"/>
        </w:rPr>
        <w:t xml:space="preserve"> </w:t>
      </w:r>
      <w:r>
        <w:t>is</w:t>
      </w:r>
      <w:r>
        <w:rPr>
          <w:spacing w:val="11"/>
        </w:rPr>
        <w:t xml:space="preserve"> </w:t>
      </w:r>
      <w:r>
        <w:rPr>
          <w:spacing w:val="-1"/>
        </w:rPr>
        <w:t>d</w:t>
      </w:r>
      <w:r>
        <w:t>i</w:t>
      </w:r>
      <w:r>
        <w:rPr>
          <w:spacing w:val="2"/>
        </w:rPr>
        <w:t>s</w:t>
      </w:r>
      <w:r>
        <w:t>tri</w:t>
      </w:r>
      <w:r>
        <w:rPr>
          <w:spacing w:val="-1"/>
        </w:rPr>
        <w:t>b</w:t>
      </w:r>
      <w:r>
        <w:rPr>
          <w:spacing w:val="1"/>
        </w:rPr>
        <w:t>u</w:t>
      </w:r>
      <w:r>
        <w:rPr>
          <w:spacing w:val="2"/>
        </w:rPr>
        <w:t>t</w:t>
      </w:r>
      <w:r>
        <w:rPr>
          <w:spacing w:val="-1"/>
        </w:rPr>
        <w:t>e</w:t>
      </w:r>
      <w:r>
        <w:t>d</w:t>
      </w:r>
      <w:r>
        <w:rPr>
          <w:spacing w:val="2"/>
        </w:rPr>
        <w:t xml:space="preserve"> t</w:t>
      </w:r>
      <w:r>
        <w:t>o</w:t>
      </w:r>
      <w:r>
        <w:rPr>
          <w:spacing w:val="8"/>
        </w:rPr>
        <w:t xml:space="preserve"> </w:t>
      </w:r>
      <w:r>
        <w:t>t</w:t>
      </w:r>
      <w:r>
        <w:rPr>
          <w:spacing w:val="1"/>
        </w:rPr>
        <w:t>h</w:t>
      </w:r>
      <w:r>
        <w:t>e</w:t>
      </w:r>
      <w:r>
        <w:rPr>
          <w:spacing w:val="7"/>
        </w:rPr>
        <w:t xml:space="preserve"> </w:t>
      </w:r>
      <w:r>
        <w:rPr>
          <w:spacing w:val="3"/>
        </w:rPr>
        <w:t>r</w:t>
      </w:r>
      <w:r>
        <w:t>ig</w:t>
      </w:r>
      <w:r>
        <w:rPr>
          <w:spacing w:val="1"/>
        </w:rPr>
        <w:t>h</w:t>
      </w:r>
      <w:r>
        <w:t>t</w:t>
      </w:r>
      <w:r>
        <w:rPr>
          <w:spacing w:val="6"/>
        </w:rPr>
        <w:t xml:space="preserve"> </w:t>
      </w:r>
      <w:r>
        <w:rPr>
          <w:spacing w:val="2"/>
        </w:rPr>
        <w:t>p</w:t>
      </w:r>
      <w:r>
        <w:rPr>
          <w:spacing w:val="-1"/>
        </w:rPr>
        <w:t>e</w:t>
      </w:r>
      <w:r>
        <w:t>o</w:t>
      </w:r>
      <w:r>
        <w:rPr>
          <w:spacing w:val="-1"/>
        </w:rPr>
        <w:t>p</w:t>
      </w:r>
      <w:r>
        <w:rPr>
          <w:spacing w:val="2"/>
        </w:rPr>
        <w:t>l</w:t>
      </w:r>
      <w:r>
        <w:t>e</w:t>
      </w:r>
      <w:r>
        <w:rPr>
          <w:spacing w:val="4"/>
        </w:rPr>
        <w:t xml:space="preserve"> </w:t>
      </w:r>
      <w:r>
        <w:t>in</w:t>
      </w:r>
      <w:r>
        <w:rPr>
          <w:spacing w:val="13"/>
        </w:rPr>
        <w:t xml:space="preserve"> </w:t>
      </w:r>
      <w:r>
        <w:rPr>
          <w:spacing w:val="2"/>
        </w:rPr>
        <w:t>t</w:t>
      </w:r>
      <w:r>
        <w:rPr>
          <w:spacing w:val="1"/>
        </w:rPr>
        <w:t>h</w:t>
      </w:r>
      <w:r>
        <w:t xml:space="preserve">e </w:t>
      </w:r>
      <w:r w:rsidR="003F1226">
        <w:t>orga</w:t>
      </w:r>
      <w:r w:rsidR="003F1226">
        <w:rPr>
          <w:spacing w:val="1"/>
        </w:rPr>
        <w:t>n</w:t>
      </w:r>
      <w:r w:rsidR="003F1226">
        <w:t>i</w:t>
      </w:r>
      <w:r w:rsidR="003F1226">
        <w:rPr>
          <w:spacing w:val="-1"/>
        </w:rPr>
        <w:t>z</w:t>
      </w:r>
      <w:r w:rsidR="003F1226">
        <w:t>atio</w:t>
      </w:r>
      <w:r w:rsidR="003F1226">
        <w:rPr>
          <w:spacing w:val="1"/>
        </w:rPr>
        <w:t>n</w:t>
      </w:r>
      <w:r>
        <w:t>.</w:t>
      </w:r>
      <w:r>
        <w:rPr>
          <w:spacing w:val="-7"/>
        </w:rPr>
        <w:t xml:space="preserve"> </w:t>
      </w:r>
      <w:r>
        <w:rPr>
          <w:spacing w:val="-1"/>
        </w:rPr>
        <w:t>T</w:t>
      </w:r>
      <w:r>
        <w:rPr>
          <w:spacing w:val="1"/>
        </w:rPr>
        <w:t>h</w:t>
      </w:r>
      <w:r>
        <w:t>e</w:t>
      </w:r>
      <w:r>
        <w:rPr>
          <w:spacing w:val="2"/>
        </w:rPr>
        <w:t xml:space="preserve"> </w:t>
      </w:r>
      <w:r w:rsidR="001F36CA">
        <w:t>w</w:t>
      </w:r>
      <w:r w:rsidR="00227281">
        <w:t>orkforce</w:t>
      </w:r>
      <w:r>
        <w:t xml:space="preserve"> </w:t>
      </w:r>
      <w:r>
        <w:rPr>
          <w:spacing w:val="-1"/>
        </w:rPr>
        <w:t>s</w:t>
      </w:r>
      <w:r>
        <w:rPr>
          <w:spacing w:val="1"/>
        </w:rPr>
        <w:t>h</w:t>
      </w:r>
      <w:r>
        <w:t>all</w:t>
      </w:r>
      <w:r>
        <w:rPr>
          <w:spacing w:val="2"/>
        </w:rPr>
        <w:t xml:space="preserve"> </w:t>
      </w:r>
      <w:r>
        <w:rPr>
          <w:spacing w:val="-1"/>
        </w:rPr>
        <w:t>b</w:t>
      </w:r>
      <w:r>
        <w:t>e</w:t>
      </w:r>
      <w:r>
        <w:rPr>
          <w:spacing w:val="4"/>
        </w:rPr>
        <w:t xml:space="preserve"> </w:t>
      </w:r>
      <w:r>
        <w:rPr>
          <w:spacing w:val="-1"/>
        </w:rPr>
        <w:t>e</w:t>
      </w:r>
      <w:r>
        <w:rPr>
          <w:spacing w:val="1"/>
        </w:rPr>
        <w:t>nc</w:t>
      </w:r>
      <w:r>
        <w:t>o</w:t>
      </w:r>
      <w:r>
        <w:rPr>
          <w:spacing w:val="1"/>
        </w:rPr>
        <w:t>u</w:t>
      </w:r>
      <w:r>
        <w:t>rag</w:t>
      </w:r>
      <w:r>
        <w:rPr>
          <w:spacing w:val="-1"/>
        </w:rPr>
        <w:t>e</w:t>
      </w:r>
      <w:r>
        <w:t>d</w:t>
      </w:r>
      <w:r>
        <w:rPr>
          <w:spacing w:val="-5"/>
        </w:rPr>
        <w:t xml:space="preserve"> </w:t>
      </w:r>
      <w:r>
        <w:t>to</w:t>
      </w:r>
      <w:r>
        <w:rPr>
          <w:spacing w:val="3"/>
        </w:rPr>
        <w:t xml:space="preserve"> </w:t>
      </w:r>
      <w:r>
        <w:t>r</w:t>
      </w:r>
      <w:r>
        <w:rPr>
          <w:spacing w:val="2"/>
        </w:rPr>
        <w:t>e</w:t>
      </w:r>
      <w:r>
        <w:rPr>
          <w:spacing w:val="-1"/>
        </w:rPr>
        <w:t>p</w:t>
      </w:r>
      <w:r>
        <w:t xml:space="preserve">ort </w:t>
      </w:r>
      <w:r>
        <w:rPr>
          <w:spacing w:val="-1"/>
        </w:rPr>
        <w:t>s</w:t>
      </w:r>
      <w:r>
        <w:t>a</w:t>
      </w:r>
      <w:r>
        <w:rPr>
          <w:spacing w:val="1"/>
        </w:rPr>
        <w:t>f</w:t>
      </w:r>
      <w:r>
        <w:rPr>
          <w:spacing w:val="-1"/>
        </w:rPr>
        <w:t>e</w:t>
      </w:r>
      <w:r>
        <w:rPr>
          <w:spacing w:val="2"/>
        </w:rPr>
        <w:t>t</w:t>
      </w:r>
      <w:r>
        <w:t>y</w:t>
      </w:r>
      <w:r>
        <w:rPr>
          <w:spacing w:val="-3"/>
        </w:rPr>
        <w:t xml:space="preserve"> </w:t>
      </w:r>
      <w:r>
        <w:rPr>
          <w:spacing w:val="1"/>
        </w:rPr>
        <w:t>c</w:t>
      </w:r>
      <w:r>
        <w:t>o</w:t>
      </w:r>
      <w:r>
        <w:rPr>
          <w:spacing w:val="1"/>
        </w:rPr>
        <w:t>nc</w:t>
      </w:r>
      <w:r>
        <w:rPr>
          <w:spacing w:val="-1"/>
        </w:rPr>
        <w:t>e</w:t>
      </w:r>
      <w:r>
        <w:t>r</w:t>
      </w:r>
      <w:r>
        <w:rPr>
          <w:spacing w:val="1"/>
        </w:rPr>
        <w:t>n</w:t>
      </w:r>
      <w:r>
        <w:rPr>
          <w:spacing w:val="-1"/>
        </w:rPr>
        <w:t>s</w:t>
      </w:r>
      <w:r>
        <w:t>,</w:t>
      </w:r>
      <w:r>
        <w:rPr>
          <w:spacing w:val="-6"/>
        </w:rPr>
        <w:t xml:space="preserve"> </w:t>
      </w:r>
      <w:r>
        <w:t>w</w:t>
      </w:r>
      <w:r>
        <w:rPr>
          <w:spacing w:val="1"/>
        </w:rPr>
        <w:t>h</w:t>
      </w:r>
      <w:r>
        <w:t>i</w:t>
      </w:r>
      <w:r>
        <w:rPr>
          <w:spacing w:val="1"/>
        </w:rPr>
        <w:t>c</w:t>
      </w:r>
      <w:r>
        <w:t>h</w:t>
      </w:r>
      <w:r>
        <w:rPr>
          <w:spacing w:val="-1"/>
        </w:rPr>
        <w:t xml:space="preserve"> </w:t>
      </w:r>
      <w:r>
        <w:rPr>
          <w:spacing w:val="1"/>
        </w:rPr>
        <w:t>c</w:t>
      </w:r>
      <w:r>
        <w:t>r</w:t>
      </w:r>
      <w:r>
        <w:rPr>
          <w:spacing w:val="-1"/>
        </w:rPr>
        <w:t>e</w:t>
      </w:r>
      <w:r>
        <w:t>a</w:t>
      </w:r>
      <w:r>
        <w:rPr>
          <w:spacing w:val="2"/>
        </w:rPr>
        <w:t>t</w:t>
      </w:r>
      <w:r>
        <w:rPr>
          <w:spacing w:val="-1"/>
        </w:rPr>
        <w:t>e</w:t>
      </w:r>
      <w:r>
        <w:t>s</w:t>
      </w:r>
      <w:r>
        <w:rPr>
          <w:spacing w:val="-4"/>
        </w:rPr>
        <w:t xml:space="preserve"> </w:t>
      </w:r>
      <w:r>
        <w:t>t</w:t>
      </w:r>
      <w:r>
        <w:rPr>
          <w:spacing w:val="3"/>
        </w:rPr>
        <w:t>h</w:t>
      </w:r>
      <w:r>
        <w:t xml:space="preserve">e </w:t>
      </w:r>
      <w:r>
        <w:rPr>
          <w:spacing w:val="1"/>
        </w:rPr>
        <w:t>n</w:t>
      </w:r>
      <w:r>
        <w:rPr>
          <w:spacing w:val="-1"/>
        </w:rPr>
        <w:t>e</w:t>
      </w:r>
      <w:r>
        <w:rPr>
          <w:spacing w:val="2"/>
        </w:rPr>
        <w:t>e</w:t>
      </w:r>
      <w:r>
        <w:t xml:space="preserve">d </w:t>
      </w:r>
      <w:r>
        <w:rPr>
          <w:spacing w:val="1"/>
        </w:rPr>
        <w:t>f</w:t>
      </w:r>
      <w:r>
        <w:t>or</w:t>
      </w:r>
      <w:r>
        <w:rPr>
          <w:spacing w:val="6"/>
        </w:rPr>
        <w:t xml:space="preserve"> </w:t>
      </w:r>
      <w:r>
        <w:t>a</w:t>
      </w:r>
      <w:r>
        <w:rPr>
          <w:spacing w:val="8"/>
        </w:rPr>
        <w:t xml:space="preserve"> </w:t>
      </w:r>
      <w:r>
        <w:rPr>
          <w:spacing w:val="-1"/>
        </w:rPr>
        <w:t>s</w:t>
      </w:r>
      <w:r>
        <w:t>a</w:t>
      </w:r>
      <w:r>
        <w:rPr>
          <w:spacing w:val="1"/>
        </w:rPr>
        <w:t>f</w:t>
      </w:r>
      <w:r>
        <w:rPr>
          <w:spacing w:val="-1"/>
        </w:rPr>
        <w:t>e</w:t>
      </w:r>
      <w:r>
        <w:t>ty</w:t>
      </w:r>
      <w:r>
        <w:rPr>
          <w:spacing w:val="2"/>
        </w:rPr>
        <w:t xml:space="preserve"> </w:t>
      </w:r>
      <w:r>
        <w:t>r</w:t>
      </w:r>
      <w:r>
        <w:rPr>
          <w:spacing w:val="-1"/>
        </w:rPr>
        <w:t>ep</w:t>
      </w:r>
      <w:r>
        <w:rPr>
          <w:spacing w:val="2"/>
        </w:rPr>
        <w:t>o</w:t>
      </w:r>
      <w:r>
        <w:t>rti</w:t>
      </w:r>
      <w:r>
        <w:rPr>
          <w:spacing w:val="1"/>
        </w:rPr>
        <w:t>n</w:t>
      </w:r>
      <w:r>
        <w:t xml:space="preserve">g </w:t>
      </w:r>
      <w:r>
        <w:rPr>
          <w:spacing w:val="-1"/>
        </w:rPr>
        <w:t>s</w:t>
      </w:r>
      <w:r>
        <w:rPr>
          <w:spacing w:val="2"/>
        </w:rPr>
        <w:t>y</w:t>
      </w:r>
      <w:r>
        <w:rPr>
          <w:spacing w:val="-1"/>
        </w:rPr>
        <w:t>s</w:t>
      </w:r>
      <w:r>
        <w:t>t</w:t>
      </w:r>
      <w:r>
        <w:rPr>
          <w:spacing w:val="2"/>
        </w:rPr>
        <w:t>e</w:t>
      </w:r>
      <w:r>
        <w:rPr>
          <w:spacing w:val="-1"/>
        </w:rPr>
        <w:t>m</w:t>
      </w:r>
      <w:r>
        <w:t>.</w:t>
      </w:r>
      <w:r>
        <w:rPr>
          <w:spacing w:val="1"/>
        </w:rPr>
        <w:t xml:space="preserve"> </w:t>
      </w:r>
      <w:r>
        <w:t>W</w:t>
      </w:r>
      <w:r>
        <w:rPr>
          <w:spacing w:val="2"/>
        </w:rPr>
        <w:t>o</w:t>
      </w:r>
      <w:r>
        <w:t>rk</w:t>
      </w:r>
      <w:r w:rsidR="001F36CA">
        <w:rPr>
          <w:spacing w:val="5"/>
        </w:rPr>
        <w:t>-</w:t>
      </w:r>
      <w:r>
        <w:t>r</w:t>
      </w:r>
      <w:r>
        <w:rPr>
          <w:spacing w:val="-1"/>
        </w:rPr>
        <w:t>e</w:t>
      </w:r>
      <w:r>
        <w:t>lat</w:t>
      </w:r>
      <w:r>
        <w:rPr>
          <w:spacing w:val="2"/>
        </w:rPr>
        <w:t>e</w:t>
      </w:r>
      <w:r>
        <w:t>d</w:t>
      </w:r>
      <w:r>
        <w:rPr>
          <w:spacing w:val="1"/>
        </w:rPr>
        <w:t xml:space="preserve"> </w:t>
      </w:r>
      <w:r>
        <w:t>i</w:t>
      </w:r>
      <w:r>
        <w:rPr>
          <w:spacing w:val="1"/>
        </w:rPr>
        <w:t>nf</w:t>
      </w:r>
      <w:r>
        <w:t>or</w:t>
      </w:r>
      <w:r>
        <w:rPr>
          <w:spacing w:val="-1"/>
        </w:rPr>
        <w:t>m</w:t>
      </w:r>
      <w:r>
        <w:t>ation</w:t>
      </w:r>
      <w:r>
        <w:rPr>
          <w:spacing w:val="-1"/>
        </w:rPr>
        <w:t xml:space="preserve"> </w:t>
      </w:r>
      <w:r>
        <w:rPr>
          <w:spacing w:val="1"/>
        </w:rPr>
        <w:t>h</w:t>
      </w:r>
      <w:r>
        <w:t>as</w:t>
      </w:r>
      <w:r>
        <w:rPr>
          <w:spacing w:val="5"/>
        </w:rPr>
        <w:t xml:space="preserve"> </w:t>
      </w:r>
      <w:r>
        <w:t>to</w:t>
      </w:r>
      <w:r>
        <w:rPr>
          <w:spacing w:val="7"/>
        </w:rPr>
        <w:t xml:space="preserve"> </w:t>
      </w:r>
      <w:r>
        <w:rPr>
          <w:spacing w:val="-1"/>
        </w:rPr>
        <w:t>b</w:t>
      </w:r>
      <w:r>
        <w:t>e</w:t>
      </w:r>
      <w:r>
        <w:rPr>
          <w:spacing w:val="6"/>
        </w:rPr>
        <w:t xml:space="preserve"> </w:t>
      </w:r>
      <w:r>
        <w:rPr>
          <w:spacing w:val="1"/>
        </w:rPr>
        <w:t>c</w:t>
      </w:r>
      <w:r>
        <w:rPr>
          <w:spacing w:val="2"/>
        </w:rPr>
        <w:t>o</w:t>
      </w:r>
      <w:r>
        <w:rPr>
          <w:spacing w:val="1"/>
        </w:rPr>
        <w:t>m</w:t>
      </w:r>
      <w:r>
        <w:rPr>
          <w:spacing w:val="-1"/>
        </w:rPr>
        <w:t>m</w:t>
      </w:r>
      <w:r>
        <w:rPr>
          <w:spacing w:val="1"/>
        </w:rPr>
        <w:t>un</w:t>
      </w:r>
      <w:r>
        <w:t>i</w:t>
      </w:r>
      <w:r>
        <w:rPr>
          <w:spacing w:val="1"/>
        </w:rPr>
        <w:t>c</w:t>
      </w:r>
      <w:r>
        <w:t>at</w:t>
      </w:r>
      <w:r>
        <w:rPr>
          <w:spacing w:val="-1"/>
        </w:rPr>
        <w:t>e</w:t>
      </w:r>
      <w:r>
        <w:t>d</w:t>
      </w:r>
      <w:r>
        <w:rPr>
          <w:spacing w:val="-6"/>
        </w:rPr>
        <w:t xml:space="preserve"> </w:t>
      </w:r>
      <w:r>
        <w:t>in</w:t>
      </w:r>
      <w:r>
        <w:rPr>
          <w:spacing w:val="8"/>
        </w:rPr>
        <w:t xml:space="preserve"> </w:t>
      </w:r>
      <w:r>
        <w:t>t</w:t>
      </w:r>
      <w:r>
        <w:rPr>
          <w:spacing w:val="1"/>
        </w:rPr>
        <w:t>h</w:t>
      </w:r>
      <w:r>
        <w:t>e</w:t>
      </w:r>
      <w:r>
        <w:rPr>
          <w:spacing w:val="5"/>
        </w:rPr>
        <w:t xml:space="preserve"> </w:t>
      </w:r>
      <w:r>
        <w:t>rig</w:t>
      </w:r>
      <w:r>
        <w:rPr>
          <w:spacing w:val="1"/>
        </w:rPr>
        <w:t>h</w:t>
      </w:r>
      <w:r>
        <w:t>t</w:t>
      </w:r>
      <w:r>
        <w:rPr>
          <w:spacing w:val="4"/>
        </w:rPr>
        <w:t xml:space="preserve"> </w:t>
      </w:r>
      <w:r>
        <w:t>way</w:t>
      </w:r>
      <w:r>
        <w:rPr>
          <w:spacing w:val="4"/>
        </w:rPr>
        <w:t xml:space="preserve"> </w:t>
      </w:r>
      <w:r>
        <w:t>to t</w:t>
      </w:r>
      <w:r>
        <w:rPr>
          <w:spacing w:val="1"/>
        </w:rPr>
        <w:t>h</w:t>
      </w:r>
      <w:r>
        <w:t>e</w:t>
      </w:r>
      <w:r>
        <w:rPr>
          <w:spacing w:val="-4"/>
        </w:rPr>
        <w:t xml:space="preserve"> </w:t>
      </w:r>
      <w:r>
        <w:t>rig</w:t>
      </w:r>
      <w:r>
        <w:rPr>
          <w:spacing w:val="1"/>
        </w:rPr>
        <w:t>h</w:t>
      </w:r>
      <w:r>
        <w:t>t</w:t>
      </w:r>
      <w:r>
        <w:rPr>
          <w:spacing w:val="-4"/>
        </w:rPr>
        <w:t xml:space="preserve"> </w:t>
      </w:r>
      <w:r>
        <w:rPr>
          <w:spacing w:val="-1"/>
        </w:rPr>
        <w:t>pe</w:t>
      </w:r>
      <w:r>
        <w:rPr>
          <w:spacing w:val="2"/>
        </w:rPr>
        <w:t>o</w:t>
      </w:r>
      <w:r>
        <w:rPr>
          <w:spacing w:val="-1"/>
        </w:rPr>
        <w:t>p</w:t>
      </w:r>
      <w:r>
        <w:t>le</w:t>
      </w:r>
      <w:r>
        <w:rPr>
          <w:spacing w:val="-6"/>
        </w:rPr>
        <w:t xml:space="preserve"> </w:t>
      </w:r>
      <w:r>
        <w:t>in</w:t>
      </w:r>
      <w:r>
        <w:rPr>
          <w:spacing w:val="-2"/>
        </w:rPr>
        <w:t xml:space="preserve"> </w:t>
      </w:r>
      <w:r>
        <w:t>or</w:t>
      </w:r>
      <w:r>
        <w:rPr>
          <w:spacing w:val="2"/>
        </w:rPr>
        <w:t>d</w:t>
      </w:r>
      <w:r>
        <w:rPr>
          <w:spacing w:val="-1"/>
        </w:rPr>
        <w:t>e</w:t>
      </w:r>
      <w:r>
        <w:t>r</w:t>
      </w:r>
      <w:r>
        <w:rPr>
          <w:spacing w:val="-3"/>
        </w:rPr>
        <w:t xml:space="preserve"> </w:t>
      </w:r>
      <w:r>
        <w:t>to</w:t>
      </w:r>
      <w:r>
        <w:rPr>
          <w:spacing w:val="-3"/>
        </w:rPr>
        <w:t xml:space="preserve"> </w:t>
      </w:r>
      <w:r>
        <w:t>avo</w:t>
      </w:r>
      <w:r>
        <w:rPr>
          <w:spacing w:val="2"/>
        </w:rPr>
        <w:t>i</w:t>
      </w:r>
      <w:r>
        <w:t>d</w:t>
      </w:r>
      <w:r>
        <w:rPr>
          <w:spacing w:val="-4"/>
        </w:rPr>
        <w:t xml:space="preserve"> </w:t>
      </w:r>
      <w:r>
        <w:rPr>
          <w:spacing w:val="-1"/>
        </w:rPr>
        <w:t>m</w:t>
      </w:r>
      <w:r>
        <w:t>i</w:t>
      </w:r>
      <w:r>
        <w:rPr>
          <w:spacing w:val="-1"/>
        </w:rPr>
        <w:t>s</w:t>
      </w:r>
      <w:r>
        <w:rPr>
          <w:spacing w:val="1"/>
        </w:rPr>
        <w:t>c</w:t>
      </w:r>
      <w:r>
        <w:rPr>
          <w:spacing w:val="2"/>
        </w:rPr>
        <w:t>o</w:t>
      </w:r>
      <w:r>
        <w:rPr>
          <w:spacing w:val="1"/>
        </w:rPr>
        <w:t>m</w:t>
      </w:r>
      <w:r>
        <w:rPr>
          <w:spacing w:val="-1"/>
        </w:rPr>
        <w:t>m</w:t>
      </w:r>
      <w:r>
        <w:rPr>
          <w:spacing w:val="1"/>
        </w:rPr>
        <w:t>un</w:t>
      </w:r>
      <w:r>
        <w:t>i</w:t>
      </w:r>
      <w:r>
        <w:rPr>
          <w:spacing w:val="1"/>
        </w:rPr>
        <w:t>c</w:t>
      </w:r>
      <w:r>
        <w:t>atio</w:t>
      </w:r>
      <w:r>
        <w:rPr>
          <w:spacing w:val="1"/>
        </w:rPr>
        <w:t>n</w:t>
      </w:r>
      <w:r>
        <w:t>s</w:t>
      </w:r>
      <w:r>
        <w:rPr>
          <w:spacing w:val="-21"/>
        </w:rPr>
        <w:t xml:space="preserve"> </w:t>
      </w:r>
      <w:r>
        <w:t>t</w:t>
      </w:r>
      <w:r>
        <w:rPr>
          <w:spacing w:val="1"/>
        </w:rPr>
        <w:t>h</w:t>
      </w:r>
      <w:r>
        <w:t>at</w:t>
      </w:r>
      <w:r>
        <w:rPr>
          <w:spacing w:val="-5"/>
        </w:rPr>
        <w:t xml:space="preserve"> </w:t>
      </w:r>
      <w:r>
        <w:rPr>
          <w:spacing w:val="1"/>
        </w:rPr>
        <w:t>c</w:t>
      </w:r>
      <w:r>
        <w:t>o</w:t>
      </w:r>
      <w:r>
        <w:rPr>
          <w:spacing w:val="1"/>
        </w:rPr>
        <w:t>u</w:t>
      </w:r>
      <w:r>
        <w:t>ld</w:t>
      </w:r>
      <w:r>
        <w:rPr>
          <w:spacing w:val="-4"/>
        </w:rPr>
        <w:t xml:space="preserve"> </w:t>
      </w:r>
      <w:r>
        <w:t>l</w:t>
      </w:r>
      <w:r>
        <w:rPr>
          <w:spacing w:val="-1"/>
        </w:rPr>
        <w:t>e</w:t>
      </w:r>
      <w:r>
        <w:rPr>
          <w:spacing w:val="3"/>
        </w:rPr>
        <w:t>a</w:t>
      </w:r>
      <w:r>
        <w:t>d</w:t>
      </w:r>
      <w:r>
        <w:rPr>
          <w:spacing w:val="-5"/>
        </w:rPr>
        <w:t xml:space="preserve"> </w:t>
      </w:r>
      <w:r>
        <w:t xml:space="preserve">to </w:t>
      </w:r>
      <w:r>
        <w:rPr>
          <w:spacing w:val="1"/>
        </w:rPr>
        <w:t>h</w:t>
      </w:r>
      <w:r>
        <w:rPr>
          <w:spacing w:val="3"/>
        </w:rPr>
        <w:t>a</w:t>
      </w:r>
      <w:r>
        <w:rPr>
          <w:spacing w:val="1"/>
        </w:rPr>
        <w:t>z</w:t>
      </w:r>
      <w:r>
        <w:t>ar</w:t>
      </w:r>
      <w:r>
        <w:rPr>
          <w:spacing w:val="-1"/>
        </w:rPr>
        <w:t>d</w:t>
      </w:r>
      <w:r>
        <w:t>o</w:t>
      </w:r>
      <w:r>
        <w:rPr>
          <w:spacing w:val="1"/>
        </w:rPr>
        <w:t>u</w:t>
      </w:r>
      <w:r>
        <w:t>s</w:t>
      </w:r>
      <w:r>
        <w:rPr>
          <w:spacing w:val="-9"/>
        </w:rPr>
        <w:t xml:space="preserve"> </w:t>
      </w:r>
      <w:r>
        <w:rPr>
          <w:spacing w:val="-1"/>
        </w:rPr>
        <w:t>s</w:t>
      </w:r>
      <w:r>
        <w:t>it</w:t>
      </w:r>
      <w:r>
        <w:rPr>
          <w:spacing w:val="1"/>
        </w:rPr>
        <w:t>u</w:t>
      </w:r>
      <w:r>
        <w:t>atio</w:t>
      </w:r>
      <w:r>
        <w:rPr>
          <w:spacing w:val="1"/>
        </w:rPr>
        <w:t>n</w:t>
      </w:r>
      <w:r>
        <w:rPr>
          <w:spacing w:val="2"/>
        </w:rPr>
        <w:t>s</w:t>
      </w:r>
      <w:r>
        <w:t>.</w:t>
      </w:r>
    </w:p>
    <w:p w14:paraId="523BBC52" w14:textId="7A5C7A91" w:rsidR="00B011CF" w:rsidRPr="00492BAC" w:rsidRDefault="00B011CF" w:rsidP="002B4518">
      <w:pPr>
        <w:pStyle w:val="Heading3"/>
        <w:numPr>
          <w:ilvl w:val="2"/>
          <w:numId w:val="9"/>
        </w:numPr>
      </w:pPr>
      <w:bookmarkStart w:id="446" w:name="_Toc535226171"/>
      <w:r w:rsidRPr="00492BAC">
        <w:t>C</w:t>
      </w:r>
      <w:r w:rsidRPr="00492BAC">
        <w:rPr>
          <w:spacing w:val="2"/>
        </w:rPr>
        <w:t>o</w:t>
      </w:r>
      <w:r w:rsidRPr="00492BAC">
        <w:t>m</w:t>
      </w:r>
      <w:r w:rsidRPr="00492BAC">
        <w:rPr>
          <w:spacing w:val="-1"/>
        </w:rPr>
        <w:t>m</w:t>
      </w:r>
      <w:r w:rsidRPr="00492BAC">
        <w:t>unic</w:t>
      </w:r>
      <w:r w:rsidRPr="00492BAC">
        <w:rPr>
          <w:spacing w:val="3"/>
        </w:rPr>
        <w:t>a</w:t>
      </w:r>
      <w:r w:rsidRPr="00492BAC">
        <w:t>tion</w:t>
      </w:r>
      <w:r w:rsidRPr="00492BAC">
        <w:rPr>
          <w:spacing w:val="-16"/>
        </w:rPr>
        <w:t xml:space="preserve"> </w:t>
      </w:r>
      <w:r w:rsidRPr="00492BAC">
        <w:t>of</w:t>
      </w:r>
      <w:r w:rsidRPr="00492BAC">
        <w:rPr>
          <w:spacing w:val="-2"/>
        </w:rPr>
        <w:t xml:space="preserve"> </w:t>
      </w:r>
      <w:r>
        <w:rPr>
          <w:spacing w:val="-2"/>
        </w:rPr>
        <w:t>S</w:t>
      </w:r>
      <w:r w:rsidRPr="00492BAC">
        <w:t>a</w:t>
      </w:r>
      <w:r w:rsidRPr="00492BAC">
        <w:rPr>
          <w:spacing w:val="-1"/>
        </w:rPr>
        <w:t>f</w:t>
      </w:r>
      <w:r w:rsidRPr="00492BAC">
        <w:t>ety</w:t>
      </w:r>
      <w:r w:rsidR="001F36CA">
        <w:t>-</w:t>
      </w:r>
      <w:r>
        <w:rPr>
          <w:spacing w:val="-6"/>
        </w:rPr>
        <w:t>R</w:t>
      </w:r>
      <w:r w:rsidRPr="00492BAC">
        <w:t>elated</w:t>
      </w:r>
      <w:r w:rsidRPr="00492BAC">
        <w:rPr>
          <w:spacing w:val="-8"/>
        </w:rPr>
        <w:t xml:space="preserve"> </w:t>
      </w:r>
      <w:r>
        <w:rPr>
          <w:spacing w:val="-8"/>
        </w:rPr>
        <w:t>I</w:t>
      </w:r>
      <w:r w:rsidRPr="00492BAC">
        <w:rPr>
          <w:spacing w:val="4"/>
        </w:rPr>
        <w:t>n</w:t>
      </w:r>
      <w:r w:rsidRPr="00492BAC">
        <w:rPr>
          <w:spacing w:val="-1"/>
        </w:rPr>
        <w:t>f</w:t>
      </w:r>
      <w:r w:rsidRPr="00492BAC">
        <w:t>or</w:t>
      </w:r>
      <w:r w:rsidRPr="00492BAC">
        <w:rPr>
          <w:spacing w:val="-1"/>
        </w:rPr>
        <w:t>m</w:t>
      </w:r>
      <w:r w:rsidRPr="00492BAC">
        <w:t>at</w:t>
      </w:r>
      <w:r w:rsidRPr="00492BAC">
        <w:rPr>
          <w:spacing w:val="2"/>
        </w:rPr>
        <w:t>i</w:t>
      </w:r>
      <w:r w:rsidRPr="00492BAC">
        <w:t>on</w:t>
      </w:r>
      <w:r w:rsidR="00A02DAE">
        <w:t xml:space="preserve"> (Indicator 1)</w:t>
      </w:r>
      <w:bookmarkEnd w:id="446"/>
    </w:p>
    <w:p w14:paraId="58B46643" w14:textId="2AC46C40" w:rsidR="00B011CF" w:rsidRDefault="00B011CF">
      <w:r>
        <w:t>Saf</w:t>
      </w:r>
      <w:r>
        <w:rPr>
          <w:spacing w:val="-1"/>
        </w:rPr>
        <w:t>e</w:t>
      </w:r>
      <w:r>
        <w:t>ty</w:t>
      </w:r>
      <w:r>
        <w:rPr>
          <w:spacing w:val="4"/>
        </w:rPr>
        <w:t xml:space="preserve"> </w:t>
      </w:r>
      <w:r>
        <w:t>r</w:t>
      </w:r>
      <w:r>
        <w:rPr>
          <w:spacing w:val="-1"/>
        </w:rPr>
        <w:t>e</w:t>
      </w:r>
      <w:r>
        <w:rPr>
          <w:spacing w:val="2"/>
        </w:rPr>
        <w:t>p</w:t>
      </w:r>
      <w:r>
        <w:t>orts</w:t>
      </w:r>
      <w:r>
        <w:rPr>
          <w:spacing w:val="6"/>
        </w:rPr>
        <w:t xml:space="preserve"> </w:t>
      </w:r>
      <w:r>
        <w:rPr>
          <w:spacing w:val="-1"/>
        </w:rPr>
        <w:t>s</w:t>
      </w:r>
      <w:r>
        <w:t>hall</w:t>
      </w:r>
      <w:r>
        <w:rPr>
          <w:spacing w:val="6"/>
        </w:rPr>
        <w:t xml:space="preserve"> </w:t>
      </w:r>
      <w:r>
        <w:rPr>
          <w:spacing w:val="-1"/>
        </w:rPr>
        <w:t>b</w:t>
      </w:r>
      <w:r>
        <w:t>e</w:t>
      </w:r>
      <w:r>
        <w:rPr>
          <w:spacing w:val="9"/>
        </w:rPr>
        <w:t xml:space="preserve"> </w:t>
      </w:r>
      <w:r>
        <w:rPr>
          <w:spacing w:val="4"/>
        </w:rPr>
        <w:t>c</w:t>
      </w:r>
      <w:r>
        <w:t>om</w:t>
      </w:r>
      <w:r>
        <w:rPr>
          <w:spacing w:val="-1"/>
        </w:rPr>
        <w:t>m</w:t>
      </w:r>
      <w:r>
        <w:t>unicat</w:t>
      </w:r>
      <w:r>
        <w:rPr>
          <w:spacing w:val="-1"/>
        </w:rPr>
        <w:t>e</w:t>
      </w:r>
      <w:r>
        <w:t>d</w:t>
      </w:r>
      <w:r>
        <w:rPr>
          <w:spacing w:val="-3"/>
        </w:rPr>
        <w:t xml:space="preserve"> </w:t>
      </w:r>
      <w:r>
        <w:t>to</w:t>
      </w:r>
      <w:r>
        <w:rPr>
          <w:spacing w:val="9"/>
        </w:rPr>
        <w:t xml:space="preserve"> </w:t>
      </w:r>
      <w:r>
        <w:t>the</w:t>
      </w:r>
      <w:r>
        <w:rPr>
          <w:spacing w:val="8"/>
        </w:rPr>
        <w:t xml:space="preserve"> </w:t>
      </w:r>
      <w:r>
        <w:t>rig</w:t>
      </w:r>
      <w:r>
        <w:rPr>
          <w:spacing w:val="4"/>
        </w:rPr>
        <w:t>h</w:t>
      </w:r>
      <w:r>
        <w:t>t</w:t>
      </w:r>
      <w:r>
        <w:rPr>
          <w:spacing w:val="6"/>
        </w:rPr>
        <w:t xml:space="preserve"> </w:t>
      </w:r>
      <w:r>
        <w:rPr>
          <w:spacing w:val="-1"/>
        </w:rPr>
        <w:t>pe</w:t>
      </w:r>
      <w:r>
        <w:t>o</w:t>
      </w:r>
      <w:r>
        <w:rPr>
          <w:spacing w:val="2"/>
        </w:rPr>
        <w:t>p</w:t>
      </w:r>
      <w:r>
        <w:t>l</w:t>
      </w:r>
      <w:r>
        <w:rPr>
          <w:spacing w:val="-1"/>
        </w:rPr>
        <w:t>e</w:t>
      </w:r>
      <w:r>
        <w:t>,</w:t>
      </w:r>
      <w:r>
        <w:rPr>
          <w:spacing w:val="4"/>
        </w:rPr>
        <w:t xml:space="preserve"> </w:t>
      </w:r>
      <w:r>
        <w:t>and</w:t>
      </w:r>
      <w:r>
        <w:rPr>
          <w:spacing w:val="9"/>
        </w:rPr>
        <w:t xml:space="preserve"> </w:t>
      </w:r>
      <w:r>
        <w:rPr>
          <w:spacing w:val="-1"/>
        </w:rPr>
        <w:t>s</w:t>
      </w:r>
      <w:r>
        <w:t>af</w:t>
      </w:r>
      <w:r>
        <w:rPr>
          <w:spacing w:val="-1"/>
        </w:rPr>
        <w:t>e</w:t>
      </w:r>
      <w:r>
        <w:t>ty</w:t>
      </w:r>
      <w:r>
        <w:rPr>
          <w:spacing w:val="4"/>
        </w:rPr>
        <w:t xml:space="preserve"> </w:t>
      </w:r>
      <w:r>
        <w:rPr>
          <w:spacing w:val="2"/>
        </w:rPr>
        <w:t>i</w:t>
      </w:r>
      <w:r>
        <w:rPr>
          <w:spacing w:val="-1"/>
        </w:rPr>
        <w:t>ss</w:t>
      </w:r>
      <w:r>
        <w:rPr>
          <w:spacing w:val="4"/>
        </w:rPr>
        <w:t>u</w:t>
      </w:r>
      <w:r>
        <w:rPr>
          <w:spacing w:val="-1"/>
        </w:rPr>
        <w:t>e</w:t>
      </w:r>
      <w:r>
        <w:t>s</w:t>
      </w:r>
      <w:r>
        <w:rPr>
          <w:spacing w:val="4"/>
        </w:rPr>
        <w:t xml:space="preserve"> </w:t>
      </w:r>
      <w:r>
        <w:rPr>
          <w:spacing w:val="-1"/>
        </w:rPr>
        <w:t>s</w:t>
      </w:r>
      <w:r>
        <w:t>hall</w:t>
      </w:r>
      <w:r>
        <w:rPr>
          <w:spacing w:val="9"/>
        </w:rPr>
        <w:t xml:space="preserve"> </w:t>
      </w:r>
      <w:r>
        <w:rPr>
          <w:spacing w:val="2"/>
        </w:rPr>
        <w:t>b</w:t>
      </w:r>
      <w:r>
        <w:t>e</w:t>
      </w:r>
      <w:r>
        <w:rPr>
          <w:spacing w:val="9"/>
        </w:rPr>
        <w:t xml:space="preserve"> </w:t>
      </w:r>
      <w:r>
        <w:t>com</w:t>
      </w:r>
      <w:r>
        <w:rPr>
          <w:spacing w:val="-1"/>
        </w:rPr>
        <w:t>m</w:t>
      </w:r>
      <w:r>
        <w:t>unicat</w:t>
      </w:r>
      <w:r>
        <w:rPr>
          <w:spacing w:val="2"/>
        </w:rPr>
        <w:t>e</w:t>
      </w:r>
      <w:r>
        <w:t>d to</w:t>
      </w:r>
      <w:r>
        <w:rPr>
          <w:spacing w:val="9"/>
        </w:rPr>
        <w:t xml:space="preserve"> </w:t>
      </w:r>
      <w:r>
        <w:t>all</w:t>
      </w:r>
      <w:r>
        <w:rPr>
          <w:spacing w:val="9"/>
        </w:rPr>
        <w:t xml:space="preserve"> </w:t>
      </w:r>
      <w:r>
        <w:rPr>
          <w:spacing w:val="-1"/>
        </w:rPr>
        <w:t>em</w:t>
      </w:r>
      <w:r>
        <w:rPr>
          <w:spacing w:val="2"/>
        </w:rPr>
        <w:t>p</w:t>
      </w:r>
      <w:r>
        <w:t>lo</w:t>
      </w:r>
      <w:r>
        <w:rPr>
          <w:spacing w:val="2"/>
        </w:rPr>
        <w:t>y</w:t>
      </w:r>
      <w:r>
        <w:rPr>
          <w:spacing w:val="-1"/>
        </w:rPr>
        <w:t>e</w:t>
      </w:r>
      <w:r>
        <w:rPr>
          <w:spacing w:val="2"/>
        </w:rPr>
        <w:t>e</w:t>
      </w:r>
      <w:r>
        <w:t>s in</w:t>
      </w:r>
      <w:r>
        <w:rPr>
          <w:spacing w:val="10"/>
        </w:rPr>
        <w:t xml:space="preserve"> </w:t>
      </w:r>
      <w:r>
        <w:t>or</w:t>
      </w:r>
      <w:r>
        <w:rPr>
          <w:spacing w:val="-1"/>
        </w:rPr>
        <w:t>d</w:t>
      </w:r>
      <w:r>
        <w:rPr>
          <w:spacing w:val="2"/>
        </w:rPr>
        <w:t>e</w:t>
      </w:r>
      <w:r>
        <w:t>r</w:t>
      </w:r>
      <w:r>
        <w:rPr>
          <w:spacing w:val="6"/>
        </w:rPr>
        <w:t xml:space="preserve"> </w:t>
      </w:r>
      <w:r>
        <w:t>to</w:t>
      </w:r>
      <w:r>
        <w:rPr>
          <w:spacing w:val="9"/>
        </w:rPr>
        <w:t xml:space="preserve"> </w:t>
      </w:r>
      <w:r>
        <w:t>k</w:t>
      </w:r>
      <w:r>
        <w:rPr>
          <w:spacing w:val="-1"/>
        </w:rPr>
        <w:t>ee</w:t>
      </w:r>
      <w:r>
        <w:t>p</w:t>
      </w:r>
      <w:r>
        <w:rPr>
          <w:spacing w:val="6"/>
        </w:rPr>
        <w:t xml:space="preserve"> </w:t>
      </w:r>
      <w:r>
        <w:t>th</w:t>
      </w:r>
      <w:r>
        <w:rPr>
          <w:spacing w:val="-1"/>
        </w:rPr>
        <w:t>e</w:t>
      </w:r>
      <w:r>
        <w:t>m</w:t>
      </w:r>
      <w:r>
        <w:rPr>
          <w:spacing w:val="4"/>
        </w:rPr>
        <w:t xml:space="preserve"> </w:t>
      </w:r>
      <w:r>
        <w:t>info</w:t>
      </w:r>
      <w:r>
        <w:rPr>
          <w:spacing w:val="3"/>
        </w:rPr>
        <w:t>r</w:t>
      </w:r>
      <w:r>
        <w:rPr>
          <w:spacing w:val="-1"/>
        </w:rPr>
        <w:t>me</w:t>
      </w:r>
      <w:r>
        <w:t>d</w:t>
      </w:r>
      <w:r>
        <w:rPr>
          <w:spacing w:val="3"/>
        </w:rPr>
        <w:t xml:space="preserve"> </w:t>
      </w:r>
      <w:r>
        <w:t>with</w:t>
      </w:r>
      <w:r>
        <w:rPr>
          <w:spacing w:val="8"/>
        </w:rPr>
        <w:t xml:space="preserve"> </w:t>
      </w:r>
      <w:r>
        <w:t>known</w:t>
      </w:r>
      <w:r>
        <w:rPr>
          <w:spacing w:val="8"/>
        </w:rPr>
        <w:t xml:space="preserve"> </w:t>
      </w:r>
      <w:r>
        <w:rPr>
          <w:spacing w:val="-2"/>
        </w:rPr>
        <w:t>a</w:t>
      </w:r>
      <w:r>
        <w:t>nd</w:t>
      </w:r>
      <w:r>
        <w:rPr>
          <w:spacing w:val="7"/>
        </w:rPr>
        <w:t xml:space="preserve"> </w:t>
      </w:r>
      <w:r>
        <w:rPr>
          <w:spacing w:val="-1"/>
        </w:rPr>
        <w:t>p</w:t>
      </w:r>
      <w:r>
        <w:t>ot</w:t>
      </w:r>
      <w:r>
        <w:rPr>
          <w:spacing w:val="-1"/>
        </w:rPr>
        <w:t>e</w:t>
      </w:r>
      <w:r>
        <w:t>nt</w:t>
      </w:r>
      <w:r>
        <w:rPr>
          <w:spacing w:val="2"/>
        </w:rPr>
        <w:t>i</w:t>
      </w:r>
      <w:r>
        <w:t>al</w:t>
      </w:r>
      <w:r>
        <w:rPr>
          <w:spacing w:val="3"/>
        </w:rPr>
        <w:t xml:space="preserve"> </w:t>
      </w:r>
      <w:r>
        <w:t>hazar</w:t>
      </w:r>
      <w:r>
        <w:rPr>
          <w:spacing w:val="-1"/>
        </w:rPr>
        <w:t>ds</w:t>
      </w:r>
      <w:r>
        <w:t>.</w:t>
      </w:r>
      <w:r>
        <w:rPr>
          <w:spacing w:val="2"/>
        </w:rPr>
        <w:t xml:space="preserve"> </w:t>
      </w:r>
      <w:r>
        <w:t>Wh</w:t>
      </w:r>
      <w:r>
        <w:rPr>
          <w:spacing w:val="-1"/>
        </w:rPr>
        <w:t>e</w:t>
      </w:r>
      <w:r>
        <w:t>n</w:t>
      </w:r>
      <w:r>
        <w:rPr>
          <w:spacing w:val="7"/>
        </w:rPr>
        <w:t xml:space="preserve"> </w:t>
      </w:r>
      <w:r>
        <w:t>chan</w:t>
      </w:r>
      <w:r>
        <w:rPr>
          <w:spacing w:val="-2"/>
        </w:rPr>
        <w:t>g</w:t>
      </w:r>
      <w:r>
        <w:rPr>
          <w:spacing w:val="-1"/>
        </w:rPr>
        <w:t>e</w:t>
      </w:r>
      <w:r>
        <w:t>s are</w:t>
      </w:r>
      <w:r>
        <w:rPr>
          <w:spacing w:val="10"/>
        </w:rPr>
        <w:t xml:space="preserve"> </w:t>
      </w:r>
      <w:r>
        <w:t>im</w:t>
      </w:r>
      <w:r>
        <w:rPr>
          <w:spacing w:val="-1"/>
        </w:rPr>
        <w:t>p</w:t>
      </w:r>
      <w:r>
        <w:t>l</w:t>
      </w:r>
      <w:r>
        <w:rPr>
          <w:spacing w:val="2"/>
        </w:rPr>
        <w:t>e</w:t>
      </w:r>
      <w:r>
        <w:rPr>
          <w:spacing w:val="-1"/>
        </w:rPr>
        <w:t>me</w:t>
      </w:r>
      <w:r>
        <w:t>n</w:t>
      </w:r>
      <w:r>
        <w:rPr>
          <w:spacing w:val="2"/>
        </w:rPr>
        <w:t>t</w:t>
      </w:r>
      <w:r>
        <w:rPr>
          <w:spacing w:val="-1"/>
        </w:rPr>
        <w:t>e</w:t>
      </w:r>
      <w:r>
        <w:t xml:space="preserve">d </w:t>
      </w:r>
      <w:r w:rsidR="001F36CA">
        <w:t>that</w:t>
      </w:r>
      <w:r>
        <w:rPr>
          <w:spacing w:val="9"/>
        </w:rPr>
        <w:t xml:space="preserve"> </w:t>
      </w:r>
      <w:r>
        <w:t>could</w:t>
      </w:r>
      <w:r>
        <w:rPr>
          <w:spacing w:val="8"/>
        </w:rPr>
        <w:t xml:space="preserve"> </w:t>
      </w:r>
      <w:r>
        <w:t>aff</w:t>
      </w:r>
      <w:r>
        <w:rPr>
          <w:spacing w:val="-1"/>
        </w:rPr>
        <w:t>e</w:t>
      </w:r>
      <w:r>
        <w:t>ct</w:t>
      </w:r>
      <w:r>
        <w:rPr>
          <w:spacing w:val="8"/>
        </w:rPr>
        <w:t xml:space="preserve"> </w:t>
      </w:r>
      <w:r>
        <w:rPr>
          <w:spacing w:val="-1"/>
        </w:rPr>
        <w:t>s</w:t>
      </w:r>
      <w:r>
        <w:t>af</w:t>
      </w:r>
      <w:r>
        <w:rPr>
          <w:spacing w:val="-1"/>
        </w:rPr>
        <w:t>e</w:t>
      </w:r>
      <w:r>
        <w:t>t</w:t>
      </w:r>
      <w:r>
        <w:rPr>
          <w:spacing w:val="-1"/>
        </w:rPr>
        <w:t>y</w:t>
      </w:r>
      <w:r>
        <w:t>,</w:t>
      </w:r>
      <w:r>
        <w:rPr>
          <w:spacing w:val="6"/>
        </w:rPr>
        <w:t xml:space="preserve"> </w:t>
      </w:r>
      <w:r>
        <w:rPr>
          <w:spacing w:val="-1"/>
        </w:rPr>
        <w:t>m</w:t>
      </w:r>
      <w:r>
        <w:rPr>
          <w:spacing w:val="3"/>
        </w:rPr>
        <w:t>a</w:t>
      </w:r>
      <w:r>
        <w:t>nag</w:t>
      </w:r>
      <w:r>
        <w:rPr>
          <w:spacing w:val="-1"/>
        </w:rPr>
        <w:t>eme</w:t>
      </w:r>
      <w:r>
        <w:t xml:space="preserve">nt </w:t>
      </w:r>
      <w:r>
        <w:rPr>
          <w:spacing w:val="-1"/>
        </w:rPr>
        <w:t>s</w:t>
      </w:r>
      <w:r>
        <w:t>hall</w:t>
      </w:r>
      <w:r>
        <w:rPr>
          <w:spacing w:val="10"/>
        </w:rPr>
        <w:t xml:space="preserve"> </w:t>
      </w:r>
      <w:r>
        <w:t>info</w:t>
      </w:r>
      <w:r>
        <w:rPr>
          <w:spacing w:val="3"/>
        </w:rPr>
        <w:t>r</w:t>
      </w:r>
      <w:r>
        <w:t>m</w:t>
      </w:r>
      <w:r>
        <w:rPr>
          <w:spacing w:val="6"/>
        </w:rPr>
        <w:t xml:space="preserve"> </w:t>
      </w:r>
      <w:r>
        <w:t>the</w:t>
      </w:r>
      <w:r>
        <w:rPr>
          <w:spacing w:val="10"/>
        </w:rPr>
        <w:t xml:space="preserve"> </w:t>
      </w:r>
      <w:r w:rsidR="0040616C">
        <w:rPr>
          <w:spacing w:val="10"/>
        </w:rPr>
        <w:t>workforce</w:t>
      </w:r>
      <w:r>
        <w:rPr>
          <w:spacing w:val="2"/>
        </w:rPr>
        <w:t xml:space="preserve"> </w:t>
      </w:r>
      <w:r>
        <w:t>conc</w:t>
      </w:r>
      <w:r>
        <w:rPr>
          <w:spacing w:val="-1"/>
        </w:rPr>
        <w:t>e</w:t>
      </w:r>
      <w:r>
        <w:t>rn</w:t>
      </w:r>
      <w:r>
        <w:rPr>
          <w:spacing w:val="2"/>
        </w:rPr>
        <w:t>e</w:t>
      </w:r>
      <w:r>
        <w:t>d r</w:t>
      </w:r>
      <w:r>
        <w:rPr>
          <w:spacing w:val="-1"/>
        </w:rPr>
        <w:t>e</w:t>
      </w:r>
      <w:r>
        <w:t xml:space="preserve">garding </w:t>
      </w:r>
      <w:r>
        <w:lastRenderedPageBreak/>
        <w:t>th</w:t>
      </w:r>
      <w:r>
        <w:rPr>
          <w:spacing w:val="-1"/>
        </w:rPr>
        <w:t>e</w:t>
      </w:r>
      <w:r>
        <w:rPr>
          <w:spacing w:val="2"/>
        </w:rPr>
        <w:t>s</w:t>
      </w:r>
      <w:r>
        <w:t>e</w:t>
      </w:r>
      <w:r>
        <w:rPr>
          <w:spacing w:val="3"/>
        </w:rPr>
        <w:t xml:space="preserve"> </w:t>
      </w:r>
      <w:r>
        <w:t>chan</w:t>
      </w:r>
      <w:r>
        <w:rPr>
          <w:spacing w:val="-2"/>
        </w:rPr>
        <w:t>g</w:t>
      </w:r>
      <w:r>
        <w:rPr>
          <w:spacing w:val="-1"/>
        </w:rPr>
        <w:t>es</w:t>
      </w:r>
      <w:r>
        <w:t>.</w:t>
      </w:r>
      <w:r>
        <w:rPr>
          <w:spacing w:val="2"/>
        </w:rPr>
        <w:t xml:space="preserve"> </w:t>
      </w:r>
      <w:r>
        <w:rPr>
          <w:spacing w:val="-1"/>
        </w:rPr>
        <w:t>T</w:t>
      </w:r>
      <w:r>
        <w:t>alking</w:t>
      </w:r>
      <w:r>
        <w:rPr>
          <w:spacing w:val="2"/>
        </w:rPr>
        <w:t xml:space="preserve"> </w:t>
      </w:r>
      <w:r>
        <w:t>a</w:t>
      </w:r>
      <w:r>
        <w:rPr>
          <w:spacing w:val="-1"/>
        </w:rPr>
        <w:t>b</w:t>
      </w:r>
      <w:r>
        <w:t>out</w:t>
      </w:r>
      <w:r>
        <w:rPr>
          <w:spacing w:val="3"/>
        </w:rPr>
        <w:t xml:space="preserve"> </w:t>
      </w:r>
      <w:r>
        <w:rPr>
          <w:spacing w:val="-1"/>
        </w:rPr>
        <w:t>s</w:t>
      </w:r>
      <w:r>
        <w:t>af</w:t>
      </w:r>
      <w:r>
        <w:rPr>
          <w:spacing w:val="-1"/>
        </w:rPr>
        <w:t>e</w:t>
      </w:r>
      <w:r>
        <w:t>ty</w:t>
      </w:r>
      <w:r>
        <w:rPr>
          <w:spacing w:val="3"/>
        </w:rPr>
        <w:t xml:space="preserve"> </w:t>
      </w:r>
      <w:r>
        <w:t>i</w:t>
      </w:r>
      <w:r>
        <w:rPr>
          <w:spacing w:val="2"/>
        </w:rPr>
        <w:t>s</w:t>
      </w:r>
      <w:r>
        <w:rPr>
          <w:spacing w:val="-1"/>
        </w:rPr>
        <w:t>s</w:t>
      </w:r>
      <w:r>
        <w:t>u</w:t>
      </w:r>
      <w:r>
        <w:rPr>
          <w:spacing w:val="-1"/>
        </w:rPr>
        <w:t>e</w:t>
      </w:r>
      <w:r>
        <w:t>s</w:t>
      </w:r>
      <w:r>
        <w:rPr>
          <w:spacing w:val="2"/>
        </w:rPr>
        <w:t xml:space="preserve"> </w:t>
      </w:r>
      <w:r>
        <w:rPr>
          <w:spacing w:val="3"/>
        </w:rPr>
        <w:t>a</w:t>
      </w:r>
      <w:r>
        <w:rPr>
          <w:spacing w:val="-1"/>
        </w:rPr>
        <w:t>m</w:t>
      </w:r>
      <w:r>
        <w:t>ong</w:t>
      </w:r>
      <w:r>
        <w:rPr>
          <w:spacing w:val="-1"/>
        </w:rPr>
        <w:t>s</w:t>
      </w:r>
      <w:r>
        <w:t xml:space="preserve">t </w:t>
      </w:r>
      <w:r>
        <w:rPr>
          <w:spacing w:val="2"/>
        </w:rPr>
        <w:t>t</w:t>
      </w:r>
      <w:r>
        <w:t>he</w:t>
      </w:r>
      <w:r>
        <w:rPr>
          <w:spacing w:val="5"/>
        </w:rPr>
        <w:t xml:space="preserve"> </w:t>
      </w:r>
      <w:r w:rsidR="001F36CA">
        <w:rPr>
          <w:spacing w:val="5"/>
        </w:rPr>
        <w:t>w</w:t>
      </w:r>
      <w:r w:rsidR="00227281">
        <w:t>orkforce</w:t>
      </w:r>
      <w:r>
        <w:t>,</w:t>
      </w:r>
      <w:r>
        <w:rPr>
          <w:spacing w:val="3"/>
        </w:rPr>
        <w:t xml:space="preserve"> a</w:t>
      </w:r>
      <w:r>
        <w:rPr>
          <w:spacing w:val="-1"/>
        </w:rPr>
        <w:t>m</w:t>
      </w:r>
      <w:r>
        <w:t>ong</w:t>
      </w:r>
      <w:r>
        <w:rPr>
          <w:spacing w:val="-1"/>
        </w:rPr>
        <w:t>s</w:t>
      </w:r>
      <w:r>
        <w:t xml:space="preserve">t </w:t>
      </w:r>
      <w:r>
        <w:rPr>
          <w:spacing w:val="-1"/>
        </w:rPr>
        <w:t>m</w:t>
      </w:r>
      <w:r>
        <w:t>anag</w:t>
      </w:r>
      <w:r>
        <w:rPr>
          <w:spacing w:val="2"/>
        </w:rPr>
        <w:t>e</w:t>
      </w:r>
      <w:r>
        <w:rPr>
          <w:spacing w:val="-1"/>
        </w:rPr>
        <w:t>me</w:t>
      </w:r>
      <w:r>
        <w:t>nt</w:t>
      </w:r>
      <w:r w:rsidR="001F36CA">
        <w:t>,</w:t>
      </w:r>
      <w:r>
        <w:rPr>
          <w:spacing w:val="-2"/>
        </w:rPr>
        <w:t xml:space="preserve"> </w:t>
      </w:r>
      <w:r>
        <w:t>and</w:t>
      </w:r>
      <w:r>
        <w:rPr>
          <w:spacing w:val="9"/>
        </w:rPr>
        <w:t xml:space="preserve"> </w:t>
      </w:r>
      <w:r>
        <w:rPr>
          <w:spacing w:val="-1"/>
        </w:rPr>
        <w:t>b</w:t>
      </w:r>
      <w:r>
        <w:rPr>
          <w:spacing w:val="2"/>
        </w:rPr>
        <w:t>e</w:t>
      </w:r>
      <w:r>
        <w:t>tw</w:t>
      </w:r>
      <w:r>
        <w:rPr>
          <w:spacing w:val="2"/>
        </w:rPr>
        <w:t>e</w:t>
      </w:r>
      <w:r>
        <w:rPr>
          <w:spacing w:val="-1"/>
        </w:rPr>
        <w:t>e</w:t>
      </w:r>
      <w:r>
        <w:t>n</w:t>
      </w:r>
      <w:r>
        <w:rPr>
          <w:spacing w:val="4"/>
        </w:rPr>
        <w:t xml:space="preserve"> </w:t>
      </w:r>
      <w:r>
        <w:t>the</w:t>
      </w:r>
      <w:r>
        <w:rPr>
          <w:spacing w:val="8"/>
        </w:rPr>
        <w:t xml:space="preserve"> </w:t>
      </w:r>
      <w:r w:rsidR="001F36CA">
        <w:rPr>
          <w:spacing w:val="8"/>
        </w:rPr>
        <w:t>w</w:t>
      </w:r>
      <w:r w:rsidR="00227281">
        <w:t>orkforce</w:t>
      </w:r>
      <w:r>
        <w:rPr>
          <w:spacing w:val="6"/>
        </w:rPr>
        <w:t xml:space="preserve"> </w:t>
      </w:r>
      <w:r>
        <w:t>a</w:t>
      </w:r>
      <w:r>
        <w:rPr>
          <w:spacing w:val="4"/>
        </w:rPr>
        <w:t>n</w:t>
      </w:r>
      <w:r>
        <w:t>d</w:t>
      </w:r>
      <w:r>
        <w:rPr>
          <w:spacing w:val="9"/>
        </w:rPr>
        <w:t xml:space="preserve"> </w:t>
      </w:r>
      <w:r>
        <w:rPr>
          <w:spacing w:val="-1"/>
        </w:rPr>
        <w:t>m</w:t>
      </w:r>
      <w:r>
        <w:t>anag</w:t>
      </w:r>
      <w:r>
        <w:rPr>
          <w:spacing w:val="2"/>
        </w:rPr>
        <w:t>e</w:t>
      </w:r>
      <w:r>
        <w:rPr>
          <w:spacing w:val="-1"/>
        </w:rPr>
        <w:t>me</w:t>
      </w:r>
      <w:r>
        <w:t>nt</w:t>
      </w:r>
      <w:r>
        <w:rPr>
          <w:spacing w:val="2"/>
        </w:rPr>
        <w:t xml:space="preserve"> </w:t>
      </w:r>
      <w:r>
        <w:rPr>
          <w:spacing w:val="-1"/>
        </w:rPr>
        <w:t>s</w:t>
      </w:r>
      <w:r>
        <w:t>hall</w:t>
      </w:r>
      <w:r>
        <w:rPr>
          <w:spacing w:val="6"/>
        </w:rPr>
        <w:t xml:space="preserve"> </w:t>
      </w:r>
      <w:r>
        <w:rPr>
          <w:spacing w:val="2"/>
        </w:rPr>
        <w:t>b</w:t>
      </w:r>
      <w:r>
        <w:t>e</w:t>
      </w:r>
      <w:r>
        <w:rPr>
          <w:spacing w:val="9"/>
        </w:rPr>
        <w:t xml:space="preserve"> </w:t>
      </w:r>
      <w:r>
        <w:rPr>
          <w:spacing w:val="2"/>
        </w:rPr>
        <w:t>se</w:t>
      </w:r>
      <w:r>
        <w:rPr>
          <w:spacing w:val="-1"/>
        </w:rPr>
        <w:t>e</w:t>
      </w:r>
      <w:r>
        <w:t>n</w:t>
      </w:r>
      <w:r>
        <w:rPr>
          <w:spacing w:val="8"/>
        </w:rPr>
        <w:t xml:space="preserve"> </w:t>
      </w:r>
      <w:r>
        <w:t>as</w:t>
      </w:r>
      <w:r>
        <w:rPr>
          <w:spacing w:val="8"/>
        </w:rPr>
        <w:t xml:space="preserve"> </w:t>
      </w:r>
      <w:r>
        <w:t>no</w:t>
      </w:r>
      <w:r>
        <w:rPr>
          <w:spacing w:val="3"/>
        </w:rPr>
        <w:t>r</w:t>
      </w:r>
      <w:r>
        <w:rPr>
          <w:spacing w:val="-1"/>
        </w:rPr>
        <w:t>m</w:t>
      </w:r>
      <w:r>
        <w:t>al</w:t>
      </w:r>
      <w:r>
        <w:rPr>
          <w:spacing w:val="4"/>
        </w:rPr>
        <w:t xml:space="preserve"> </w:t>
      </w:r>
      <w:r>
        <w:t>and</w:t>
      </w:r>
      <w:r>
        <w:rPr>
          <w:spacing w:val="9"/>
        </w:rPr>
        <w:t xml:space="preserve"> </w:t>
      </w:r>
      <w:r>
        <w:rPr>
          <w:spacing w:val="-1"/>
        </w:rPr>
        <w:t>d</w:t>
      </w:r>
      <w:r>
        <w:rPr>
          <w:spacing w:val="2"/>
        </w:rPr>
        <w:t>e</w:t>
      </w:r>
      <w:r>
        <w:rPr>
          <w:spacing w:val="-1"/>
        </w:rPr>
        <w:t>s</w:t>
      </w:r>
      <w:r>
        <w:t>ir</w:t>
      </w:r>
      <w:r>
        <w:rPr>
          <w:spacing w:val="3"/>
        </w:rPr>
        <w:t>a</w:t>
      </w:r>
      <w:r>
        <w:rPr>
          <w:spacing w:val="-1"/>
        </w:rPr>
        <w:t>b</w:t>
      </w:r>
      <w:r>
        <w:t>l</w:t>
      </w:r>
      <w:r>
        <w:rPr>
          <w:spacing w:val="-1"/>
        </w:rPr>
        <w:t xml:space="preserve">e. </w:t>
      </w:r>
      <w:r>
        <w:t>Ev</w:t>
      </w:r>
      <w:r>
        <w:rPr>
          <w:spacing w:val="-1"/>
        </w:rPr>
        <w:t>e</w:t>
      </w:r>
      <w:r>
        <w:t>nts</w:t>
      </w:r>
      <w:r>
        <w:rPr>
          <w:spacing w:val="-5"/>
        </w:rPr>
        <w:t xml:space="preserve"> </w:t>
      </w:r>
      <w:r>
        <w:t>involving</w:t>
      </w:r>
      <w:r>
        <w:rPr>
          <w:spacing w:val="-9"/>
        </w:rPr>
        <w:t xml:space="preserve"> </w:t>
      </w:r>
      <w:r>
        <w:rPr>
          <w:spacing w:val="-1"/>
        </w:rPr>
        <w:t>s</w:t>
      </w:r>
      <w:r>
        <w:t>a</w:t>
      </w:r>
      <w:r>
        <w:rPr>
          <w:spacing w:val="3"/>
        </w:rPr>
        <w:t>f</w:t>
      </w:r>
      <w:r>
        <w:rPr>
          <w:spacing w:val="-1"/>
        </w:rPr>
        <w:t>e</w:t>
      </w:r>
      <w:r>
        <w:t>ty</w:t>
      </w:r>
      <w:r>
        <w:rPr>
          <w:spacing w:val="-5"/>
        </w:rPr>
        <w:t xml:space="preserve"> </w:t>
      </w:r>
      <w:r>
        <w:t>i</w:t>
      </w:r>
      <w:r>
        <w:rPr>
          <w:spacing w:val="2"/>
        </w:rPr>
        <w:t>s</w:t>
      </w:r>
      <w:r>
        <w:rPr>
          <w:spacing w:val="-1"/>
        </w:rPr>
        <w:t>s</w:t>
      </w:r>
      <w:r>
        <w:t>u</w:t>
      </w:r>
      <w:r>
        <w:rPr>
          <w:spacing w:val="-1"/>
        </w:rPr>
        <w:t>e</w:t>
      </w:r>
      <w:r>
        <w:t>s</w:t>
      </w:r>
      <w:r>
        <w:rPr>
          <w:spacing w:val="-4"/>
        </w:rPr>
        <w:t xml:space="preserve"> </w:t>
      </w:r>
      <w:r>
        <w:rPr>
          <w:spacing w:val="-1"/>
        </w:rPr>
        <w:t>s</w:t>
      </w:r>
      <w:r>
        <w:t>hall</w:t>
      </w:r>
      <w:r>
        <w:rPr>
          <w:spacing w:val="-3"/>
        </w:rPr>
        <w:t xml:space="preserve"> </w:t>
      </w:r>
      <w:r>
        <w:rPr>
          <w:spacing w:val="-1"/>
        </w:rPr>
        <w:t>b</w:t>
      </w:r>
      <w:r>
        <w:t>e</w:t>
      </w:r>
      <w:r>
        <w:rPr>
          <w:spacing w:val="-1"/>
        </w:rPr>
        <w:t xml:space="preserve"> </w:t>
      </w:r>
      <w:r>
        <w:t>r</w:t>
      </w:r>
      <w:r>
        <w:rPr>
          <w:spacing w:val="-1"/>
        </w:rPr>
        <w:t>e</w:t>
      </w:r>
      <w:r>
        <w:t>v</w:t>
      </w:r>
      <w:r>
        <w:rPr>
          <w:spacing w:val="2"/>
        </w:rPr>
        <w:t>i</w:t>
      </w:r>
      <w:r>
        <w:rPr>
          <w:spacing w:val="-1"/>
        </w:rPr>
        <w:t>e</w:t>
      </w:r>
      <w:r>
        <w:t>w</w:t>
      </w:r>
      <w:r>
        <w:rPr>
          <w:spacing w:val="2"/>
        </w:rPr>
        <w:t>e</w:t>
      </w:r>
      <w:r>
        <w:t>d</w:t>
      </w:r>
      <w:r>
        <w:rPr>
          <w:spacing w:val="-8"/>
        </w:rPr>
        <w:t xml:space="preserve"> </w:t>
      </w:r>
      <w:r>
        <w:rPr>
          <w:spacing w:val="2"/>
        </w:rPr>
        <w:t>b</w:t>
      </w:r>
      <w:r>
        <w:t>y</w:t>
      </w:r>
      <w:r>
        <w:rPr>
          <w:spacing w:val="-1"/>
        </w:rPr>
        <w:t xml:space="preserve"> m</w:t>
      </w:r>
      <w:r>
        <w:t>anag</w:t>
      </w:r>
      <w:r>
        <w:rPr>
          <w:spacing w:val="2"/>
        </w:rPr>
        <w:t>e</w:t>
      </w:r>
      <w:r>
        <w:rPr>
          <w:spacing w:val="-1"/>
        </w:rPr>
        <w:t>me</w:t>
      </w:r>
      <w:r>
        <w:t>nt</w:t>
      </w:r>
      <w:r>
        <w:rPr>
          <w:spacing w:val="-14"/>
        </w:rPr>
        <w:t xml:space="preserve"> </w:t>
      </w:r>
      <w:r>
        <w:t>a</w:t>
      </w:r>
      <w:r>
        <w:rPr>
          <w:spacing w:val="4"/>
        </w:rPr>
        <w:t>n</w:t>
      </w:r>
      <w:r>
        <w:t>d</w:t>
      </w:r>
      <w:r>
        <w:rPr>
          <w:spacing w:val="-5"/>
        </w:rPr>
        <w:t xml:space="preserve"> </w:t>
      </w:r>
      <w:r>
        <w:t xml:space="preserve">the </w:t>
      </w:r>
      <w:r w:rsidR="001F36CA">
        <w:t>w</w:t>
      </w:r>
      <w:r w:rsidR="00227281">
        <w:t>orkforce</w:t>
      </w:r>
      <w:r>
        <w:rPr>
          <w:spacing w:val="-1"/>
        </w:rPr>
        <w:t>.</w:t>
      </w:r>
    </w:p>
    <w:p w14:paraId="767EC86E" w14:textId="0798A9B0" w:rsidR="007E6833" w:rsidRDefault="001F36CA" w:rsidP="00B31567">
      <w:bookmarkStart w:id="447" w:name="_Hlk534894896"/>
      <w:r>
        <w:t>A</w:t>
      </w:r>
      <w:r w:rsidR="00D47911">
        <w:t>ssessment tool questions</w:t>
      </w:r>
      <w:r>
        <w:t xml:space="preserve"> related to communication of safety-related information</w:t>
      </w:r>
      <w:r w:rsidR="00D47911">
        <w:t>:</w:t>
      </w:r>
    </w:p>
    <w:tbl>
      <w:tblPr>
        <w:tblStyle w:val="GridTable4-Accent1"/>
        <w:tblW w:w="5000" w:type="pct"/>
        <w:tblLook w:val="04A0" w:firstRow="1" w:lastRow="0" w:firstColumn="1" w:lastColumn="0" w:noHBand="0" w:noVBand="1"/>
      </w:tblPr>
      <w:tblGrid>
        <w:gridCol w:w="4675"/>
        <w:gridCol w:w="4675"/>
      </w:tblGrid>
      <w:tr w:rsidR="00155844" w:rsidRPr="00E3396A" w14:paraId="6D60855A"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B45831F" w14:textId="2F9BB432" w:rsidR="00155844" w:rsidRPr="006C288E" w:rsidRDefault="00155844" w:rsidP="002B4518">
            <w:pPr>
              <w:pStyle w:val="TableHeader"/>
            </w:pPr>
            <w:r>
              <w:t>Management</w:t>
            </w:r>
          </w:p>
        </w:tc>
        <w:tc>
          <w:tcPr>
            <w:tcW w:w="0" w:type="pct"/>
          </w:tcPr>
          <w:p w14:paraId="04C3FA28" w14:textId="77777777" w:rsidR="00155844" w:rsidRPr="006C288E" w:rsidRDefault="00155844"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155844" w:rsidRPr="00E3396A" w14:paraId="0135034B"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AE8D012" w14:textId="1DE49736" w:rsidR="00155844" w:rsidRPr="00716AAC" w:rsidRDefault="00155844" w:rsidP="002B4518">
            <w:pPr>
              <w:pStyle w:val="TableText"/>
              <w:rPr>
                <w:rFonts w:cs="Arial"/>
              </w:rPr>
            </w:pPr>
            <w:r w:rsidRPr="005C28A9">
              <w:t>InM01: How are safety issues communicated?</w:t>
            </w:r>
            <w:r w:rsidR="00431B45">
              <w:t xml:space="preserve"> Please give examples.</w:t>
            </w:r>
          </w:p>
        </w:tc>
        <w:tc>
          <w:tcPr>
            <w:tcW w:w="0" w:type="pct"/>
          </w:tcPr>
          <w:p w14:paraId="40831E7A" w14:textId="0B3236E2" w:rsidR="00155844" w:rsidRPr="006C288E" w:rsidRDefault="00155844" w:rsidP="002B4518">
            <w:pPr>
              <w:pStyle w:val="TableText"/>
              <w:cnfStyle w:val="000000100000" w:firstRow="0" w:lastRow="0" w:firstColumn="0" w:lastColumn="0" w:oddVBand="0" w:evenVBand="0" w:oddHBand="1" w:evenHBand="0" w:firstRowFirstColumn="0" w:firstRowLastColumn="0" w:lastRowFirstColumn="0" w:lastRowLastColumn="0"/>
            </w:pPr>
            <w:r>
              <w:t>InW01</w:t>
            </w:r>
            <w:r w:rsidRPr="004C48F7">
              <w:t xml:space="preserve">: </w:t>
            </w:r>
            <w:r>
              <w:t xml:space="preserve">How are safety issues </w:t>
            </w:r>
            <w:r w:rsidRPr="004C48F7">
              <w:t>communicate</w:t>
            </w:r>
            <w:r>
              <w:t>d</w:t>
            </w:r>
            <w:r w:rsidRPr="004C48F7">
              <w:t>?</w:t>
            </w:r>
            <w:r>
              <w:t xml:space="preserve"> </w:t>
            </w:r>
            <w:r w:rsidR="00431B45">
              <w:t>Please give examples.</w:t>
            </w:r>
          </w:p>
        </w:tc>
      </w:tr>
      <w:tr w:rsidR="00155844" w:rsidRPr="00E3396A" w14:paraId="37699466" w14:textId="77777777" w:rsidTr="002B4518">
        <w:tc>
          <w:tcPr>
            <w:cnfStyle w:val="001000000000" w:firstRow="0" w:lastRow="0" w:firstColumn="1" w:lastColumn="0" w:oddVBand="0" w:evenVBand="0" w:oddHBand="0" w:evenHBand="0" w:firstRowFirstColumn="0" w:firstRowLastColumn="0" w:lastRowFirstColumn="0" w:lastRowLastColumn="0"/>
            <w:tcW w:w="0" w:type="pct"/>
          </w:tcPr>
          <w:p w14:paraId="69CC06F8" w14:textId="656FE8BC" w:rsidR="00155844" w:rsidRPr="00716AAC" w:rsidRDefault="00155844" w:rsidP="002B4518">
            <w:pPr>
              <w:pStyle w:val="TableText"/>
              <w:rPr>
                <w:rFonts w:cs="Arial"/>
              </w:rPr>
            </w:pPr>
            <w:r w:rsidRPr="005C28A9">
              <w:t>InM02: How do you evaluate the effectiveness of your communication?</w:t>
            </w:r>
            <w:r w:rsidR="00431B45">
              <w:t xml:space="preserve"> Please give examples.</w:t>
            </w:r>
          </w:p>
        </w:tc>
        <w:tc>
          <w:tcPr>
            <w:tcW w:w="0" w:type="pct"/>
          </w:tcPr>
          <w:p w14:paraId="1A011AB0" w14:textId="06B287A1" w:rsidR="00155844" w:rsidRDefault="00155844" w:rsidP="002B4518">
            <w:pPr>
              <w:pStyle w:val="TableText"/>
              <w:cnfStyle w:val="000000000000" w:firstRow="0" w:lastRow="0" w:firstColumn="0" w:lastColumn="0" w:oddVBand="0" w:evenVBand="0" w:oddHBand="0" w:evenHBand="0" w:firstRowFirstColumn="0" w:firstRowLastColumn="0" w:lastRowFirstColumn="0" w:lastRowLastColumn="0"/>
            </w:pPr>
            <w:r>
              <w:t>InW02</w:t>
            </w:r>
            <w:r w:rsidRPr="00202C9E">
              <w:t>: How effective</w:t>
            </w:r>
            <w:r>
              <w:t xml:space="preserve"> is your company’s safety</w:t>
            </w:r>
            <w:r w:rsidRPr="00202C9E">
              <w:t xml:space="preserve"> communication? </w:t>
            </w:r>
            <w:r>
              <w:t xml:space="preserve">Why do </w:t>
            </w:r>
            <w:r w:rsidR="00311E9D">
              <w:t>you</w:t>
            </w:r>
            <w:r>
              <w:t xml:space="preserve"> think so?</w:t>
            </w:r>
          </w:p>
        </w:tc>
      </w:tr>
    </w:tbl>
    <w:p w14:paraId="348D2C7D" w14:textId="2952491F" w:rsidR="00B011CF" w:rsidRPr="00492BAC" w:rsidRDefault="00B011CF" w:rsidP="002B4518">
      <w:pPr>
        <w:pStyle w:val="Heading3"/>
        <w:numPr>
          <w:ilvl w:val="2"/>
          <w:numId w:val="9"/>
        </w:numPr>
      </w:pPr>
      <w:bookmarkStart w:id="448" w:name="_Toc534804385"/>
      <w:bookmarkStart w:id="449" w:name="_Toc534817120"/>
      <w:bookmarkStart w:id="450" w:name="_Toc534977375"/>
      <w:bookmarkStart w:id="451" w:name="_Toc534977705"/>
      <w:bookmarkStart w:id="452" w:name="_Toc535226172"/>
      <w:bookmarkEnd w:id="447"/>
      <w:bookmarkEnd w:id="448"/>
      <w:bookmarkEnd w:id="449"/>
      <w:bookmarkEnd w:id="450"/>
      <w:bookmarkEnd w:id="451"/>
      <w:r w:rsidRPr="00492BAC">
        <w:rPr>
          <w:spacing w:val="-1"/>
        </w:rPr>
        <w:t>S</w:t>
      </w:r>
      <w:r w:rsidRPr="00492BAC">
        <w:rPr>
          <w:spacing w:val="3"/>
        </w:rPr>
        <w:t>a</w:t>
      </w:r>
      <w:r w:rsidRPr="00492BAC">
        <w:rPr>
          <w:spacing w:val="-1"/>
        </w:rPr>
        <w:t>f</w:t>
      </w:r>
      <w:r w:rsidRPr="00492BAC">
        <w:t>ety</w:t>
      </w:r>
      <w:r w:rsidRPr="00492BAC">
        <w:rPr>
          <w:spacing w:val="-8"/>
        </w:rPr>
        <w:t xml:space="preserve"> </w:t>
      </w:r>
      <w:r>
        <w:rPr>
          <w:spacing w:val="-8"/>
        </w:rPr>
        <w:t>R</w:t>
      </w:r>
      <w:r w:rsidRPr="00492BAC">
        <w:t>ep</w:t>
      </w:r>
      <w:r w:rsidRPr="00492BAC">
        <w:rPr>
          <w:spacing w:val="2"/>
        </w:rPr>
        <w:t>o</w:t>
      </w:r>
      <w:r w:rsidRPr="00492BAC">
        <w:t>rting</w:t>
      </w:r>
      <w:r w:rsidRPr="00492BAC">
        <w:rPr>
          <w:spacing w:val="-11"/>
        </w:rPr>
        <w:t xml:space="preserve"> </w:t>
      </w:r>
      <w:r>
        <w:rPr>
          <w:spacing w:val="-11"/>
        </w:rPr>
        <w:t>S</w:t>
      </w:r>
      <w:r w:rsidRPr="00492BAC">
        <w:rPr>
          <w:spacing w:val="-1"/>
        </w:rPr>
        <w:t>y</w:t>
      </w:r>
      <w:r w:rsidRPr="00492BAC">
        <w:t>stem</w:t>
      </w:r>
      <w:r w:rsidR="00A02DAE">
        <w:t xml:space="preserve"> (Indicator 2)</w:t>
      </w:r>
      <w:bookmarkEnd w:id="452"/>
    </w:p>
    <w:p w14:paraId="26F07F91" w14:textId="4052E994" w:rsidR="00311E9D" w:rsidRDefault="00311E9D">
      <w:r>
        <w:rPr>
          <w:spacing w:val="-1"/>
        </w:rPr>
        <w:t>T</w:t>
      </w:r>
      <w:r w:rsidR="00B011CF">
        <w:t>o</w:t>
      </w:r>
      <w:r w:rsidR="00B011CF">
        <w:rPr>
          <w:spacing w:val="7"/>
        </w:rPr>
        <w:t xml:space="preserve"> </w:t>
      </w:r>
      <w:r w:rsidR="00B011CF">
        <w:t>a</w:t>
      </w:r>
      <w:r w:rsidR="00B011CF">
        <w:rPr>
          <w:spacing w:val="2"/>
        </w:rPr>
        <w:t>s</w:t>
      </w:r>
      <w:r w:rsidR="00B011CF">
        <w:rPr>
          <w:spacing w:val="-1"/>
        </w:rPr>
        <w:t>s</w:t>
      </w:r>
      <w:r w:rsidR="00B011CF">
        <w:t>ure</w:t>
      </w:r>
      <w:r w:rsidR="00B011CF">
        <w:rPr>
          <w:spacing w:val="5"/>
        </w:rPr>
        <w:t xml:space="preserve"> </w:t>
      </w:r>
      <w:r w:rsidR="00B011CF">
        <w:rPr>
          <w:spacing w:val="-1"/>
        </w:rPr>
        <w:t>s</w:t>
      </w:r>
      <w:r w:rsidR="00B011CF">
        <w:t>af</w:t>
      </w:r>
      <w:r w:rsidR="00B011CF">
        <w:rPr>
          <w:spacing w:val="-1"/>
        </w:rPr>
        <w:t>e</w:t>
      </w:r>
      <w:r w:rsidR="00B011CF">
        <w:t>ty</w:t>
      </w:r>
      <w:r w:rsidR="00B011CF">
        <w:rPr>
          <w:spacing w:val="4"/>
        </w:rPr>
        <w:t xml:space="preserve"> </w:t>
      </w:r>
      <w:r w:rsidR="00B011CF">
        <w:t>of</w:t>
      </w:r>
      <w:r w:rsidR="00B011CF">
        <w:rPr>
          <w:spacing w:val="8"/>
        </w:rPr>
        <w:t xml:space="preserve"> </w:t>
      </w:r>
      <w:r w:rsidR="00B011CF">
        <w:t>o</w:t>
      </w:r>
      <w:r w:rsidR="00B011CF">
        <w:rPr>
          <w:spacing w:val="2"/>
        </w:rPr>
        <w:t>p</w:t>
      </w:r>
      <w:r w:rsidR="00B011CF">
        <w:rPr>
          <w:spacing w:val="-1"/>
        </w:rPr>
        <w:t>e</w:t>
      </w:r>
      <w:r w:rsidR="00B011CF">
        <w:t>r</w:t>
      </w:r>
      <w:r w:rsidR="00B011CF">
        <w:rPr>
          <w:spacing w:val="3"/>
        </w:rPr>
        <w:t>a</w:t>
      </w:r>
      <w:r w:rsidR="00B011CF">
        <w:t>tions</w:t>
      </w:r>
      <w:r>
        <w:t>, the organization shall</w:t>
      </w:r>
      <w:r w:rsidR="00B011CF">
        <w:rPr>
          <w:spacing w:val="8"/>
        </w:rPr>
        <w:t xml:space="preserve"> </w:t>
      </w:r>
      <w:r w:rsidR="00B011CF">
        <w:t>establish a safety reporting system. Such</w:t>
      </w:r>
      <w:r w:rsidR="00B011CF">
        <w:rPr>
          <w:spacing w:val="6"/>
        </w:rPr>
        <w:t xml:space="preserve"> </w:t>
      </w:r>
      <w:r w:rsidR="00B011CF">
        <w:t>a</w:t>
      </w:r>
      <w:r w:rsidR="00B011CF">
        <w:rPr>
          <w:spacing w:val="7"/>
        </w:rPr>
        <w:t xml:space="preserve"> </w:t>
      </w:r>
      <w:r w:rsidR="00B011CF">
        <w:rPr>
          <w:spacing w:val="-1"/>
        </w:rPr>
        <w:t>sys</w:t>
      </w:r>
      <w:r w:rsidR="00B011CF">
        <w:t>t</w:t>
      </w:r>
      <w:r w:rsidR="00B011CF">
        <w:rPr>
          <w:spacing w:val="2"/>
        </w:rPr>
        <w:t>e</w:t>
      </w:r>
      <w:r w:rsidR="00B011CF">
        <w:t>m</w:t>
      </w:r>
      <w:r w:rsidR="00B011CF">
        <w:rPr>
          <w:spacing w:val="2"/>
        </w:rPr>
        <w:t xml:space="preserve"> </w:t>
      </w:r>
      <w:r w:rsidR="00B011CF">
        <w:rPr>
          <w:spacing w:val="-1"/>
        </w:rPr>
        <w:t>s</w:t>
      </w:r>
      <w:r w:rsidR="00B011CF">
        <w:t>hould</w:t>
      </w:r>
      <w:r w:rsidR="00B011CF">
        <w:rPr>
          <w:spacing w:val="5"/>
        </w:rPr>
        <w:t xml:space="preserve"> </w:t>
      </w:r>
      <w:r w:rsidR="00B011CF">
        <w:rPr>
          <w:spacing w:val="-1"/>
        </w:rPr>
        <w:t>e</w:t>
      </w:r>
      <w:r w:rsidR="00B011CF">
        <w:t>n</w:t>
      </w:r>
      <w:r w:rsidR="00B011CF">
        <w:rPr>
          <w:spacing w:val="3"/>
        </w:rPr>
        <w:t>a</w:t>
      </w:r>
      <w:r w:rsidR="00B011CF">
        <w:rPr>
          <w:spacing w:val="-1"/>
        </w:rPr>
        <w:t>b</w:t>
      </w:r>
      <w:r w:rsidR="00B011CF">
        <w:t>le</w:t>
      </w:r>
      <w:r w:rsidR="00B011CF">
        <w:rPr>
          <w:spacing w:val="2"/>
        </w:rPr>
        <w:t xml:space="preserve"> </w:t>
      </w:r>
      <w:r w:rsidR="00B011CF">
        <w:t>r</w:t>
      </w:r>
      <w:r w:rsidR="00B011CF">
        <w:rPr>
          <w:spacing w:val="-1"/>
        </w:rPr>
        <w:t>e</w:t>
      </w:r>
      <w:r w:rsidR="00B011CF">
        <w:rPr>
          <w:spacing w:val="2"/>
        </w:rPr>
        <w:t>p</w:t>
      </w:r>
      <w:r w:rsidR="00B011CF">
        <w:t>orting of</w:t>
      </w:r>
      <w:r w:rsidR="00B011CF">
        <w:rPr>
          <w:spacing w:val="9"/>
        </w:rPr>
        <w:t xml:space="preserve"> </w:t>
      </w:r>
      <w:r w:rsidR="00B011CF">
        <w:rPr>
          <w:spacing w:val="-1"/>
        </w:rPr>
        <w:t>s</w:t>
      </w:r>
      <w:r w:rsidR="00B011CF">
        <w:t>af</w:t>
      </w:r>
      <w:r w:rsidR="00B011CF">
        <w:rPr>
          <w:spacing w:val="-1"/>
        </w:rPr>
        <w:t>e</w:t>
      </w:r>
      <w:r w:rsidR="00B011CF">
        <w:t>ty</w:t>
      </w:r>
      <w:r w:rsidR="00B011CF">
        <w:rPr>
          <w:spacing w:val="3"/>
        </w:rPr>
        <w:t xml:space="preserve"> </w:t>
      </w:r>
      <w:r w:rsidR="00B011CF">
        <w:t>conc</w:t>
      </w:r>
      <w:r w:rsidR="00B011CF">
        <w:rPr>
          <w:spacing w:val="-1"/>
        </w:rPr>
        <w:t>e</w:t>
      </w:r>
      <w:r w:rsidR="00B011CF">
        <w:t>rns r</w:t>
      </w:r>
      <w:r w:rsidR="00B011CF">
        <w:rPr>
          <w:spacing w:val="-1"/>
        </w:rPr>
        <w:t>e</w:t>
      </w:r>
      <w:r w:rsidR="00B011CF">
        <w:t>gar</w:t>
      </w:r>
      <w:r w:rsidR="00B011CF">
        <w:rPr>
          <w:spacing w:val="-1"/>
        </w:rPr>
        <w:t>d</w:t>
      </w:r>
      <w:r w:rsidR="00B011CF">
        <w:t>ing t</w:t>
      </w:r>
      <w:r w:rsidR="00B011CF">
        <w:rPr>
          <w:spacing w:val="-1"/>
        </w:rPr>
        <w:t>e</w:t>
      </w:r>
      <w:r w:rsidR="00B011CF">
        <w:t xml:space="preserve">chnical </w:t>
      </w:r>
      <w:r w:rsidR="00B011CF">
        <w:rPr>
          <w:spacing w:val="-1"/>
        </w:rPr>
        <w:t>sys</w:t>
      </w:r>
      <w:r w:rsidR="00B011CF">
        <w:rPr>
          <w:spacing w:val="2"/>
        </w:rPr>
        <w:t>t</w:t>
      </w:r>
      <w:r w:rsidR="00B011CF">
        <w:rPr>
          <w:spacing w:val="-1"/>
        </w:rPr>
        <w:t>e</w:t>
      </w:r>
      <w:r w:rsidR="00B011CF">
        <w:t>m</w:t>
      </w:r>
      <w:r w:rsidR="00B011CF">
        <w:rPr>
          <w:spacing w:val="-1"/>
        </w:rPr>
        <w:t>s</w:t>
      </w:r>
      <w:r w:rsidR="00B011CF">
        <w:t xml:space="preserve">, </w:t>
      </w:r>
      <w:r w:rsidR="00B011CF">
        <w:rPr>
          <w:spacing w:val="-1"/>
        </w:rPr>
        <w:t>p</w:t>
      </w:r>
      <w:r w:rsidR="00B011CF">
        <w:t>ro</w:t>
      </w:r>
      <w:r w:rsidR="00B011CF">
        <w:rPr>
          <w:spacing w:val="4"/>
        </w:rPr>
        <w:t>c</w:t>
      </w:r>
      <w:r w:rsidR="00B011CF">
        <w:rPr>
          <w:spacing w:val="-1"/>
        </w:rPr>
        <w:t>e</w:t>
      </w:r>
      <w:r w:rsidR="00B011CF">
        <w:t>dur</w:t>
      </w:r>
      <w:r w:rsidR="00B011CF">
        <w:rPr>
          <w:spacing w:val="2"/>
        </w:rPr>
        <w:t>es</w:t>
      </w:r>
      <w:r w:rsidR="00B011CF">
        <w:t>, and</w:t>
      </w:r>
      <w:r w:rsidR="00B011CF">
        <w:rPr>
          <w:spacing w:val="-1"/>
        </w:rPr>
        <w:t xml:space="preserve"> s</w:t>
      </w:r>
      <w:r w:rsidR="00B011CF">
        <w:t>af</w:t>
      </w:r>
      <w:r w:rsidR="00B011CF">
        <w:rPr>
          <w:spacing w:val="-1"/>
        </w:rPr>
        <w:t>e</w:t>
      </w:r>
      <w:r w:rsidR="00B011CF">
        <w:rPr>
          <w:spacing w:val="2"/>
        </w:rPr>
        <w:t>t</w:t>
      </w:r>
      <w:r w:rsidR="00B011CF">
        <w:t>y</w:t>
      </w:r>
      <w:r>
        <w:t>-</w:t>
      </w:r>
      <w:r w:rsidR="00B011CF">
        <w:rPr>
          <w:spacing w:val="3"/>
        </w:rPr>
        <w:t>r</w:t>
      </w:r>
      <w:r w:rsidR="00B011CF">
        <w:rPr>
          <w:spacing w:val="-1"/>
        </w:rPr>
        <w:t>e</w:t>
      </w:r>
      <w:r w:rsidR="00B011CF">
        <w:t>lat</w:t>
      </w:r>
      <w:r w:rsidR="00B011CF">
        <w:rPr>
          <w:spacing w:val="2"/>
        </w:rPr>
        <w:t>e</w:t>
      </w:r>
      <w:r w:rsidR="00B011CF">
        <w:t>d</w:t>
      </w:r>
      <w:r w:rsidR="00B011CF">
        <w:rPr>
          <w:spacing w:val="-1"/>
        </w:rPr>
        <w:t xml:space="preserve"> be</w:t>
      </w:r>
      <w:r w:rsidR="00B011CF">
        <w:t>hav</w:t>
      </w:r>
      <w:r w:rsidR="00B011CF">
        <w:rPr>
          <w:spacing w:val="2"/>
        </w:rPr>
        <w:t>i</w:t>
      </w:r>
      <w:r w:rsidR="00B011CF">
        <w:t>or.</w:t>
      </w:r>
      <w:r w:rsidR="00B011CF">
        <w:rPr>
          <w:spacing w:val="-7"/>
        </w:rPr>
        <w:t xml:space="preserve"> </w:t>
      </w:r>
      <w:r w:rsidR="00B011CF">
        <w:t>It</w:t>
      </w:r>
      <w:r w:rsidR="00B011CF">
        <w:rPr>
          <w:spacing w:val="7"/>
        </w:rPr>
        <w:t xml:space="preserve"> </w:t>
      </w:r>
      <w:r w:rsidR="00B011CF">
        <w:rPr>
          <w:spacing w:val="-1"/>
        </w:rPr>
        <w:t>s</w:t>
      </w:r>
      <w:r w:rsidR="00B011CF">
        <w:t>hall</w:t>
      </w:r>
      <w:r w:rsidR="00B011CF">
        <w:rPr>
          <w:spacing w:val="-1"/>
        </w:rPr>
        <w:t xml:space="preserve"> </w:t>
      </w:r>
      <w:r w:rsidR="00B011CF">
        <w:rPr>
          <w:spacing w:val="2"/>
        </w:rPr>
        <w:t>b</w:t>
      </w:r>
      <w:r w:rsidR="00B011CF">
        <w:t>e</w:t>
      </w:r>
      <w:r w:rsidR="00B011CF">
        <w:rPr>
          <w:spacing w:val="4"/>
        </w:rPr>
        <w:t xml:space="preserve"> </w:t>
      </w:r>
      <w:r w:rsidR="00B011CF">
        <w:rPr>
          <w:spacing w:val="-1"/>
        </w:rPr>
        <w:t>e</w:t>
      </w:r>
      <w:r w:rsidR="00B011CF">
        <w:t>n</w:t>
      </w:r>
      <w:r w:rsidR="00B011CF">
        <w:rPr>
          <w:spacing w:val="-1"/>
        </w:rPr>
        <w:t>s</w:t>
      </w:r>
      <w:r w:rsidR="00B011CF">
        <w:t>ur</w:t>
      </w:r>
      <w:r w:rsidR="00B011CF">
        <w:rPr>
          <w:spacing w:val="-1"/>
        </w:rPr>
        <w:t>e</w:t>
      </w:r>
      <w:r w:rsidR="00B011CF">
        <w:t>d</w:t>
      </w:r>
      <w:r w:rsidR="00B011CF">
        <w:rPr>
          <w:spacing w:val="-2"/>
        </w:rPr>
        <w:t xml:space="preserve"> </w:t>
      </w:r>
      <w:r w:rsidR="00B011CF">
        <w:rPr>
          <w:spacing w:val="2"/>
        </w:rPr>
        <w:t>t</w:t>
      </w:r>
      <w:r w:rsidR="00B011CF">
        <w:t>hat all</w:t>
      </w:r>
      <w:r w:rsidR="00B011CF">
        <w:rPr>
          <w:spacing w:val="2"/>
        </w:rPr>
        <w:t xml:space="preserve"> e</w:t>
      </w:r>
      <w:r w:rsidR="00B011CF">
        <w:rPr>
          <w:spacing w:val="-1"/>
        </w:rPr>
        <w:t>m</w:t>
      </w:r>
      <w:r w:rsidR="00B011CF">
        <w:rPr>
          <w:spacing w:val="2"/>
        </w:rPr>
        <w:t>p</w:t>
      </w:r>
      <w:r w:rsidR="00B011CF">
        <w:t>lo</w:t>
      </w:r>
      <w:r w:rsidR="00B011CF">
        <w:rPr>
          <w:spacing w:val="2"/>
        </w:rPr>
        <w:t>y</w:t>
      </w:r>
      <w:r w:rsidR="00B011CF">
        <w:rPr>
          <w:spacing w:val="-1"/>
        </w:rPr>
        <w:t>e</w:t>
      </w:r>
      <w:r w:rsidR="00B011CF">
        <w:rPr>
          <w:spacing w:val="2"/>
        </w:rPr>
        <w:t>e</w:t>
      </w:r>
      <w:r w:rsidR="00B011CF">
        <w:t>s</w:t>
      </w:r>
      <w:r w:rsidR="00B011CF">
        <w:rPr>
          <w:spacing w:val="-7"/>
        </w:rPr>
        <w:t xml:space="preserve"> </w:t>
      </w:r>
      <w:r w:rsidR="00B011CF">
        <w:t>know a</w:t>
      </w:r>
      <w:r w:rsidR="00B011CF">
        <w:rPr>
          <w:spacing w:val="-1"/>
        </w:rPr>
        <w:t>b</w:t>
      </w:r>
      <w:r w:rsidR="00B011CF">
        <w:t>out</w:t>
      </w:r>
      <w:r w:rsidR="00B011CF">
        <w:rPr>
          <w:spacing w:val="-2"/>
        </w:rPr>
        <w:t xml:space="preserve"> </w:t>
      </w:r>
      <w:r w:rsidR="00B011CF">
        <w:t>the</w:t>
      </w:r>
      <w:r w:rsidR="00B011CF">
        <w:rPr>
          <w:spacing w:val="3"/>
        </w:rPr>
        <w:t xml:space="preserve"> </w:t>
      </w:r>
      <w:r w:rsidR="00B011CF">
        <w:rPr>
          <w:spacing w:val="-1"/>
        </w:rPr>
        <w:t>e</w:t>
      </w:r>
      <w:r w:rsidR="00B011CF">
        <w:t>x</w:t>
      </w:r>
      <w:r w:rsidR="00B011CF">
        <w:rPr>
          <w:spacing w:val="2"/>
        </w:rPr>
        <w:t>i</w:t>
      </w:r>
      <w:r w:rsidR="00B011CF">
        <w:rPr>
          <w:spacing w:val="-1"/>
        </w:rPr>
        <w:t>s</w:t>
      </w:r>
      <w:r w:rsidR="00B011CF">
        <w:t>t</w:t>
      </w:r>
      <w:r w:rsidR="00B011CF">
        <w:rPr>
          <w:spacing w:val="-1"/>
        </w:rPr>
        <w:t>e</w:t>
      </w:r>
      <w:r w:rsidR="00B011CF">
        <w:t>nce</w:t>
      </w:r>
      <w:r w:rsidR="00B011CF">
        <w:rPr>
          <w:spacing w:val="-3"/>
        </w:rPr>
        <w:t xml:space="preserve"> </w:t>
      </w:r>
      <w:r w:rsidR="00B011CF">
        <w:t>of</w:t>
      </w:r>
      <w:r w:rsidR="00B011CF">
        <w:rPr>
          <w:spacing w:val="3"/>
        </w:rPr>
        <w:t xml:space="preserve"> </w:t>
      </w:r>
      <w:r w:rsidR="00B011CF">
        <w:t>the r</w:t>
      </w:r>
      <w:r w:rsidR="00B011CF">
        <w:rPr>
          <w:spacing w:val="-1"/>
        </w:rPr>
        <w:t>ep</w:t>
      </w:r>
      <w:r w:rsidR="00B011CF">
        <w:t>or</w:t>
      </w:r>
      <w:r w:rsidR="00B011CF">
        <w:rPr>
          <w:spacing w:val="2"/>
        </w:rPr>
        <w:t>t</w:t>
      </w:r>
      <w:r w:rsidR="00B011CF">
        <w:t>ing</w:t>
      </w:r>
      <w:r w:rsidR="00B011CF">
        <w:rPr>
          <w:spacing w:val="-9"/>
        </w:rPr>
        <w:t xml:space="preserve"> </w:t>
      </w:r>
      <w:r w:rsidR="00B011CF">
        <w:rPr>
          <w:spacing w:val="2"/>
        </w:rPr>
        <w:t>s</w:t>
      </w:r>
      <w:r w:rsidR="00B011CF">
        <w:rPr>
          <w:spacing w:val="-1"/>
        </w:rPr>
        <w:t>ys</w:t>
      </w:r>
      <w:r w:rsidR="00B011CF">
        <w:rPr>
          <w:spacing w:val="2"/>
        </w:rPr>
        <w:t>te</w:t>
      </w:r>
      <w:r w:rsidR="00B011CF">
        <w:t>m</w:t>
      </w:r>
      <w:r w:rsidR="00B011CF">
        <w:rPr>
          <w:spacing w:val="-9"/>
        </w:rPr>
        <w:t xml:space="preserve"> </w:t>
      </w:r>
      <w:r w:rsidR="00B011CF">
        <w:t>and</w:t>
      </w:r>
      <w:r w:rsidR="00B011CF">
        <w:rPr>
          <w:spacing w:val="-5"/>
        </w:rPr>
        <w:t xml:space="preserve"> </w:t>
      </w:r>
      <w:r w:rsidR="00B011CF">
        <w:rPr>
          <w:spacing w:val="3"/>
        </w:rPr>
        <w:t>a</w:t>
      </w:r>
      <w:r w:rsidR="00B011CF">
        <w:t>re</w:t>
      </w:r>
      <w:r w:rsidR="00B011CF">
        <w:rPr>
          <w:spacing w:val="-2"/>
        </w:rPr>
        <w:t xml:space="preserve"> </w:t>
      </w:r>
      <w:r w:rsidR="00B011CF">
        <w:t>fa</w:t>
      </w:r>
      <w:r w:rsidR="00B011CF">
        <w:rPr>
          <w:spacing w:val="-1"/>
        </w:rPr>
        <w:t>m</w:t>
      </w:r>
      <w:r w:rsidR="00B011CF">
        <w:t>iliar</w:t>
      </w:r>
      <w:r w:rsidR="00B011CF">
        <w:rPr>
          <w:spacing w:val="-5"/>
        </w:rPr>
        <w:t xml:space="preserve"> </w:t>
      </w:r>
      <w:r w:rsidR="00B011CF">
        <w:t>with</w:t>
      </w:r>
      <w:r w:rsidR="00B011CF">
        <w:rPr>
          <w:spacing w:val="-4"/>
        </w:rPr>
        <w:t xml:space="preserve"> </w:t>
      </w:r>
      <w:r w:rsidR="00B011CF">
        <w:t>i</w:t>
      </w:r>
      <w:r w:rsidR="00B011CF">
        <w:rPr>
          <w:spacing w:val="2"/>
        </w:rPr>
        <w:t>t</w:t>
      </w:r>
      <w:r w:rsidR="00B011CF">
        <w:t>s</w:t>
      </w:r>
      <w:r w:rsidR="00B011CF">
        <w:rPr>
          <w:spacing w:val="-4"/>
        </w:rPr>
        <w:t xml:space="preserve"> </w:t>
      </w:r>
      <w:r w:rsidR="00B011CF">
        <w:t>u</w:t>
      </w:r>
      <w:r w:rsidR="00B011CF">
        <w:rPr>
          <w:spacing w:val="2"/>
        </w:rPr>
        <w:t>s</w:t>
      </w:r>
      <w:r w:rsidR="00B011CF">
        <w:t>age</w:t>
      </w:r>
      <w:r w:rsidR="00B011CF">
        <w:rPr>
          <w:spacing w:val="-7"/>
        </w:rPr>
        <w:t xml:space="preserve"> </w:t>
      </w:r>
      <w:r w:rsidR="00B011CF">
        <w:rPr>
          <w:spacing w:val="3"/>
        </w:rPr>
        <w:t>a</w:t>
      </w:r>
      <w:r w:rsidR="00B011CF">
        <w:t>nd</w:t>
      </w:r>
      <w:r w:rsidR="00B011CF">
        <w:rPr>
          <w:spacing w:val="-5"/>
        </w:rPr>
        <w:t xml:space="preserve"> </w:t>
      </w:r>
      <w:r w:rsidR="00B011CF">
        <w:t>the</w:t>
      </w:r>
      <w:r w:rsidR="00B011CF">
        <w:rPr>
          <w:spacing w:val="-4"/>
        </w:rPr>
        <w:t xml:space="preserve"> </w:t>
      </w:r>
      <w:r w:rsidR="00B011CF">
        <w:rPr>
          <w:spacing w:val="3"/>
        </w:rPr>
        <w:t>r</w:t>
      </w:r>
      <w:r w:rsidR="00B011CF">
        <w:rPr>
          <w:spacing w:val="-1"/>
        </w:rPr>
        <w:t>ep</w:t>
      </w:r>
      <w:r w:rsidR="00B011CF">
        <w:rPr>
          <w:spacing w:val="3"/>
        </w:rPr>
        <w:t>o</w:t>
      </w:r>
      <w:r w:rsidR="00B011CF">
        <w:t>rting</w:t>
      </w:r>
      <w:r w:rsidR="00B011CF">
        <w:rPr>
          <w:spacing w:val="-9"/>
        </w:rPr>
        <w:t xml:space="preserve"> </w:t>
      </w:r>
      <w:r w:rsidR="00B011CF">
        <w:rPr>
          <w:spacing w:val="-1"/>
        </w:rPr>
        <w:t>p</w:t>
      </w:r>
      <w:r w:rsidR="00B011CF">
        <w:rPr>
          <w:spacing w:val="3"/>
        </w:rPr>
        <w:t>r</w:t>
      </w:r>
      <w:r w:rsidR="00B011CF">
        <w:t>oc</w:t>
      </w:r>
      <w:r w:rsidR="00B011CF">
        <w:rPr>
          <w:spacing w:val="-1"/>
        </w:rPr>
        <w:t>e</w:t>
      </w:r>
      <w:r w:rsidR="00B011CF">
        <w:rPr>
          <w:spacing w:val="2"/>
        </w:rPr>
        <w:t>s</w:t>
      </w:r>
      <w:r w:rsidR="00B011CF">
        <w:t>s</w:t>
      </w:r>
      <w:r w:rsidR="00B011CF">
        <w:rPr>
          <w:spacing w:val="-6"/>
        </w:rPr>
        <w:t xml:space="preserve"> </w:t>
      </w:r>
      <w:r w:rsidR="00B011CF">
        <w:t>it</w:t>
      </w:r>
      <w:r w:rsidR="00B011CF">
        <w:rPr>
          <w:spacing w:val="2"/>
        </w:rPr>
        <w:t>s</w:t>
      </w:r>
      <w:r w:rsidR="00B011CF">
        <w:rPr>
          <w:spacing w:val="-1"/>
        </w:rPr>
        <w:t>e</w:t>
      </w:r>
      <w:r w:rsidR="00B011CF">
        <w:t>lf.</w:t>
      </w:r>
    </w:p>
    <w:p w14:paraId="64FB508B" w14:textId="35C751E8" w:rsidR="00C90185" w:rsidRDefault="00311E9D" w:rsidP="00B31567">
      <w:pPr>
        <w:rPr>
          <w:sz w:val="20"/>
          <w:szCs w:val="20"/>
        </w:rPr>
      </w:pPr>
      <w:bookmarkStart w:id="453" w:name="_Hlk534894909"/>
      <w:r>
        <w:t>A</w:t>
      </w:r>
      <w:r w:rsidR="006A67FD">
        <w:t>ssessment tool questions</w:t>
      </w:r>
      <w:r>
        <w:t xml:space="preserve"> related to the safety reporting system</w:t>
      </w:r>
      <w:r w:rsidR="006A67FD">
        <w:t>:</w:t>
      </w:r>
    </w:p>
    <w:tbl>
      <w:tblPr>
        <w:tblStyle w:val="GridTable4-Accent1"/>
        <w:tblW w:w="5000" w:type="pct"/>
        <w:tblLook w:val="04A0" w:firstRow="1" w:lastRow="0" w:firstColumn="1" w:lastColumn="0" w:noHBand="0" w:noVBand="1"/>
      </w:tblPr>
      <w:tblGrid>
        <w:gridCol w:w="4766"/>
        <w:gridCol w:w="4584"/>
      </w:tblGrid>
      <w:tr w:rsidR="00155844" w:rsidRPr="00E3396A" w14:paraId="5903D304"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B61BA12" w14:textId="375F68DB" w:rsidR="00155844" w:rsidRPr="006C288E" w:rsidRDefault="00155844" w:rsidP="002B4518">
            <w:pPr>
              <w:pStyle w:val="TableHeader"/>
            </w:pPr>
            <w:r>
              <w:t>Management</w:t>
            </w:r>
          </w:p>
        </w:tc>
        <w:tc>
          <w:tcPr>
            <w:tcW w:w="0" w:type="pct"/>
          </w:tcPr>
          <w:p w14:paraId="7F2C13E2" w14:textId="77777777" w:rsidR="00155844" w:rsidRPr="006C288E" w:rsidRDefault="00155844"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155844" w:rsidRPr="00E3396A" w14:paraId="351D7150"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2C31B7F" w14:textId="3629A846" w:rsidR="00155844" w:rsidRPr="00716AAC" w:rsidRDefault="005F1EF5" w:rsidP="002B4518">
            <w:pPr>
              <w:pStyle w:val="TableText"/>
              <w:rPr>
                <w:rFonts w:cs="Arial"/>
              </w:rPr>
            </w:pPr>
            <w:r w:rsidRPr="005C28A9">
              <w:t>InM04: Does the workforce prefer to stay anonymous when reporting safety issues? If so</w:t>
            </w:r>
            <w:r w:rsidR="00AE2BA2" w:rsidRPr="002B4518">
              <w:rPr>
                <w:bCs/>
              </w:rPr>
              <w:t>,</w:t>
            </w:r>
            <w:r w:rsidRPr="005C28A9">
              <w:t xml:space="preserve"> why</w:t>
            </w:r>
            <w:r w:rsidR="00AE2BA2" w:rsidRPr="002B4518">
              <w:rPr>
                <w:bCs/>
              </w:rPr>
              <w:t>?</w:t>
            </w:r>
            <w:r w:rsidR="00431B45">
              <w:t xml:space="preserve"> Please give examples.</w:t>
            </w:r>
          </w:p>
        </w:tc>
        <w:tc>
          <w:tcPr>
            <w:tcW w:w="0" w:type="pct"/>
          </w:tcPr>
          <w:p w14:paraId="04C92F04" w14:textId="5A460B24" w:rsidR="00155844" w:rsidRPr="006C288E" w:rsidRDefault="00155844" w:rsidP="002B4518">
            <w:pPr>
              <w:pStyle w:val="TableText"/>
              <w:cnfStyle w:val="000000100000" w:firstRow="0" w:lastRow="0" w:firstColumn="0" w:lastColumn="0" w:oddVBand="0" w:evenVBand="0" w:oddHBand="1" w:evenHBand="0" w:firstRowFirstColumn="0" w:firstRowLastColumn="0" w:lastRowFirstColumn="0" w:lastRowLastColumn="0"/>
            </w:pPr>
            <w:r>
              <w:t>InW04</w:t>
            </w:r>
            <w:r w:rsidRPr="00D956BA">
              <w:t xml:space="preserve">: </w:t>
            </w:r>
            <w:r>
              <w:t>Does the workf</w:t>
            </w:r>
            <w:r w:rsidRPr="00D956BA">
              <w:t>orce prefer to stay anonymous when</w:t>
            </w:r>
            <w:r>
              <w:t xml:space="preserve"> reporting safety issues? If so</w:t>
            </w:r>
            <w:r w:rsidR="00431B45">
              <w:t>,</w:t>
            </w:r>
            <w:r>
              <w:t xml:space="preserve"> why</w:t>
            </w:r>
            <w:r w:rsidR="00311E9D">
              <w:t>?</w:t>
            </w:r>
            <w:r>
              <w:t xml:space="preserve"> </w:t>
            </w:r>
            <w:r w:rsidR="00311E9D">
              <w:t>P</w:t>
            </w:r>
            <w:r w:rsidRPr="00D956BA">
              <w:t xml:space="preserve">lease give </w:t>
            </w:r>
            <w:r>
              <w:rPr>
                <w:rFonts w:cs="Arial"/>
              </w:rPr>
              <w:t>examples.</w:t>
            </w:r>
          </w:p>
        </w:tc>
      </w:tr>
      <w:tr w:rsidR="002D54BB" w:rsidRPr="00E3396A" w14:paraId="0904BA4B" w14:textId="77777777" w:rsidTr="002B4518">
        <w:tc>
          <w:tcPr>
            <w:cnfStyle w:val="001000000000" w:firstRow="0" w:lastRow="0" w:firstColumn="1" w:lastColumn="0" w:oddVBand="0" w:evenVBand="0" w:oddHBand="0" w:evenHBand="0" w:firstRowFirstColumn="0" w:firstRowLastColumn="0" w:lastRowFirstColumn="0" w:lastRowLastColumn="0"/>
            <w:tcW w:w="0" w:type="pct"/>
          </w:tcPr>
          <w:p w14:paraId="4590E121" w14:textId="56CD7778" w:rsidR="002D54BB" w:rsidRPr="00716AAC" w:rsidRDefault="002D54BB" w:rsidP="002B4518">
            <w:pPr>
              <w:pStyle w:val="TableText"/>
            </w:pPr>
            <w:r w:rsidRPr="005C28A9">
              <w:t>InM06: What gives you confidence in the effectiveness of your reporting system?</w:t>
            </w:r>
            <w:r w:rsidR="00431B45">
              <w:t xml:space="preserve"> Please give examples.</w:t>
            </w:r>
          </w:p>
        </w:tc>
        <w:tc>
          <w:tcPr>
            <w:tcW w:w="0" w:type="pct"/>
          </w:tcPr>
          <w:p w14:paraId="62198B60" w14:textId="77777777" w:rsidR="002D54BB" w:rsidRDefault="002D54BB" w:rsidP="002B4518">
            <w:pPr>
              <w:pStyle w:val="TableText"/>
              <w:cnfStyle w:val="000000000000" w:firstRow="0" w:lastRow="0" w:firstColumn="0" w:lastColumn="0" w:oddVBand="0" w:evenVBand="0" w:oddHBand="0" w:evenHBand="0" w:firstRowFirstColumn="0" w:firstRowLastColumn="0" w:lastRowFirstColumn="0" w:lastRowLastColumn="0"/>
            </w:pPr>
          </w:p>
        </w:tc>
      </w:tr>
    </w:tbl>
    <w:p w14:paraId="7897F8D3" w14:textId="1F91E837" w:rsidR="00B011CF" w:rsidRPr="00492BAC" w:rsidRDefault="00B011CF" w:rsidP="002B4518">
      <w:pPr>
        <w:pStyle w:val="Heading3"/>
        <w:numPr>
          <w:ilvl w:val="2"/>
          <w:numId w:val="9"/>
        </w:numPr>
      </w:pPr>
      <w:bookmarkStart w:id="454" w:name="_Toc534804393"/>
      <w:bookmarkStart w:id="455" w:name="_Toc534817128"/>
      <w:bookmarkStart w:id="456" w:name="_Toc534977383"/>
      <w:bookmarkStart w:id="457" w:name="_Toc534977713"/>
      <w:bookmarkStart w:id="458" w:name="_Toc534804394"/>
      <w:bookmarkStart w:id="459" w:name="_Toc534817129"/>
      <w:bookmarkStart w:id="460" w:name="_Toc534977384"/>
      <w:bookmarkStart w:id="461" w:name="_Toc534977714"/>
      <w:bookmarkStart w:id="462" w:name="_Toc534804395"/>
      <w:bookmarkStart w:id="463" w:name="_Toc534817130"/>
      <w:bookmarkStart w:id="464" w:name="_Toc534977385"/>
      <w:bookmarkStart w:id="465" w:name="_Toc534977715"/>
      <w:bookmarkStart w:id="466" w:name="_Toc535226173"/>
      <w:bookmarkEnd w:id="453"/>
      <w:bookmarkEnd w:id="454"/>
      <w:bookmarkEnd w:id="455"/>
      <w:bookmarkEnd w:id="456"/>
      <w:bookmarkEnd w:id="457"/>
      <w:bookmarkEnd w:id="458"/>
      <w:bookmarkEnd w:id="459"/>
      <w:bookmarkEnd w:id="460"/>
      <w:bookmarkEnd w:id="461"/>
      <w:bookmarkEnd w:id="462"/>
      <w:bookmarkEnd w:id="463"/>
      <w:bookmarkEnd w:id="464"/>
      <w:bookmarkEnd w:id="465"/>
      <w:r w:rsidRPr="00492BAC">
        <w:t>Willingness</w:t>
      </w:r>
      <w:r w:rsidRPr="00492BAC">
        <w:rPr>
          <w:spacing w:val="-11"/>
        </w:rPr>
        <w:t xml:space="preserve"> </w:t>
      </w:r>
      <w:r w:rsidRPr="00492BAC">
        <w:t>to</w:t>
      </w:r>
      <w:r w:rsidRPr="00492BAC">
        <w:rPr>
          <w:spacing w:val="-3"/>
        </w:rPr>
        <w:t xml:space="preserve"> </w:t>
      </w:r>
      <w:r>
        <w:rPr>
          <w:spacing w:val="-3"/>
        </w:rPr>
        <w:t>R</w:t>
      </w:r>
      <w:r w:rsidRPr="00492BAC">
        <w:t>eport</w:t>
      </w:r>
      <w:r w:rsidR="009D5890">
        <w:t xml:space="preserve"> (Indicator 3)</w:t>
      </w:r>
      <w:bookmarkEnd w:id="466"/>
    </w:p>
    <w:p w14:paraId="7931A817" w14:textId="6A908C88" w:rsidR="00B011CF" w:rsidRDefault="00B011CF">
      <w:r>
        <w:rPr>
          <w:spacing w:val="-1"/>
        </w:rPr>
        <w:t>T</w:t>
      </w:r>
      <w:r>
        <w:t>he</w:t>
      </w:r>
      <w:r>
        <w:rPr>
          <w:spacing w:val="-3"/>
        </w:rPr>
        <w:t xml:space="preserve"> safety </w:t>
      </w:r>
      <w:r>
        <w:t>r</w:t>
      </w:r>
      <w:r>
        <w:rPr>
          <w:spacing w:val="2"/>
        </w:rPr>
        <w:t>e</w:t>
      </w:r>
      <w:r>
        <w:rPr>
          <w:spacing w:val="-1"/>
        </w:rPr>
        <w:t>p</w:t>
      </w:r>
      <w:r>
        <w:t>orting</w:t>
      </w:r>
      <w:r>
        <w:rPr>
          <w:spacing w:val="-7"/>
        </w:rPr>
        <w:t xml:space="preserve"> </w:t>
      </w:r>
      <w:r>
        <w:rPr>
          <w:spacing w:val="2"/>
        </w:rPr>
        <w:t>s</w:t>
      </w:r>
      <w:r>
        <w:rPr>
          <w:spacing w:val="-1"/>
        </w:rPr>
        <w:t>ys</w:t>
      </w:r>
      <w:r>
        <w:rPr>
          <w:spacing w:val="2"/>
        </w:rPr>
        <w:t>te</w:t>
      </w:r>
      <w:r>
        <w:t>m</w:t>
      </w:r>
      <w:r>
        <w:rPr>
          <w:spacing w:val="-7"/>
        </w:rPr>
        <w:t xml:space="preserve"> </w:t>
      </w:r>
      <w:r>
        <w:t>can only</w:t>
      </w:r>
      <w:r>
        <w:rPr>
          <w:spacing w:val="-3"/>
        </w:rPr>
        <w:t xml:space="preserve"> </w:t>
      </w:r>
      <w:r>
        <w:t>r</w:t>
      </w:r>
      <w:r>
        <w:rPr>
          <w:spacing w:val="-1"/>
        </w:rPr>
        <w:t>e</w:t>
      </w:r>
      <w:r>
        <w:t>ach</w:t>
      </w:r>
      <w:r>
        <w:rPr>
          <w:spacing w:val="-2"/>
        </w:rPr>
        <w:t xml:space="preserve"> </w:t>
      </w:r>
      <w:r>
        <w:t>its</w:t>
      </w:r>
      <w:r>
        <w:rPr>
          <w:spacing w:val="-1"/>
        </w:rPr>
        <w:t xml:space="preserve"> </w:t>
      </w:r>
      <w:r>
        <w:t>aim</w:t>
      </w:r>
      <w:r>
        <w:rPr>
          <w:spacing w:val="-4"/>
        </w:rPr>
        <w:t xml:space="preserve"> </w:t>
      </w:r>
      <w:r>
        <w:t xml:space="preserve">to </w:t>
      </w:r>
      <w:r>
        <w:rPr>
          <w:spacing w:val="2"/>
        </w:rPr>
        <w:t>i</w:t>
      </w:r>
      <w:r>
        <w:rPr>
          <w:spacing w:val="-1"/>
        </w:rPr>
        <w:t>mp</w:t>
      </w:r>
      <w:r>
        <w:rPr>
          <w:spacing w:val="3"/>
        </w:rPr>
        <w:t>r</w:t>
      </w:r>
      <w:r>
        <w:t>ove</w:t>
      </w:r>
      <w:r>
        <w:rPr>
          <w:spacing w:val="-7"/>
        </w:rPr>
        <w:t xml:space="preserve"> </w:t>
      </w:r>
      <w:r>
        <w:rPr>
          <w:spacing w:val="-1"/>
        </w:rPr>
        <w:t>s</w:t>
      </w:r>
      <w:r>
        <w:t>a</w:t>
      </w:r>
      <w:r>
        <w:rPr>
          <w:spacing w:val="3"/>
        </w:rPr>
        <w:t>f</w:t>
      </w:r>
      <w:r>
        <w:rPr>
          <w:spacing w:val="-1"/>
        </w:rPr>
        <w:t>e</w:t>
      </w:r>
      <w:r>
        <w:t>t</w:t>
      </w:r>
      <w:r>
        <w:rPr>
          <w:spacing w:val="2"/>
        </w:rPr>
        <w:t>y</w:t>
      </w:r>
      <w:r>
        <w:rPr>
          <w:spacing w:val="-5"/>
        </w:rPr>
        <w:t xml:space="preserve"> </w:t>
      </w:r>
      <w:r>
        <w:t>if</w:t>
      </w:r>
      <w:r>
        <w:rPr>
          <w:spacing w:val="2"/>
        </w:rPr>
        <w:t xml:space="preserve"> </w:t>
      </w:r>
      <w:r>
        <w:rPr>
          <w:spacing w:val="-1"/>
        </w:rPr>
        <w:t>e</w:t>
      </w:r>
      <w:r>
        <w:t>m</w:t>
      </w:r>
      <w:r>
        <w:rPr>
          <w:spacing w:val="-1"/>
        </w:rPr>
        <w:t>p</w:t>
      </w:r>
      <w:r>
        <w:t>l</w:t>
      </w:r>
      <w:r>
        <w:rPr>
          <w:spacing w:val="2"/>
        </w:rPr>
        <w:t>oy</w:t>
      </w:r>
      <w:r>
        <w:rPr>
          <w:spacing w:val="-1"/>
        </w:rPr>
        <w:t>ee</w:t>
      </w:r>
      <w:r>
        <w:t>s</w:t>
      </w:r>
      <w:r>
        <w:rPr>
          <w:spacing w:val="-9"/>
        </w:rPr>
        <w:t xml:space="preserve"> </w:t>
      </w:r>
      <w:r>
        <w:t>a</w:t>
      </w:r>
      <w:r>
        <w:rPr>
          <w:spacing w:val="6"/>
        </w:rPr>
        <w:t>r</w:t>
      </w:r>
      <w:r>
        <w:t>e</w:t>
      </w:r>
      <w:r>
        <w:rPr>
          <w:spacing w:val="-2"/>
        </w:rPr>
        <w:t xml:space="preserve"> </w:t>
      </w:r>
      <w:r>
        <w:t>willing</w:t>
      </w:r>
      <w:r>
        <w:rPr>
          <w:spacing w:val="-4"/>
        </w:rPr>
        <w:t xml:space="preserve"> </w:t>
      </w:r>
      <w:r>
        <w:t xml:space="preserve">to report. </w:t>
      </w:r>
      <w:r>
        <w:rPr>
          <w:spacing w:val="-1"/>
        </w:rPr>
        <w:t>N</w:t>
      </w:r>
      <w:r>
        <w:t>ot only</w:t>
      </w:r>
      <w:r>
        <w:rPr>
          <w:spacing w:val="6"/>
        </w:rPr>
        <w:t xml:space="preserve"> </w:t>
      </w:r>
      <w:r>
        <w:rPr>
          <w:spacing w:val="-1"/>
        </w:rPr>
        <w:t>s</w:t>
      </w:r>
      <w:r>
        <w:t>hould</w:t>
      </w:r>
      <w:r>
        <w:rPr>
          <w:spacing w:val="6"/>
        </w:rPr>
        <w:t xml:space="preserve"> </w:t>
      </w:r>
      <w:r>
        <w:rPr>
          <w:spacing w:val="-1"/>
        </w:rPr>
        <w:t>e</w:t>
      </w:r>
      <w:r>
        <w:t>m</w:t>
      </w:r>
      <w:r>
        <w:rPr>
          <w:spacing w:val="-1"/>
        </w:rPr>
        <w:t>p</w:t>
      </w:r>
      <w:r>
        <w:t>l</w:t>
      </w:r>
      <w:r>
        <w:rPr>
          <w:spacing w:val="3"/>
        </w:rPr>
        <w:t>o</w:t>
      </w:r>
      <w:r>
        <w:rPr>
          <w:spacing w:val="-1"/>
        </w:rPr>
        <w:t>ye</w:t>
      </w:r>
      <w:r>
        <w:rPr>
          <w:spacing w:val="2"/>
        </w:rPr>
        <w:t>e</w:t>
      </w:r>
      <w:r>
        <w:t xml:space="preserve">s </w:t>
      </w:r>
      <w:r>
        <w:rPr>
          <w:spacing w:val="-1"/>
        </w:rPr>
        <w:t>b</w:t>
      </w:r>
      <w:r>
        <w:t>e</w:t>
      </w:r>
      <w:r>
        <w:rPr>
          <w:spacing w:val="10"/>
        </w:rPr>
        <w:t xml:space="preserve"> </w:t>
      </w:r>
      <w:r>
        <w:t>willing</w:t>
      </w:r>
      <w:r>
        <w:rPr>
          <w:spacing w:val="5"/>
        </w:rPr>
        <w:t xml:space="preserve"> </w:t>
      </w:r>
      <w:r>
        <w:t>to</w:t>
      </w:r>
      <w:r>
        <w:rPr>
          <w:spacing w:val="8"/>
        </w:rPr>
        <w:t xml:space="preserve"> </w:t>
      </w:r>
      <w:r>
        <w:t>r</w:t>
      </w:r>
      <w:r>
        <w:rPr>
          <w:spacing w:val="-1"/>
        </w:rPr>
        <w:t>ep</w:t>
      </w:r>
      <w:r>
        <w:t>ort</w:t>
      </w:r>
      <w:r>
        <w:rPr>
          <w:spacing w:val="4"/>
        </w:rPr>
        <w:t xml:space="preserve"> </w:t>
      </w:r>
      <w:r>
        <w:t>accid</w:t>
      </w:r>
      <w:r>
        <w:rPr>
          <w:spacing w:val="-1"/>
        </w:rPr>
        <w:t>e</w:t>
      </w:r>
      <w:r>
        <w:rPr>
          <w:spacing w:val="3"/>
        </w:rPr>
        <w:t>n</w:t>
      </w:r>
      <w:r>
        <w:t>t</w:t>
      </w:r>
      <w:r>
        <w:rPr>
          <w:spacing w:val="-1"/>
        </w:rPr>
        <w:t>s</w:t>
      </w:r>
      <w:r>
        <w:t xml:space="preserve">, </w:t>
      </w:r>
      <w:r>
        <w:rPr>
          <w:spacing w:val="-1"/>
        </w:rPr>
        <w:t>b</w:t>
      </w:r>
      <w:r>
        <w:t>ut</w:t>
      </w:r>
      <w:r>
        <w:rPr>
          <w:spacing w:val="7"/>
        </w:rPr>
        <w:t xml:space="preserve"> </w:t>
      </w:r>
      <w:r>
        <w:t>al</w:t>
      </w:r>
      <w:r>
        <w:rPr>
          <w:spacing w:val="-1"/>
        </w:rPr>
        <w:t>s</w:t>
      </w:r>
      <w:r>
        <w:t>o</w:t>
      </w:r>
      <w:r>
        <w:rPr>
          <w:spacing w:val="9"/>
        </w:rPr>
        <w:t xml:space="preserve"> </w:t>
      </w:r>
      <w:r>
        <w:rPr>
          <w:spacing w:val="-1"/>
        </w:rPr>
        <w:t>m</w:t>
      </w:r>
      <w:r>
        <w:t>inor</w:t>
      </w:r>
      <w:r>
        <w:rPr>
          <w:spacing w:val="5"/>
        </w:rPr>
        <w:t xml:space="preserve"> </w:t>
      </w:r>
      <w:r>
        <w:t>inci</w:t>
      </w:r>
      <w:r>
        <w:rPr>
          <w:spacing w:val="-1"/>
        </w:rPr>
        <w:t>d</w:t>
      </w:r>
      <w:r>
        <w:rPr>
          <w:spacing w:val="2"/>
        </w:rPr>
        <w:t>e</w:t>
      </w:r>
      <w:r>
        <w:t>nts and potential hazards as</w:t>
      </w:r>
      <w:r>
        <w:rPr>
          <w:spacing w:val="7"/>
        </w:rPr>
        <w:t xml:space="preserve"> </w:t>
      </w:r>
      <w:r>
        <w:t>w</w:t>
      </w:r>
      <w:r>
        <w:rPr>
          <w:spacing w:val="-1"/>
        </w:rPr>
        <w:t>e</w:t>
      </w:r>
      <w:r>
        <w:t>ll</w:t>
      </w:r>
      <w:r>
        <w:rPr>
          <w:spacing w:val="7"/>
        </w:rPr>
        <w:t xml:space="preserve"> </w:t>
      </w:r>
      <w:r>
        <w:t>as</w:t>
      </w:r>
      <w:r>
        <w:rPr>
          <w:spacing w:val="7"/>
        </w:rPr>
        <w:t xml:space="preserve"> </w:t>
      </w:r>
      <w:r>
        <w:t>occurr</w:t>
      </w:r>
      <w:r>
        <w:rPr>
          <w:spacing w:val="-1"/>
        </w:rPr>
        <w:t>e</w:t>
      </w:r>
      <w:r>
        <w:t>nc</w:t>
      </w:r>
      <w:r>
        <w:rPr>
          <w:spacing w:val="-1"/>
        </w:rPr>
        <w:t>e</w:t>
      </w:r>
      <w:r>
        <w:t>s with</w:t>
      </w:r>
      <w:r>
        <w:rPr>
          <w:spacing w:val="10"/>
        </w:rPr>
        <w:t xml:space="preserve"> </w:t>
      </w:r>
      <w:r>
        <w:t>l</w:t>
      </w:r>
      <w:r>
        <w:rPr>
          <w:spacing w:val="-1"/>
        </w:rPr>
        <w:t>es</w:t>
      </w:r>
      <w:r>
        <w:t>s</w:t>
      </w:r>
      <w:r>
        <w:rPr>
          <w:spacing w:val="8"/>
        </w:rPr>
        <w:t xml:space="preserve"> </w:t>
      </w:r>
      <w:r>
        <w:rPr>
          <w:spacing w:val="2"/>
        </w:rPr>
        <w:t>i</w:t>
      </w:r>
      <w:r>
        <w:t>m</w:t>
      </w:r>
      <w:r>
        <w:rPr>
          <w:spacing w:val="-1"/>
        </w:rPr>
        <w:t>p</w:t>
      </w:r>
      <w:r>
        <w:t>act.</w:t>
      </w:r>
      <w:r>
        <w:rPr>
          <w:spacing w:val="5"/>
        </w:rPr>
        <w:t xml:space="preserve"> </w:t>
      </w:r>
      <w:r>
        <w:t>Such</w:t>
      </w:r>
      <w:r>
        <w:rPr>
          <w:spacing w:val="9"/>
        </w:rPr>
        <w:t xml:space="preserve"> </w:t>
      </w:r>
      <w:r>
        <w:t>occurr</w:t>
      </w:r>
      <w:r>
        <w:rPr>
          <w:spacing w:val="-1"/>
        </w:rPr>
        <w:t>e</w:t>
      </w:r>
      <w:r>
        <w:t>nc</w:t>
      </w:r>
      <w:r>
        <w:rPr>
          <w:spacing w:val="-1"/>
        </w:rPr>
        <w:t>e</w:t>
      </w:r>
      <w:r>
        <w:t>s could,</w:t>
      </w:r>
      <w:r>
        <w:rPr>
          <w:spacing w:val="6"/>
        </w:rPr>
        <w:t xml:space="preserve"> </w:t>
      </w:r>
      <w:r>
        <w:t>if</w:t>
      </w:r>
      <w:r>
        <w:rPr>
          <w:spacing w:val="12"/>
        </w:rPr>
        <w:t xml:space="preserve"> </w:t>
      </w:r>
      <w:r>
        <w:t>r</w:t>
      </w:r>
      <w:r>
        <w:rPr>
          <w:spacing w:val="-1"/>
        </w:rPr>
        <w:t>e</w:t>
      </w:r>
      <w:r>
        <w:t>curring,</w:t>
      </w:r>
      <w:r>
        <w:rPr>
          <w:spacing w:val="2"/>
        </w:rPr>
        <w:t xml:space="preserve"> </w:t>
      </w:r>
      <w:r>
        <w:t>l</w:t>
      </w:r>
      <w:r>
        <w:rPr>
          <w:spacing w:val="-1"/>
        </w:rPr>
        <w:t>e</w:t>
      </w:r>
      <w:r>
        <w:t>ad</w:t>
      </w:r>
      <w:r>
        <w:rPr>
          <w:spacing w:val="8"/>
        </w:rPr>
        <w:t xml:space="preserve"> </w:t>
      </w:r>
      <w:r>
        <w:t>to</w:t>
      </w:r>
      <w:r>
        <w:rPr>
          <w:spacing w:val="14"/>
        </w:rPr>
        <w:t xml:space="preserve"> </w:t>
      </w:r>
      <w:r>
        <w:rPr>
          <w:spacing w:val="-1"/>
        </w:rPr>
        <w:t>m</w:t>
      </w:r>
      <w:r>
        <w:t>o</w:t>
      </w:r>
      <w:r>
        <w:rPr>
          <w:spacing w:val="3"/>
        </w:rPr>
        <w:t>r</w:t>
      </w:r>
      <w:r>
        <w:t>e</w:t>
      </w:r>
      <w:r>
        <w:rPr>
          <w:spacing w:val="7"/>
        </w:rPr>
        <w:t xml:space="preserve"> </w:t>
      </w:r>
      <w:r>
        <w:rPr>
          <w:spacing w:val="-1"/>
        </w:rPr>
        <w:lastRenderedPageBreak/>
        <w:t>se</w:t>
      </w:r>
      <w:r>
        <w:t>r</w:t>
      </w:r>
      <w:r>
        <w:rPr>
          <w:spacing w:val="2"/>
        </w:rPr>
        <w:t>io</w:t>
      </w:r>
      <w:r>
        <w:t>us</w:t>
      </w:r>
      <w:r>
        <w:rPr>
          <w:spacing w:val="5"/>
        </w:rPr>
        <w:t xml:space="preserve"> </w:t>
      </w:r>
      <w:r>
        <w:t>inci</w:t>
      </w:r>
      <w:r>
        <w:rPr>
          <w:spacing w:val="-1"/>
        </w:rPr>
        <w:t>de</w:t>
      </w:r>
      <w:r>
        <w:t>nts</w:t>
      </w:r>
      <w:r>
        <w:rPr>
          <w:spacing w:val="3"/>
        </w:rPr>
        <w:t xml:space="preserve"> </w:t>
      </w:r>
      <w:r>
        <w:t>or</w:t>
      </w:r>
      <w:r>
        <w:rPr>
          <w:spacing w:val="11"/>
        </w:rPr>
        <w:t xml:space="preserve"> </w:t>
      </w:r>
      <w:r>
        <w:t>acci</w:t>
      </w:r>
      <w:r>
        <w:rPr>
          <w:spacing w:val="-1"/>
        </w:rPr>
        <w:t>de</w:t>
      </w:r>
      <w:r>
        <w:t>n</w:t>
      </w:r>
      <w:r>
        <w:rPr>
          <w:spacing w:val="2"/>
        </w:rPr>
        <w:t>t</w:t>
      </w:r>
      <w:r>
        <w:rPr>
          <w:spacing w:val="-1"/>
        </w:rPr>
        <w:t>s</w:t>
      </w:r>
      <w:r>
        <w:t>. U</w:t>
      </w:r>
      <w:r>
        <w:rPr>
          <w:spacing w:val="-1"/>
        </w:rPr>
        <w:t>s</w:t>
      </w:r>
      <w:r>
        <w:t>age</w:t>
      </w:r>
      <w:r>
        <w:rPr>
          <w:spacing w:val="-5"/>
        </w:rPr>
        <w:t xml:space="preserve"> </w:t>
      </w:r>
      <w:r>
        <w:t>of t</w:t>
      </w:r>
      <w:r>
        <w:rPr>
          <w:spacing w:val="4"/>
        </w:rPr>
        <w:t>h</w:t>
      </w:r>
      <w:r>
        <w:t>e</w:t>
      </w:r>
      <w:r>
        <w:rPr>
          <w:spacing w:val="-2"/>
        </w:rPr>
        <w:t xml:space="preserve"> </w:t>
      </w:r>
      <w:r>
        <w:rPr>
          <w:spacing w:val="3"/>
        </w:rPr>
        <w:t>r</w:t>
      </w:r>
      <w:r>
        <w:rPr>
          <w:spacing w:val="-1"/>
        </w:rPr>
        <w:t>ep</w:t>
      </w:r>
      <w:r>
        <w:t>o</w:t>
      </w:r>
      <w:r>
        <w:rPr>
          <w:spacing w:val="3"/>
        </w:rPr>
        <w:t>r</w:t>
      </w:r>
      <w:r>
        <w:t>ting</w:t>
      </w:r>
      <w:r>
        <w:rPr>
          <w:spacing w:val="-7"/>
        </w:rPr>
        <w:t xml:space="preserve"> </w:t>
      </w:r>
      <w:r>
        <w:rPr>
          <w:spacing w:val="2"/>
        </w:rPr>
        <w:t>s</w:t>
      </w:r>
      <w:r>
        <w:rPr>
          <w:spacing w:val="-1"/>
        </w:rPr>
        <w:t>ys</w:t>
      </w:r>
      <w:r>
        <w:rPr>
          <w:spacing w:val="2"/>
        </w:rPr>
        <w:t>t</w:t>
      </w:r>
      <w:r>
        <w:t>em</w:t>
      </w:r>
      <w:r>
        <w:rPr>
          <w:spacing w:val="-4"/>
        </w:rPr>
        <w:t xml:space="preserve"> </w:t>
      </w:r>
      <w:r>
        <w:rPr>
          <w:spacing w:val="-1"/>
        </w:rPr>
        <w:t>s</w:t>
      </w:r>
      <w:r>
        <w:t>hould</w:t>
      </w:r>
      <w:r>
        <w:rPr>
          <w:spacing w:val="-1"/>
        </w:rPr>
        <w:t xml:space="preserve"> </w:t>
      </w:r>
      <w:r>
        <w:rPr>
          <w:spacing w:val="2"/>
        </w:rPr>
        <w:t>b</w:t>
      </w:r>
      <w:r>
        <w:t>e</w:t>
      </w:r>
      <w:r>
        <w:rPr>
          <w:spacing w:val="-1"/>
        </w:rPr>
        <w:t xml:space="preserve"> e</w:t>
      </w:r>
      <w:r>
        <w:t>ncoura</w:t>
      </w:r>
      <w:r>
        <w:rPr>
          <w:spacing w:val="3"/>
        </w:rPr>
        <w:t>g</w:t>
      </w:r>
      <w:r>
        <w:rPr>
          <w:spacing w:val="-1"/>
        </w:rPr>
        <w:t>ed by management</w:t>
      </w:r>
      <w:r>
        <w:t>.</w:t>
      </w:r>
      <w:r>
        <w:rPr>
          <w:spacing w:val="-9"/>
        </w:rPr>
        <w:t xml:space="preserve"> </w:t>
      </w:r>
      <w:r>
        <w:rPr>
          <w:spacing w:val="-1"/>
        </w:rPr>
        <w:t>T</w:t>
      </w:r>
      <w:r>
        <w:rPr>
          <w:spacing w:val="3"/>
        </w:rPr>
        <w:t>h</w:t>
      </w:r>
      <w:r>
        <w:t>e</w:t>
      </w:r>
      <w:r>
        <w:rPr>
          <w:spacing w:val="-3"/>
        </w:rPr>
        <w:t xml:space="preserve"> </w:t>
      </w:r>
      <w:r>
        <w:t>r</w:t>
      </w:r>
      <w:r>
        <w:rPr>
          <w:spacing w:val="2"/>
        </w:rPr>
        <w:t>e</w:t>
      </w:r>
      <w:r>
        <w:rPr>
          <w:spacing w:val="-1"/>
        </w:rPr>
        <w:t>p</w:t>
      </w:r>
      <w:r>
        <w:t>orting</w:t>
      </w:r>
      <w:r>
        <w:rPr>
          <w:spacing w:val="-5"/>
        </w:rPr>
        <w:t xml:space="preserve"> </w:t>
      </w:r>
      <w:r>
        <w:rPr>
          <w:spacing w:val="2"/>
        </w:rPr>
        <w:t>s</w:t>
      </w:r>
      <w:r>
        <w:rPr>
          <w:spacing w:val="-1"/>
        </w:rPr>
        <w:t>ys</w:t>
      </w:r>
      <w:r>
        <w:rPr>
          <w:spacing w:val="2"/>
        </w:rPr>
        <w:t>te</w:t>
      </w:r>
      <w:r>
        <w:t>m</w:t>
      </w:r>
      <w:r>
        <w:rPr>
          <w:spacing w:val="-4"/>
        </w:rPr>
        <w:t xml:space="preserve"> may be</w:t>
      </w:r>
      <w:r>
        <w:t xml:space="preserve"> </w:t>
      </w:r>
      <w:r>
        <w:rPr>
          <w:spacing w:val="-1"/>
        </w:rPr>
        <w:t>e</w:t>
      </w:r>
      <w:r>
        <w:t>nhanc</w:t>
      </w:r>
      <w:r>
        <w:rPr>
          <w:spacing w:val="-1"/>
        </w:rPr>
        <w:t>e</w:t>
      </w:r>
      <w:r>
        <w:t>d</w:t>
      </w:r>
      <w:r>
        <w:rPr>
          <w:spacing w:val="2"/>
        </w:rPr>
        <w:t xml:space="preserve"> </w:t>
      </w:r>
      <w:r>
        <w:rPr>
          <w:spacing w:val="-1"/>
        </w:rPr>
        <w:t>b</w:t>
      </w:r>
      <w:r>
        <w:t>y</w:t>
      </w:r>
      <w:r>
        <w:rPr>
          <w:spacing w:val="8"/>
        </w:rPr>
        <w:t xml:space="preserve"> </w:t>
      </w:r>
      <w:r>
        <w:rPr>
          <w:spacing w:val="-1"/>
        </w:rPr>
        <w:t>m</w:t>
      </w:r>
      <w:r>
        <w:t>aking</w:t>
      </w:r>
      <w:r>
        <w:rPr>
          <w:spacing w:val="5"/>
        </w:rPr>
        <w:t xml:space="preserve"> </w:t>
      </w:r>
      <w:r>
        <w:t>it</w:t>
      </w:r>
      <w:r>
        <w:rPr>
          <w:spacing w:val="10"/>
        </w:rPr>
        <w:t xml:space="preserve"> </w:t>
      </w:r>
      <w:r>
        <w:rPr>
          <w:spacing w:val="-1"/>
        </w:rPr>
        <w:t>p</w:t>
      </w:r>
      <w:r>
        <w:t>o</w:t>
      </w:r>
      <w:r>
        <w:rPr>
          <w:spacing w:val="-1"/>
        </w:rPr>
        <w:t>ss</w:t>
      </w:r>
      <w:r>
        <w:rPr>
          <w:spacing w:val="2"/>
        </w:rPr>
        <w:t>i</w:t>
      </w:r>
      <w:r>
        <w:rPr>
          <w:spacing w:val="-1"/>
        </w:rPr>
        <w:t>b</w:t>
      </w:r>
      <w:r>
        <w:t>le</w:t>
      </w:r>
      <w:r>
        <w:rPr>
          <w:spacing w:val="3"/>
        </w:rPr>
        <w:t xml:space="preserve"> </w:t>
      </w:r>
      <w:r>
        <w:t>to</w:t>
      </w:r>
      <w:r>
        <w:rPr>
          <w:spacing w:val="9"/>
        </w:rPr>
        <w:t xml:space="preserve"> </w:t>
      </w:r>
      <w:r>
        <w:t>r</w:t>
      </w:r>
      <w:r>
        <w:rPr>
          <w:spacing w:val="2"/>
        </w:rPr>
        <w:t>e</w:t>
      </w:r>
      <w:r>
        <w:rPr>
          <w:spacing w:val="-1"/>
        </w:rPr>
        <w:t>p</w:t>
      </w:r>
      <w:r>
        <w:t>ort</w:t>
      </w:r>
      <w:r>
        <w:rPr>
          <w:spacing w:val="5"/>
        </w:rPr>
        <w:t xml:space="preserve"> </w:t>
      </w:r>
      <w:r>
        <w:rPr>
          <w:spacing w:val="-1"/>
        </w:rPr>
        <w:t>s</w:t>
      </w:r>
      <w:r>
        <w:t>af</w:t>
      </w:r>
      <w:r>
        <w:rPr>
          <w:spacing w:val="-1"/>
        </w:rPr>
        <w:t>e</w:t>
      </w:r>
      <w:r>
        <w:rPr>
          <w:spacing w:val="2"/>
        </w:rPr>
        <w:t>t</w:t>
      </w:r>
      <w:r>
        <w:t>y</w:t>
      </w:r>
      <w:r>
        <w:rPr>
          <w:spacing w:val="4"/>
        </w:rPr>
        <w:t xml:space="preserve"> </w:t>
      </w:r>
      <w:r>
        <w:t>i</w:t>
      </w:r>
      <w:r>
        <w:rPr>
          <w:spacing w:val="-1"/>
        </w:rPr>
        <w:t>ss</w:t>
      </w:r>
      <w:r>
        <w:t>u</w:t>
      </w:r>
      <w:r>
        <w:rPr>
          <w:spacing w:val="2"/>
        </w:rPr>
        <w:t>e</w:t>
      </w:r>
      <w:r>
        <w:t>s</w:t>
      </w:r>
      <w:r>
        <w:rPr>
          <w:spacing w:val="4"/>
        </w:rPr>
        <w:t xml:space="preserve"> </w:t>
      </w:r>
      <w:r>
        <w:t>anon</w:t>
      </w:r>
      <w:r>
        <w:rPr>
          <w:spacing w:val="-1"/>
        </w:rPr>
        <w:t>ym</w:t>
      </w:r>
      <w:r>
        <w:t>o</w:t>
      </w:r>
      <w:r>
        <w:rPr>
          <w:spacing w:val="4"/>
        </w:rPr>
        <w:t>u</w:t>
      </w:r>
      <w:r>
        <w:rPr>
          <w:spacing w:val="-1"/>
        </w:rPr>
        <w:t>s</w:t>
      </w:r>
      <w:r>
        <w:t>l</w:t>
      </w:r>
      <w:r>
        <w:rPr>
          <w:spacing w:val="5"/>
        </w:rPr>
        <w:t>y</w:t>
      </w:r>
      <w:r>
        <w:t>.</w:t>
      </w:r>
      <w:r>
        <w:rPr>
          <w:spacing w:val="-2"/>
        </w:rPr>
        <w:t xml:space="preserve"> </w:t>
      </w:r>
      <w:r>
        <w:t>It</w:t>
      </w:r>
      <w:r>
        <w:rPr>
          <w:spacing w:val="10"/>
        </w:rPr>
        <w:t xml:space="preserve"> </w:t>
      </w:r>
      <w:r>
        <w:rPr>
          <w:spacing w:val="-1"/>
        </w:rPr>
        <w:t>h</w:t>
      </w:r>
      <w:r>
        <w:t>as</w:t>
      </w:r>
      <w:r>
        <w:rPr>
          <w:spacing w:val="7"/>
        </w:rPr>
        <w:t xml:space="preserve"> </w:t>
      </w:r>
      <w:r>
        <w:t>to</w:t>
      </w:r>
      <w:r>
        <w:rPr>
          <w:spacing w:val="9"/>
        </w:rPr>
        <w:t xml:space="preserve"> </w:t>
      </w:r>
      <w:r>
        <w:rPr>
          <w:spacing w:val="-1"/>
        </w:rPr>
        <w:t>b</w:t>
      </w:r>
      <w:r>
        <w:t>e</w:t>
      </w:r>
      <w:r>
        <w:rPr>
          <w:spacing w:val="9"/>
        </w:rPr>
        <w:t xml:space="preserve"> </w:t>
      </w:r>
      <w:r>
        <w:t>a</w:t>
      </w:r>
      <w:r>
        <w:rPr>
          <w:spacing w:val="-1"/>
        </w:rPr>
        <w:t>d</w:t>
      </w:r>
      <w:r>
        <w:t>d</w:t>
      </w:r>
      <w:r>
        <w:rPr>
          <w:spacing w:val="3"/>
        </w:rPr>
        <w:t>r</w:t>
      </w:r>
      <w:r>
        <w:rPr>
          <w:spacing w:val="-1"/>
        </w:rPr>
        <w:t>e</w:t>
      </w:r>
      <w:r>
        <w:rPr>
          <w:spacing w:val="2"/>
        </w:rPr>
        <w:t>s</w:t>
      </w:r>
      <w:r>
        <w:rPr>
          <w:spacing w:val="-1"/>
        </w:rPr>
        <w:t>s</w:t>
      </w:r>
      <w:r>
        <w:rPr>
          <w:spacing w:val="2"/>
        </w:rPr>
        <w:t>e</w:t>
      </w:r>
      <w:r>
        <w:t>d</w:t>
      </w:r>
      <w:r>
        <w:rPr>
          <w:spacing w:val="2"/>
        </w:rPr>
        <w:t xml:space="preserve"> </w:t>
      </w:r>
      <w:r>
        <w:t>that</w:t>
      </w:r>
      <w:r>
        <w:rPr>
          <w:spacing w:val="7"/>
        </w:rPr>
        <w:t xml:space="preserve"> </w:t>
      </w:r>
      <w:r>
        <w:t>in a</w:t>
      </w:r>
      <w:r>
        <w:rPr>
          <w:spacing w:val="10"/>
        </w:rPr>
        <w:t xml:space="preserve"> </w:t>
      </w:r>
      <w:r>
        <w:rPr>
          <w:spacing w:val="-1"/>
        </w:rPr>
        <w:t>m</w:t>
      </w:r>
      <w:r>
        <w:t>ature</w:t>
      </w:r>
      <w:r>
        <w:rPr>
          <w:spacing w:val="5"/>
        </w:rPr>
        <w:t xml:space="preserve"> </w:t>
      </w:r>
      <w:r>
        <w:rPr>
          <w:spacing w:val="-1"/>
        </w:rPr>
        <w:t>s</w:t>
      </w:r>
      <w:r>
        <w:t>af</w:t>
      </w:r>
      <w:r>
        <w:rPr>
          <w:spacing w:val="-1"/>
        </w:rPr>
        <w:t>e</w:t>
      </w:r>
      <w:r>
        <w:rPr>
          <w:spacing w:val="2"/>
        </w:rPr>
        <w:t>t</w:t>
      </w:r>
      <w:r>
        <w:t>y</w:t>
      </w:r>
      <w:r>
        <w:rPr>
          <w:spacing w:val="4"/>
        </w:rPr>
        <w:t xml:space="preserve"> </w:t>
      </w:r>
      <w:r>
        <w:t>cultur</w:t>
      </w:r>
      <w:r>
        <w:rPr>
          <w:spacing w:val="-1"/>
        </w:rPr>
        <w:t>e</w:t>
      </w:r>
      <w:r>
        <w:t>,</w:t>
      </w:r>
      <w:r>
        <w:rPr>
          <w:spacing w:val="3"/>
        </w:rPr>
        <w:t xml:space="preserve"> </w:t>
      </w:r>
      <w:r>
        <w:t>the</w:t>
      </w:r>
      <w:r>
        <w:rPr>
          <w:spacing w:val="7"/>
        </w:rPr>
        <w:t xml:space="preserve"> </w:t>
      </w:r>
      <w:r>
        <w:t>conc</w:t>
      </w:r>
      <w:r>
        <w:rPr>
          <w:spacing w:val="-1"/>
        </w:rPr>
        <w:t>e</w:t>
      </w:r>
      <w:r>
        <w:rPr>
          <w:spacing w:val="2"/>
        </w:rPr>
        <w:t>p</w:t>
      </w:r>
      <w:r>
        <w:t>t</w:t>
      </w:r>
      <w:r>
        <w:rPr>
          <w:spacing w:val="2"/>
        </w:rPr>
        <w:t xml:space="preserve"> </w:t>
      </w:r>
      <w:r>
        <w:t>of</w:t>
      </w:r>
      <w:r>
        <w:rPr>
          <w:spacing w:val="9"/>
        </w:rPr>
        <w:t xml:space="preserve"> </w:t>
      </w:r>
      <w:r>
        <w:rPr>
          <w:spacing w:val="-1"/>
        </w:rPr>
        <w:t>j</w:t>
      </w:r>
      <w:r>
        <w:t>u</w:t>
      </w:r>
      <w:r>
        <w:rPr>
          <w:spacing w:val="-1"/>
        </w:rPr>
        <w:t>s</w:t>
      </w:r>
      <w:r>
        <w:rPr>
          <w:spacing w:val="2"/>
        </w:rPr>
        <w:t>t</w:t>
      </w:r>
      <w:r>
        <w:t>n</w:t>
      </w:r>
      <w:r>
        <w:rPr>
          <w:spacing w:val="-1"/>
        </w:rPr>
        <w:t>es</w:t>
      </w:r>
      <w:r>
        <w:t>s</w:t>
      </w:r>
      <w:r>
        <w:rPr>
          <w:spacing w:val="2"/>
        </w:rPr>
        <w:t xml:space="preserve"> </w:t>
      </w:r>
      <w:r>
        <w:t>w</w:t>
      </w:r>
      <w:r>
        <w:rPr>
          <w:spacing w:val="2"/>
        </w:rPr>
        <w:t>i</w:t>
      </w:r>
      <w:r>
        <w:t>ll</w:t>
      </w:r>
      <w:r>
        <w:rPr>
          <w:spacing w:val="9"/>
        </w:rPr>
        <w:t xml:space="preserve"> </w:t>
      </w:r>
      <w:r>
        <w:rPr>
          <w:spacing w:val="-1"/>
        </w:rPr>
        <w:t>e</w:t>
      </w:r>
      <w:r>
        <w:t xml:space="preserve">ncourage </w:t>
      </w:r>
      <w:r>
        <w:rPr>
          <w:spacing w:val="2"/>
        </w:rPr>
        <w:t>e</w:t>
      </w:r>
      <w:r>
        <w:rPr>
          <w:spacing w:val="-1"/>
        </w:rPr>
        <w:t>mp</w:t>
      </w:r>
      <w:r>
        <w:rPr>
          <w:spacing w:val="2"/>
        </w:rPr>
        <w:t>l</w:t>
      </w:r>
      <w:r>
        <w:t>o</w:t>
      </w:r>
      <w:r>
        <w:rPr>
          <w:spacing w:val="2"/>
        </w:rPr>
        <w:t>y</w:t>
      </w:r>
      <w:r>
        <w:rPr>
          <w:spacing w:val="-1"/>
        </w:rPr>
        <w:t>ee</w:t>
      </w:r>
      <w:r>
        <w:t>s</w:t>
      </w:r>
      <w:r>
        <w:rPr>
          <w:spacing w:val="2"/>
        </w:rPr>
        <w:t xml:space="preserve"> </w:t>
      </w:r>
      <w:r>
        <w:t>to</w:t>
      </w:r>
      <w:r>
        <w:rPr>
          <w:spacing w:val="8"/>
        </w:rPr>
        <w:t xml:space="preserve"> </w:t>
      </w:r>
      <w:r>
        <w:t>r</w:t>
      </w:r>
      <w:r>
        <w:rPr>
          <w:spacing w:val="2"/>
        </w:rPr>
        <w:t>e</w:t>
      </w:r>
      <w:r>
        <w:t>port</w:t>
      </w:r>
      <w:r>
        <w:rPr>
          <w:spacing w:val="4"/>
        </w:rPr>
        <w:t xml:space="preserve"> confidentially rather than </w:t>
      </w:r>
      <w:r>
        <w:t>anon</w:t>
      </w:r>
      <w:r>
        <w:rPr>
          <w:spacing w:val="-1"/>
        </w:rPr>
        <w:t>ym</w:t>
      </w:r>
      <w:r>
        <w:t>ou</w:t>
      </w:r>
      <w:r>
        <w:rPr>
          <w:spacing w:val="-1"/>
        </w:rPr>
        <w:t>s</w:t>
      </w:r>
      <w:r>
        <w:rPr>
          <w:spacing w:val="2"/>
        </w:rPr>
        <w:t>l</w:t>
      </w:r>
      <w:r>
        <w:rPr>
          <w:spacing w:val="-1"/>
        </w:rPr>
        <w:t>y.</w:t>
      </w:r>
    </w:p>
    <w:p w14:paraId="5A0C85A8" w14:textId="4C265525" w:rsidR="00C90185" w:rsidRDefault="00311E9D" w:rsidP="002B4518">
      <w:pPr>
        <w:rPr>
          <w:sz w:val="20"/>
          <w:szCs w:val="20"/>
        </w:rPr>
      </w:pPr>
      <w:bookmarkStart w:id="467" w:name="_Hlk534894920"/>
      <w:r>
        <w:t>A</w:t>
      </w:r>
      <w:r w:rsidR="006A67FD">
        <w:t>ssessment tool questions</w:t>
      </w:r>
      <w:r>
        <w:t xml:space="preserve"> related to willingness to report</w:t>
      </w:r>
      <w:r w:rsidR="006A67FD">
        <w:t>:</w:t>
      </w:r>
    </w:p>
    <w:tbl>
      <w:tblPr>
        <w:tblStyle w:val="GridTable4-Accent1"/>
        <w:tblW w:w="5000" w:type="pct"/>
        <w:tblLook w:val="04A0" w:firstRow="1" w:lastRow="0" w:firstColumn="1" w:lastColumn="0" w:noHBand="0" w:noVBand="1"/>
      </w:tblPr>
      <w:tblGrid>
        <w:gridCol w:w="4801"/>
        <w:gridCol w:w="4549"/>
      </w:tblGrid>
      <w:tr w:rsidR="00155844" w:rsidRPr="00E3396A" w14:paraId="1DA95747"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6E7F732" w14:textId="747925B1" w:rsidR="00155844" w:rsidRPr="006C288E" w:rsidRDefault="00155844" w:rsidP="002B4518">
            <w:pPr>
              <w:pStyle w:val="TableHeader"/>
            </w:pPr>
            <w:r>
              <w:t>Management</w:t>
            </w:r>
          </w:p>
        </w:tc>
        <w:tc>
          <w:tcPr>
            <w:tcW w:w="0" w:type="pct"/>
          </w:tcPr>
          <w:p w14:paraId="7C03177F" w14:textId="77777777" w:rsidR="00155844" w:rsidRPr="006C288E" w:rsidRDefault="00155844"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155844" w:rsidRPr="00E3396A" w14:paraId="7E5B876F"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4860741" w14:textId="65B85F61" w:rsidR="00155844" w:rsidRPr="00716AAC" w:rsidRDefault="00155844" w:rsidP="002B4518">
            <w:pPr>
              <w:pStyle w:val="TableText"/>
              <w:rPr>
                <w:rFonts w:cs="Arial"/>
              </w:rPr>
            </w:pPr>
            <w:r w:rsidRPr="005C28A9">
              <w:t>InM03: Describe the willingness of the workforce to report safety issues.</w:t>
            </w:r>
            <w:r w:rsidR="00431B45">
              <w:t xml:space="preserve"> Please give examples.</w:t>
            </w:r>
          </w:p>
        </w:tc>
        <w:tc>
          <w:tcPr>
            <w:tcW w:w="0" w:type="pct"/>
          </w:tcPr>
          <w:p w14:paraId="24D0EE87" w14:textId="52F7C31F" w:rsidR="00155844" w:rsidRPr="006C288E" w:rsidRDefault="00155844" w:rsidP="002B4518">
            <w:pPr>
              <w:pStyle w:val="TableText"/>
              <w:cnfStyle w:val="000000100000" w:firstRow="0" w:lastRow="0" w:firstColumn="0" w:lastColumn="0" w:oddVBand="0" w:evenVBand="0" w:oddHBand="1" w:evenHBand="0" w:firstRowFirstColumn="0" w:firstRowLastColumn="0" w:lastRowFirstColumn="0" w:lastRowLastColumn="0"/>
            </w:pPr>
            <w:r>
              <w:t>InW03</w:t>
            </w:r>
            <w:r w:rsidRPr="0054252F">
              <w:t>: D</w:t>
            </w:r>
            <w:r>
              <w:t>escribe the willingness of the workf</w:t>
            </w:r>
            <w:r w:rsidRPr="0054252F">
              <w:t>orce to report safety issues.</w:t>
            </w:r>
            <w:r w:rsidR="00431B45">
              <w:t xml:space="preserve"> Please give examples.</w:t>
            </w:r>
          </w:p>
        </w:tc>
      </w:tr>
    </w:tbl>
    <w:p w14:paraId="336D4B35" w14:textId="093CE80D" w:rsidR="00B011CF" w:rsidRPr="00492BAC" w:rsidRDefault="00B011CF" w:rsidP="002B4518">
      <w:pPr>
        <w:pStyle w:val="Heading3"/>
        <w:numPr>
          <w:ilvl w:val="2"/>
          <w:numId w:val="9"/>
        </w:numPr>
        <w:rPr>
          <w:spacing w:val="-1"/>
        </w:rPr>
      </w:pPr>
      <w:bookmarkStart w:id="468" w:name="_Toc534804403"/>
      <w:bookmarkStart w:id="469" w:name="_Toc534817138"/>
      <w:bookmarkStart w:id="470" w:name="_Toc534977393"/>
      <w:bookmarkStart w:id="471" w:name="_Toc534977723"/>
      <w:bookmarkStart w:id="472" w:name="_Toc534804404"/>
      <w:bookmarkStart w:id="473" w:name="_Toc534817139"/>
      <w:bookmarkStart w:id="474" w:name="_Toc534977394"/>
      <w:bookmarkStart w:id="475" w:name="_Toc534977724"/>
      <w:bookmarkStart w:id="476" w:name="_Toc534804405"/>
      <w:bookmarkStart w:id="477" w:name="_Toc534817140"/>
      <w:bookmarkStart w:id="478" w:name="_Toc534977395"/>
      <w:bookmarkStart w:id="479" w:name="_Toc534977725"/>
      <w:bookmarkStart w:id="480" w:name="_Toc535226174"/>
      <w:bookmarkEnd w:id="467"/>
      <w:bookmarkEnd w:id="468"/>
      <w:bookmarkEnd w:id="469"/>
      <w:bookmarkEnd w:id="470"/>
      <w:bookmarkEnd w:id="471"/>
      <w:bookmarkEnd w:id="472"/>
      <w:bookmarkEnd w:id="473"/>
      <w:bookmarkEnd w:id="474"/>
      <w:bookmarkEnd w:id="475"/>
      <w:bookmarkEnd w:id="476"/>
      <w:bookmarkEnd w:id="477"/>
      <w:bookmarkEnd w:id="478"/>
      <w:bookmarkEnd w:id="479"/>
      <w:r w:rsidRPr="00492BAC">
        <w:t>Consequences</w:t>
      </w:r>
      <w:r w:rsidRPr="00492BAC">
        <w:rPr>
          <w:spacing w:val="-16"/>
        </w:rPr>
        <w:t xml:space="preserve"> </w:t>
      </w:r>
      <w:r w:rsidRPr="00492BAC">
        <w:rPr>
          <w:spacing w:val="2"/>
        </w:rPr>
        <w:t>o</w:t>
      </w:r>
      <w:r w:rsidRPr="00492BAC">
        <w:t>f</w:t>
      </w:r>
      <w:r w:rsidRPr="00492BAC">
        <w:rPr>
          <w:spacing w:val="-4"/>
        </w:rPr>
        <w:t xml:space="preserve"> </w:t>
      </w:r>
      <w:r>
        <w:rPr>
          <w:spacing w:val="-4"/>
        </w:rPr>
        <w:t>S</w:t>
      </w:r>
      <w:r w:rsidRPr="00492BAC">
        <w:rPr>
          <w:spacing w:val="3"/>
        </w:rPr>
        <w:t>a</w:t>
      </w:r>
      <w:r w:rsidRPr="00492BAC">
        <w:rPr>
          <w:spacing w:val="-1"/>
        </w:rPr>
        <w:t>f</w:t>
      </w:r>
      <w:r w:rsidRPr="00492BAC">
        <w:t>ety</w:t>
      </w:r>
      <w:r w:rsidRPr="00492BAC">
        <w:rPr>
          <w:spacing w:val="-8"/>
        </w:rPr>
        <w:t xml:space="preserve"> </w:t>
      </w:r>
      <w:r>
        <w:rPr>
          <w:spacing w:val="-8"/>
        </w:rPr>
        <w:t>R</w:t>
      </w:r>
      <w:r w:rsidRPr="00492BAC">
        <w:t>e</w:t>
      </w:r>
      <w:r w:rsidRPr="00492BAC">
        <w:rPr>
          <w:spacing w:val="2"/>
        </w:rPr>
        <w:t>p</w:t>
      </w:r>
      <w:r w:rsidRPr="00492BAC">
        <w:t>orts</w:t>
      </w:r>
      <w:r w:rsidR="009D5890">
        <w:t xml:space="preserve"> (Indicator 4)</w:t>
      </w:r>
      <w:bookmarkEnd w:id="480"/>
    </w:p>
    <w:p w14:paraId="02EAF86A" w14:textId="188ECCF4" w:rsidR="00B011CF" w:rsidRDefault="00B011CF">
      <w:r>
        <w:rPr>
          <w:spacing w:val="-1"/>
        </w:rPr>
        <w:t>T</w:t>
      </w:r>
      <w:r>
        <w:t>he</w:t>
      </w:r>
      <w:r>
        <w:rPr>
          <w:spacing w:val="7"/>
        </w:rPr>
        <w:t xml:space="preserve"> </w:t>
      </w:r>
      <w:r>
        <w:rPr>
          <w:spacing w:val="3"/>
        </w:rPr>
        <w:t>r</w:t>
      </w:r>
      <w:r>
        <w:t>e</w:t>
      </w:r>
      <w:r>
        <w:rPr>
          <w:spacing w:val="-1"/>
        </w:rPr>
        <w:t>p</w:t>
      </w:r>
      <w:r>
        <w:t>or</w:t>
      </w:r>
      <w:r>
        <w:rPr>
          <w:spacing w:val="2"/>
        </w:rPr>
        <w:t>t</w:t>
      </w:r>
      <w:r>
        <w:t>ing</w:t>
      </w:r>
      <w:r>
        <w:rPr>
          <w:spacing w:val="2"/>
        </w:rPr>
        <w:t xml:space="preserve"> </w:t>
      </w:r>
      <w:r>
        <w:rPr>
          <w:spacing w:val="-1"/>
        </w:rPr>
        <w:t>s</w:t>
      </w:r>
      <w:r>
        <w:rPr>
          <w:spacing w:val="2"/>
        </w:rPr>
        <w:t>y</w:t>
      </w:r>
      <w:r>
        <w:rPr>
          <w:spacing w:val="-1"/>
        </w:rPr>
        <w:t>s</w:t>
      </w:r>
      <w:r>
        <w:t>t</w:t>
      </w:r>
      <w:r>
        <w:rPr>
          <w:spacing w:val="2"/>
        </w:rPr>
        <w:t>e</w:t>
      </w:r>
      <w:r>
        <w:t>m</w:t>
      </w:r>
      <w:r>
        <w:rPr>
          <w:spacing w:val="6"/>
        </w:rPr>
        <w:t xml:space="preserve"> </w:t>
      </w:r>
      <w:r>
        <w:rPr>
          <w:spacing w:val="2"/>
        </w:rPr>
        <w:t>s</w:t>
      </w:r>
      <w:r>
        <w:t>hall</w:t>
      </w:r>
      <w:r>
        <w:rPr>
          <w:spacing w:val="6"/>
        </w:rPr>
        <w:t xml:space="preserve"> </w:t>
      </w:r>
      <w:r>
        <w:rPr>
          <w:spacing w:val="-1"/>
        </w:rPr>
        <w:t>b</w:t>
      </w:r>
      <w:r>
        <w:t>e</w:t>
      </w:r>
      <w:r>
        <w:rPr>
          <w:spacing w:val="8"/>
        </w:rPr>
        <w:t xml:space="preserve"> </w:t>
      </w:r>
      <w:r>
        <w:t>u</w:t>
      </w:r>
      <w:r>
        <w:rPr>
          <w:spacing w:val="2"/>
        </w:rPr>
        <w:t>s</w:t>
      </w:r>
      <w:r>
        <w:rPr>
          <w:spacing w:val="-1"/>
        </w:rPr>
        <w:t>e</w:t>
      </w:r>
      <w:r>
        <w:t>d</w:t>
      </w:r>
      <w:r>
        <w:rPr>
          <w:spacing w:val="8"/>
        </w:rPr>
        <w:t xml:space="preserve"> </w:t>
      </w:r>
      <w:r>
        <w:t>to</w:t>
      </w:r>
      <w:r>
        <w:rPr>
          <w:spacing w:val="8"/>
        </w:rPr>
        <w:t xml:space="preserve"> </w:t>
      </w:r>
      <w:r>
        <w:rPr>
          <w:spacing w:val="6"/>
        </w:rPr>
        <w:t xml:space="preserve">help management make decisions and </w:t>
      </w:r>
      <w:r>
        <w:t>take</w:t>
      </w:r>
      <w:r>
        <w:rPr>
          <w:spacing w:val="6"/>
        </w:rPr>
        <w:t xml:space="preserve"> </w:t>
      </w:r>
      <w:r>
        <w:t>a</w:t>
      </w:r>
      <w:r>
        <w:rPr>
          <w:spacing w:val="4"/>
        </w:rPr>
        <w:t>c</w:t>
      </w:r>
      <w:r>
        <w:t>tion</w:t>
      </w:r>
      <w:r>
        <w:rPr>
          <w:spacing w:val="5"/>
        </w:rPr>
        <w:t xml:space="preserve"> </w:t>
      </w:r>
      <w:r>
        <w:t>to</w:t>
      </w:r>
      <w:r>
        <w:rPr>
          <w:spacing w:val="8"/>
        </w:rPr>
        <w:t xml:space="preserve"> </w:t>
      </w:r>
      <w:r>
        <w:t>r</w:t>
      </w:r>
      <w:r>
        <w:rPr>
          <w:spacing w:val="2"/>
        </w:rPr>
        <w:t>e</w:t>
      </w:r>
      <w:r>
        <w:rPr>
          <w:spacing w:val="-1"/>
        </w:rPr>
        <w:t>d</w:t>
      </w:r>
      <w:r>
        <w:t>uce</w:t>
      </w:r>
      <w:r>
        <w:rPr>
          <w:spacing w:val="4"/>
        </w:rPr>
        <w:t xml:space="preserve"> </w:t>
      </w:r>
      <w:r>
        <w:t>the</w:t>
      </w:r>
      <w:r>
        <w:rPr>
          <w:spacing w:val="9"/>
        </w:rPr>
        <w:t xml:space="preserve"> </w:t>
      </w:r>
      <w:r>
        <w:rPr>
          <w:spacing w:val="-1"/>
        </w:rPr>
        <w:t>s</w:t>
      </w:r>
      <w:r>
        <w:t>af</w:t>
      </w:r>
      <w:r>
        <w:rPr>
          <w:spacing w:val="2"/>
        </w:rPr>
        <w:t>e</w:t>
      </w:r>
      <w:r>
        <w:t>ty conc</w:t>
      </w:r>
      <w:r>
        <w:rPr>
          <w:spacing w:val="-1"/>
        </w:rPr>
        <w:t>e</w:t>
      </w:r>
      <w:r>
        <w:t>rn</w:t>
      </w:r>
      <w:r>
        <w:rPr>
          <w:spacing w:val="-1"/>
        </w:rPr>
        <w:t>s</w:t>
      </w:r>
      <w:r>
        <w:t xml:space="preserve">. </w:t>
      </w:r>
      <w:r>
        <w:rPr>
          <w:spacing w:val="-1"/>
        </w:rPr>
        <w:t>M</w:t>
      </w:r>
      <w:r>
        <w:t>or</w:t>
      </w:r>
      <w:r>
        <w:rPr>
          <w:spacing w:val="2"/>
        </w:rPr>
        <w:t>e</w:t>
      </w:r>
      <w:r>
        <w:t>ov</w:t>
      </w:r>
      <w:r>
        <w:rPr>
          <w:spacing w:val="-1"/>
        </w:rPr>
        <w:t>e</w:t>
      </w:r>
      <w:r>
        <w:rPr>
          <w:spacing w:val="3"/>
        </w:rPr>
        <w:t>r</w:t>
      </w:r>
      <w:r>
        <w:t>, the</w:t>
      </w:r>
      <w:r>
        <w:rPr>
          <w:spacing w:val="7"/>
        </w:rPr>
        <w:t xml:space="preserve"> </w:t>
      </w:r>
      <w:r>
        <w:t>u</w:t>
      </w:r>
      <w:r>
        <w:rPr>
          <w:spacing w:val="-1"/>
        </w:rPr>
        <w:t>s</w:t>
      </w:r>
      <w:r>
        <w:t>age</w:t>
      </w:r>
      <w:r>
        <w:rPr>
          <w:spacing w:val="4"/>
        </w:rPr>
        <w:t xml:space="preserve"> </w:t>
      </w:r>
      <w:r>
        <w:t>of</w:t>
      </w:r>
      <w:r>
        <w:rPr>
          <w:spacing w:val="9"/>
        </w:rPr>
        <w:t xml:space="preserve"> </w:t>
      </w:r>
      <w:r>
        <w:t>the</w:t>
      </w:r>
      <w:r>
        <w:rPr>
          <w:spacing w:val="7"/>
        </w:rPr>
        <w:t xml:space="preserve"> </w:t>
      </w:r>
      <w:r>
        <w:t>r</w:t>
      </w:r>
      <w:r>
        <w:rPr>
          <w:spacing w:val="-1"/>
        </w:rPr>
        <w:t>ep</w:t>
      </w:r>
      <w:r>
        <w:t>or</w:t>
      </w:r>
      <w:r>
        <w:rPr>
          <w:spacing w:val="2"/>
        </w:rPr>
        <w:t>t</w:t>
      </w:r>
      <w:r>
        <w:t>ing</w:t>
      </w:r>
      <w:r>
        <w:rPr>
          <w:spacing w:val="2"/>
        </w:rPr>
        <w:t xml:space="preserve"> </w:t>
      </w:r>
      <w:r>
        <w:rPr>
          <w:spacing w:val="-1"/>
        </w:rPr>
        <w:t>sys</w:t>
      </w:r>
      <w:r>
        <w:t>t</w:t>
      </w:r>
      <w:r>
        <w:rPr>
          <w:spacing w:val="2"/>
        </w:rPr>
        <w:t>e</w:t>
      </w:r>
      <w:r>
        <w:t>m</w:t>
      </w:r>
      <w:r>
        <w:rPr>
          <w:spacing w:val="2"/>
        </w:rPr>
        <w:t xml:space="preserve"> </w:t>
      </w:r>
      <w:r>
        <w:rPr>
          <w:spacing w:val="-1"/>
        </w:rPr>
        <w:t>s</w:t>
      </w:r>
      <w:r>
        <w:t>hould</w:t>
      </w:r>
      <w:r>
        <w:rPr>
          <w:spacing w:val="7"/>
        </w:rPr>
        <w:t xml:space="preserve"> </w:t>
      </w:r>
      <w:r>
        <w:rPr>
          <w:spacing w:val="2"/>
        </w:rPr>
        <w:t>not result in</w:t>
      </w:r>
      <w:r>
        <w:rPr>
          <w:spacing w:val="3"/>
        </w:rPr>
        <w:t xml:space="preserve"> </w:t>
      </w:r>
      <w:r>
        <w:t>n</w:t>
      </w:r>
      <w:r>
        <w:rPr>
          <w:spacing w:val="-1"/>
        </w:rPr>
        <w:t>e</w:t>
      </w:r>
      <w:r>
        <w:t>gati</w:t>
      </w:r>
      <w:r>
        <w:rPr>
          <w:spacing w:val="2"/>
        </w:rPr>
        <w:t>v</w:t>
      </w:r>
      <w:r>
        <w:t>e con</w:t>
      </w:r>
      <w:r>
        <w:rPr>
          <w:spacing w:val="-1"/>
        </w:rPr>
        <w:t>seq</w:t>
      </w:r>
      <w:r>
        <w:t>u</w:t>
      </w:r>
      <w:r>
        <w:rPr>
          <w:spacing w:val="-1"/>
        </w:rPr>
        <w:t>e</w:t>
      </w:r>
      <w:r>
        <w:t>nc</w:t>
      </w:r>
      <w:r>
        <w:rPr>
          <w:spacing w:val="-1"/>
        </w:rPr>
        <w:t>e</w:t>
      </w:r>
      <w:r>
        <w:t>s</w:t>
      </w:r>
      <w:r>
        <w:rPr>
          <w:spacing w:val="16"/>
        </w:rPr>
        <w:t xml:space="preserve"> </w:t>
      </w:r>
      <w:r>
        <w:t>for</w:t>
      </w:r>
      <w:r>
        <w:rPr>
          <w:spacing w:val="28"/>
        </w:rPr>
        <w:t xml:space="preserve"> </w:t>
      </w:r>
      <w:r>
        <w:t>tho</w:t>
      </w:r>
      <w:r>
        <w:rPr>
          <w:spacing w:val="-1"/>
        </w:rPr>
        <w:t>s</w:t>
      </w:r>
      <w:r>
        <w:t>e</w:t>
      </w:r>
      <w:r>
        <w:rPr>
          <w:spacing w:val="27"/>
        </w:rPr>
        <w:t xml:space="preserve"> </w:t>
      </w:r>
      <w:r>
        <w:t>u</w:t>
      </w:r>
      <w:r>
        <w:rPr>
          <w:spacing w:val="-1"/>
        </w:rPr>
        <w:t>s</w:t>
      </w:r>
      <w:r>
        <w:t>ing</w:t>
      </w:r>
      <w:r>
        <w:rPr>
          <w:spacing w:val="23"/>
        </w:rPr>
        <w:t xml:space="preserve"> </w:t>
      </w:r>
      <w:r>
        <w:t>it.</w:t>
      </w:r>
      <w:r>
        <w:rPr>
          <w:spacing w:val="28"/>
        </w:rPr>
        <w:t xml:space="preserve"> </w:t>
      </w:r>
      <w:r>
        <w:t>It</w:t>
      </w:r>
      <w:r>
        <w:rPr>
          <w:spacing w:val="31"/>
        </w:rPr>
        <w:t xml:space="preserve"> </w:t>
      </w:r>
      <w:r>
        <w:rPr>
          <w:spacing w:val="-1"/>
        </w:rPr>
        <w:t>s</w:t>
      </w:r>
      <w:r>
        <w:t>hould</w:t>
      </w:r>
      <w:r>
        <w:rPr>
          <w:spacing w:val="26"/>
        </w:rPr>
        <w:t xml:space="preserve"> </w:t>
      </w:r>
      <w:r>
        <w:rPr>
          <w:spacing w:val="-1"/>
        </w:rPr>
        <w:t>b</w:t>
      </w:r>
      <w:r>
        <w:t>e</w:t>
      </w:r>
      <w:r>
        <w:rPr>
          <w:spacing w:val="28"/>
        </w:rPr>
        <w:t xml:space="preserve"> </w:t>
      </w:r>
      <w:r>
        <w:rPr>
          <w:spacing w:val="-1"/>
        </w:rPr>
        <w:t>p</w:t>
      </w:r>
      <w:r>
        <w:rPr>
          <w:spacing w:val="2"/>
        </w:rPr>
        <w:t>os</w:t>
      </w:r>
      <w:r>
        <w:rPr>
          <w:spacing w:val="-1"/>
        </w:rPr>
        <w:t>s</w:t>
      </w:r>
      <w:r>
        <w:t>i</w:t>
      </w:r>
      <w:r>
        <w:rPr>
          <w:spacing w:val="-1"/>
        </w:rPr>
        <w:t>b</w:t>
      </w:r>
      <w:r>
        <w:rPr>
          <w:spacing w:val="2"/>
        </w:rPr>
        <w:t>l</w:t>
      </w:r>
      <w:r>
        <w:t>e</w:t>
      </w:r>
      <w:r>
        <w:rPr>
          <w:spacing w:val="19"/>
        </w:rPr>
        <w:t xml:space="preserve"> </w:t>
      </w:r>
      <w:r>
        <w:t>to</w:t>
      </w:r>
      <w:r>
        <w:rPr>
          <w:spacing w:val="28"/>
        </w:rPr>
        <w:t xml:space="preserve"> </w:t>
      </w:r>
      <w:r>
        <w:t>r</w:t>
      </w:r>
      <w:r>
        <w:rPr>
          <w:spacing w:val="2"/>
        </w:rPr>
        <w:t>e</w:t>
      </w:r>
      <w:r>
        <w:rPr>
          <w:spacing w:val="-1"/>
        </w:rPr>
        <w:t>p</w:t>
      </w:r>
      <w:r>
        <w:t>ort</w:t>
      </w:r>
      <w:r>
        <w:rPr>
          <w:spacing w:val="24"/>
        </w:rPr>
        <w:t xml:space="preserve"> </w:t>
      </w:r>
      <w:r>
        <w:t>anon</w:t>
      </w:r>
      <w:r>
        <w:rPr>
          <w:spacing w:val="2"/>
        </w:rPr>
        <w:t>y</w:t>
      </w:r>
      <w:r>
        <w:rPr>
          <w:spacing w:val="-1"/>
        </w:rPr>
        <w:t>m</w:t>
      </w:r>
      <w:r>
        <w:rPr>
          <w:spacing w:val="2"/>
        </w:rPr>
        <w:t>o</w:t>
      </w:r>
      <w:r>
        <w:t>u</w:t>
      </w:r>
      <w:r>
        <w:rPr>
          <w:spacing w:val="-1"/>
        </w:rPr>
        <w:t>s</w:t>
      </w:r>
      <w:r>
        <w:t>l</w:t>
      </w:r>
      <w:r>
        <w:rPr>
          <w:spacing w:val="-1"/>
        </w:rPr>
        <w:t>y</w:t>
      </w:r>
      <w:r>
        <w:t>,</w:t>
      </w:r>
      <w:r>
        <w:rPr>
          <w:spacing w:val="17"/>
        </w:rPr>
        <w:t xml:space="preserve"> </w:t>
      </w:r>
      <w:r>
        <w:rPr>
          <w:spacing w:val="-1"/>
        </w:rPr>
        <w:t>b</w:t>
      </w:r>
      <w:r>
        <w:t>ut</w:t>
      </w:r>
      <w:r>
        <w:rPr>
          <w:spacing w:val="27"/>
        </w:rPr>
        <w:t xml:space="preserve"> </w:t>
      </w:r>
      <w:r>
        <w:rPr>
          <w:spacing w:val="4"/>
        </w:rPr>
        <w:t>e</w:t>
      </w:r>
      <w:r>
        <w:rPr>
          <w:spacing w:val="-1"/>
        </w:rPr>
        <w:t>mp</w:t>
      </w:r>
      <w:r>
        <w:t>l</w:t>
      </w:r>
      <w:r>
        <w:rPr>
          <w:spacing w:val="2"/>
        </w:rPr>
        <w:t>o</w:t>
      </w:r>
      <w:r>
        <w:rPr>
          <w:spacing w:val="-1"/>
        </w:rPr>
        <w:t>y</w:t>
      </w:r>
      <w:r>
        <w:rPr>
          <w:spacing w:val="2"/>
        </w:rPr>
        <w:t>e</w:t>
      </w:r>
      <w:r>
        <w:rPr>
          <w:spacing w:val="-1"/>
        </w:rPr>
        <w:t>e</w:t>
      </w:r>
      <w:r>
        <w:t>s</w:t>
      </w:r>
      <w:r>
        <w:rPr>
          <w:spacing w:val="20"/>
        </w:rPr>
        <w:t xml:space="preserve"> </w:t>
      </w:r>
      <w:r>
        <w:rPr>
          <w:spacing w:val="-1"/>
        </w:rPr>
        <w:t>s</w:t>
      </w:r>
      <w:r>
        <w:t>hould f</w:t>
      </w:r>
      <w:r>
        <w:rPr>
          <w:spacing w:val="-1"/>
        </w:rPr>
        <w:t>ee</w:t>
      </w:r>
      <w:r>
        <w:t>l</w:t>
      </w:r>
      <w:r>
        <w:rPr>
          <w:spacing w:val="-5"/>
        </w:rPr>
        <w:t xml:space="preserve"> </w:t>
      </w:r>
      <w:r>
        <w:t>confi</w:t>
      </w:r>
      <w:r>
        <w:rPr>
          <w:spacing w:val="-1"/>
        </w:rPr>
        <w:t>de</w:t>
      </w:r>
      <w:r>
        <w:t>nt</w:t>
      </w:r>
      <w:r>
        <w:rPr>
          <w:spacing w:val="-8"/>
        </w:rPr>
        <w:t xml:space="preserve"> </w:t>
      </w:r>
      <w:r>
        <w:t>to</w:t>
      </w:r>
      <w:r>
        <w:rPr>
          <w:spacing w:val="-3"/>
        </w:rPr>
        <w:t xml:space="preserve"> </w:t>
      </w:r>
      <w:r>
        <w:rPr>
          <w:spacing w:val="2"/>
        </w:rPr>
        <w:t>i</w:t>
      </w:r>
      <w:r>
        <w:rPr>
          <w:spacing w:val="-1"/>
        </w:rPr>
        <w:t>de</w:t>
      </w:r>
      <w:r>
        <w:t>ntify</w:t>
      </w:r>
      <w:r>
        <w:rPr>
          <w:spacing w:val="-4"/>
        </w:rPr>
        <w:t xml:space="preserve"> </w:t>
      </w:r>
      <w:r>
        <w:t>th</w:t>
      </w:r>
      <w:r>
        <w:rPr>
          <w:spacing w:val="-1"/>
        </w:rPr>
        <w:t>e</w:t>
      </w:r>
      <w:r>
        <w:t>m</w:t>
      </w:r>
      <w:r>
        <w:rPr>
          <w:spacing w:val="-1"/>
        </w:rPr>
        <w:t>se</w:t>
      </w:r>
      <w:r>
        <w:t>l</w:t>
      </w:r>
      <w:r>
        <w:rPr>
          <w:spacing w:val="2"/>
        </w:rPr>
        <w:t>v</w:t>
      </w:r>
      <w:r>
        <w:rPr>
          <w:spacing w:val="-1"/>
        </w:rPr>
        <w:t>e</w:t>
      </w:r>
      <w:r>
        <w:t>s</w:t>
      </w:r>
      <w:r>
        <w:rPr>
          <w:spacing w:val="-10"/>
        </w:rPr>
        <w:t xml:space="preserve"> </w:t>
      </w:r>
      <w:r>
        <w:t>wh</w:t>
      </w:r>
      <w:r>
        <w:rPr>
          <w:spacing w:val="-1"/>
        </w:rPr>
        <w:t>e</w:t>
      </w:r>
      <w:r>
        <w:t>n</w:t>
      </w:r>
      <w:r>
        <w:rPr>
          <w:spacing w:val="-5"/>
        </w:rPr>
        <w:t xml:space="preserve"> </w:t>
      </w:r>
      <w:r>
        <w:rPr>
          <w:spacing w:val="3"/>
        </w:rPr>
        <w:t>r</w:t>
      </w:r>
      <w:r>
        <w:rPr>
          <w:spacing w:val="-1"/>
        </w:rPr>
        <w:t>ep</w:t>
      </w:r>
      <w:r>
        <w:t>or</w:t>
      </w:r>
      <w:r>
        <w:rPr>
          <w:spacing w:val="2"/>
        </w:rPr>
        <w:t>ti</w:t>
      </w:r>
      <w:r>
        <w:t>ng.</w:t>
      </w:r>
    </w:p>
    <w:p w14:paraId="3E886FAA" w14:textId="759D49F3" w:rsidR="00155844" w:rsidRDefault="00311E9D" w:rsidP="002B4518">
      <w:pPr>
        <w:rPr>
          <w:sz w:val="20"/>
          <w:szCs w:val="20"/>
        </w:rPr>
      </w:pPr>
      <w:bookmarkStart w:id="481" w:name="_Hlk534894931"/>
      <w:r>
        <w:t>A</w:t>
      </w:r>
      <w:r w:rsidR="00155844">
        <w:t>ssessment tool questions</w:t>
      </w:r>
      <w:r>
        <w:t xml:space="preserve"> related to consequences of safety reports</w:t>
      </w:r>
      <w:r w:rsidR="00155844">
        <w:t>:</w:t>
      </w:r>
    </w:p>
    <w:tbl>
      <w:tblPr>
        <w:tblStyle w:val="GridTable4-Accent1"/>
        <w:tblW w:w="5005" w:type="pct"/>
        <w:tblLook w:val="04A0" w:firstRow="1" w:lastRow="0" w:firstColumn="1" w:lastColumn="0" w:noHBand="0" w:noVBand="1"/>
      </w:tblPr>
      <w:tblGrid>
        <w:gridCol w:w="4641"/>
        <w:gridCol w:w="4718"/>
      </w:tblGrid>
      <w:tr w:rsidR="00155844" w:rsidRPr="00E3396A" w14:paraId="0D958CE3"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22772C0" w14:textId="6A347E87" w:rsidR="00155844" w:rsidRPr="006C288E" w:rsidRDefault="00155844" w:rsidP="002B4518">
            <w:pPr>
              <w:pStyle w:val="TableHeader"/>
            </w:pPr>
            <w:r>
              <w:t>Management</w:t>
            </w:r>
          </w:p>
        </w:tc>
        <w:tc>
          <w:tcPr>
            <w:tcW w:w="0" w:type="pct"/>
          </w:tcPr>
          <w:p w14:paraId="0E69D824" w14:textId="77777777" w:rsidR="00155844" w:rsidRPr="006C288E" w:rsidRDefault="00155844"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155844" w:rsidRPr="00E3396A" w14:paraId="1E76A471" w14:textId="77777777" w:rsidTr="002B4518">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0" w:type="pct"/>
          </w:tcPr>
          <w:p w14:paraId="3D4A8F98" w14:textId="2E2AE37E" w:rsidR="00155844" w:rsidRPr="00716AAC" w:rsidRDefault="005F1EF5" w:rsidP="002B4518">
            <w:pPr>
              <w:pStyle w:val="TableText"/>
              <w:rPr>
                <w:rFonts w:cs="Arial"/>
              </w:rPr>
            </w:pPr>
            <w:r w:rsidRPr="00476015">
              <w:t>InM05: What benefits do your company get from safety reports</w:t>
            </w:r>
            <w:r w:rsidR="0076254B" w:rsidRPr="00476015">
              <w:t>?</w:t>
            </w:r>
            <w:r w:rsidR="00431B45">
              <w:t xml:space="preserve"> Please give examples.</w:t>
            </w:r>
          </w:p>
        </w:tc>
        <w:tc>
          <w:tcPr>
            <w:tcW w:w="0" w:type="pct"/>
          </w:tcPr>
          <w:p w14:paraId="70739DB9" w14:textId="3E66281F" w:rsidR="00155844" w:rsidRPr="006C288E" w:rsidRDefault="00155844" w:rsidP="002B4518">
            <w:pPr>
              <w:pStyle w:val="TableText"/>
              <w:cnfStyle w:val="000000100000" w:firstRow="0" w:lastRow="0" w:firstColumn="0" w:lastColumn="0" w:oddVBand="0" w:evenVBand="0" w:oddHBand="1" w:evenHBand="0" w:firstRowFirstColumn="0" w:firstRowLastColumn="0" w:lastRowFirstColumn="0" w:lastRowLastColumn="0"/>
            </w:pPr>
            <w:r w:rsidRPr="00492BAC">
              <w:t>InW0</w:t>
            </w:r>
            <w:r w:rsidR="00431B45">
              <w:t>5</w:t>
            </w:r>
            <w:r w:rsidRPr="00492BAC">
              <w:t>: Ha</w:t>
            </w:r>
            <w:r w:rsidRPr="002B4518">
              <w:t xml:space="preserve">ve </w:t>
            </w:r>
            <w:r w:rsidRPr="00492BAC">
              <w:t xml:space="preserve">you ever </w:t>
            </w:r>
            <w:r w:rsidRPr="00676823">
              <w:t>propose</w:t>
            </w:r>
            <w:r>
              <w:t xml:space="preserve">d safety </w:t>
            </w:r>
            <w:r w:rsidRPr="00676823">
              <w:t xml:space="preserve">improvements </w:t>
            </w:r>
            <w:r>
              <w:t>within</w:t>
            </w:r>
            <w:r w:rsidRPr="00676823">
              <w:t xml:space="preserve"> another </w:t>
            </w:r>
            <w:r>
              <w:t>functional area</w:t>
            </w:r>
            <w:r w:rsidRPr="00676823">
              <w:t>? If not</w:t>
            </w:r>
            <w:r w:rsidR="00492BAC">
              <w:t>,</w:t>
            </w:r>
            <w:r w:rsidRPr="00676823">
              <w:t xml:space="preserve"> </w:t>
            </w:r>
            <w:r w:rsidR="00492BAC">
              <w:t>w</w:t>
            </w:r>
            <w:r w:rsidRPr="00676823">
              <w:t xml:space="preserve">hy? </w:t>
            </w:r>
            <w:r w:rsidR="00431B45">
              <w:t>Please give examples.</w:t>
            </w:r>
          </w:p>
        </w:tc>
      </w:tr>
    </w:tbl>
    <w:bookmarkStart w:id="482" w:name="_Toc534718328"/>
    <w:bookmarkStart w:id="483" w:name="_Toc534804413"/>
    <w:bookmarkStart w:id="484" w:name="_Toc534817148"/>
    <w:bookmarkStart w:id="485" w:name="_Toc534977403"/>
    <w:bookmarkStart w:id="486" w:name="_Toc534977733"/>
    <w:bookmarkStart w:id="487" w:name="_Toc535226175"/>
    <w:bookmarkEnd w:id="481"/>
    <w:bookmarkEnd w:id="482"/>
    <w:bookmarkEnd w:id="483"/>
    <w:bookmarkEnd w:id="484"/>
    <w:bookmarkEnd w:id="485"/>
    <w:bookmarkEnd w:id="486"/>
    <w:p w14:paraId="491D1206" w14:textId="656322E5" w:rsidR="00C90185" w:rsidRDefault="00242EE1" w:rsidP="002B4518">
      <w:pPr>
        <w:pStyle w:val="Heading2"/>
        <w:numPr>
          <w:ilvl w:val="1"/>
          <w:numId w:val="9"/>
        </w:numPr>
        <w:rPr>
          <w:rFonts w:eastAsia="Lucida Sans"/>
        </w:rPr>
      </w:pPr>
      <w:r>
        <w:rPr>
          <w:noProof/>
        </w:rPr>
        <mc:AlternateContent>
          <mc:Choice Requires="wpg">
            <w:drawing>
              <wp:anchor distT="0" distB="0" distL="114300" distR="114300" simplePos="0" relativeHeight="503310497" behindDoc="1" locked="0" layoutInCell="1" allowOverlap="1" wp14:anchorId="2244ACB8" wp14:editId="3FA2C6D1">
                <wp:simplePos x="0" y="0"/>
                <wp:positionH relativeFrom="page">
                  <wp:posOffset>701040</wp:posOffset>
                </wp:positionH>
                <wp:positionV relativeFrom="page">
                  <wp:posOffset>10247630</wp:posOffset>
                </wp:positionV>
                <wp:extent cx="6428105" cy="1270"/>
                <wp:effectExtent l="5715" t="8255" r="5080" b="9525"/>
                <wp:wrapNone/>
                <wp:docPr id="1090"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270"/>
                          <a:chOff x="1104" y="16138"/>
                          <a:chExt cx="10123" cy="2"/>
                        </a:xfrm>
                      </wpg:grpSpPr>
                      <wps:wsp>
                        <wps:cNvPr id="1091" name="Freeform 1203"/>
                        <wps:cNvSpPr>
                          <a:spLocks/>
                        </wps:cNvSpPr>
                        <wps:spPr bwMode="auto">
                          <a:xfrm>
                            <a:off x="1104" y="16138"/>
                            <a:ext cx="10123" cy="2"/>
                          </a:xfrm>
                          <a:custGeom>
                            <a:avLst/>
                            <a:gdLst>
                              <a:gd name="T0" fmla="+- 0 1104 1104"/>
                              <a:gd name="T1" fmla="*/ T0 w 10123"/>
                              <a:gd name="T2" fmla="+- 0 11227 1104"/>
                              <a:gd name="T3" fmla="*/ T2 w 10123"/>
                            </a:gdLst>
                            <a:ahLst/>
                            <a:cxnLst>
                              <a:cxn ang="0">
                                <a:pos x="T1" y="0"/>
                              </a:cxn>
                              <a:cxn ang="0">
                                <a:pos x="T3" y="0"/>
                              </a:cxn>
                            </a:cxnLst>
                            <a:rect l="0" t="0" r="r" b="b"/>
                            <a:pathLst>
                              <a:path w="10123">
                                <a:moveTo>
                                  <a:pt x="0" y="0"/>
                                </a:moveTo>
                                <a:lnTo>
                                  <a:pt x="10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B3BFA79" id="Group 1202" o:spid="_x0000_s1026" style="position:absolute;margin-left:55.2pt;margin-top:806.9pt;width:506.15pt;height:.1pt;z-index:-5983;mso-position-horizontal-relative:page;mso-position-vertical-relative:page" coordorigin="1104,16138" coordsize="1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f0ZAMAAPcHAAAOAAAAZHJzL2Uyb0RvYy54bWykVduO2zgMfS+w/yDocYuML/EkGWMyRZHL&#10;oMD0AjT9AEWWL1hbciUlzrTYf19SshNP2mIX3Tw4lEmTh4cX3b85NTU5Cm0qJZc0ugkpEZKrrJLF&#10;kn7ZbScLSoxlMmO1kmJJn4Whbx7+eHXftamIVanqTGgCTqRJu3ZJS2vbNAgML0XDzI1qhQRlrnTD&#10;LBx1EWSadeC9qYM4DGdBp3TWasWFMfB27ZX0wfnPc8Htxzw3wpJ6SQGbdU/tnnt8Bg/3LC00a8uK&#10;9zDYb6BoWCUh6NnVmllGDrr6wVVTca2Myu0NV02g8rziwuUA2UThVTaPWh1al0uRdkV7pgmoveLp&#10;t93yD8dPmlQZ1C68A4Ika6BKLjCJ4jBGgrq2SMHuUbef20/aZwnik+J/GVAH13o8F96Y7Lv3KgOP&#10;7GCVI+iU6wZdQOrk5OrwfK6DOFnC4eUsiRdReEsJB10Uz/sy8RJqiR9FUZhQgrpZNF34GvJy038d&#10;hVE89d86+AFLfVAHtAeGWUHHmQup5v+R+rlkrXC1MkjWhdRoIHWrhcBGRl6nnldnOpBqxoyONAjU&#10;APH/yuXPaBko/SUpLOUHYx+FclVhxydj/UxkILlaZ31T7KA98qaG8Xg9ISHBaO7Rz9DZDBL2Zn8G&#10;ZBeSjvjYvdfBWTxY9c7ieP5Tb1DJi7d47A3qWgwgWTng5ifZAweJMFxDoWu8VhnsnR3AGzoOPIAR&#10;JvkLWwh+beu/6UNo2C/Xm0VTAptl71lpmUVkGAJF0uGcYXvim0YdxU45nb2aBYhy0dZybNVXcoTL&#10;6+ETDAHz6AUXFtGOyivVtqprV4laIpj5dDZzWIyqqwyVCMfoYr+qNTky3Jruh+mAsxdmsJ1k5pyV&#10;gmWbXrasqr0M9rVjF5qwJwHb0a3F73fh3WaxWSSTJJ5tJkm4Xk/eblfJZLaN5rfr6Xq1Wkd/I7Qo&#10;Scsqy4REdMOKjpL/Nq39ZeGX63lJv8jiRbJb9/sx2eAlDMcF5DL8e66HQfW7Za+yZxharfydA3ck&#10;CKXS3yjp4L5ZUvP1wLSgpH4nYffcRUmCF5Q7JLfzGA56rNmPNUxycLWklkKLo7iy/lI7tLoqSogU&#10;ubJK9RYWb17hTMP6M6lH1R9g/TnJ3S4ul/4mxOtrfHZWl/v64R8AAAD//wMAUEsDBBQABgAIAAAA&#10;IQC1CSCu4gAAAA4BAAAPAAAAZHJzL2Rvd25yZXYueG1sTI/BbsIwEETvlfoP1lbqrdgOlKI0DkKo&#10;7QlVAipV3Ey8JBGxHcUmCX/fpZf2trM7mn2TLUfbsB67UHunQE4EMHSFN7UrFXzt358WwELUzujG&#10;O1RwxQDL/P4u06nxg9tiv4sloxAXUq2girFNOQ9FhVaHiW/R0e3kO6sjya7kptMDhduGJ0LMudW1&#10;ow+VbnFdYXHeXayCj0EPq6l86zfn0/p62D9/fm8kKvX4MK5egUUc458ZbviEDjkxHf3FmcAa0lLM&#10;yErDXE6pxM0ik+QF2PF3NxPA84z/r5H/AAAA//8DAFBLAQItABQABgAIAAAAIQC2gziS/gAAAOEB&#10;AAATAAAAAAAAAAAAAAAAAAAAAABbQ29udGVudF9UeXBlc10ueG1sUEsBAi0AFAAGAAgAAAAhADj9&#10;If/WAAAAlAEAAAsAAAAAAAAAAAAAAAAALwEAAF9yZWxzLy5yZWxzUEsBAi0AFAAGAAgAAAAhABJ2&#10;Z/RkAwAA9wcAAA4AAAAAAAAAAAAAAAAALgIAAGRycy9lMm9Eb2MueG1sUEsBAi0AFAAGAAgAAAAh&#10;ALUJIK7iAAAADgEAAA8AAAAAAAAAAAAAAAAAvgUAAGRycy9kb3ducmV2LnhtbFBLBQYAAAAABAAE&#10;APMAAADNBgAAAAA=&#10;">
                <v:shape id="Freeform 1203" o:spid="_x0000_s1027" style="position:absolute;left:1104;top:16138;width:10123;height:2;visibility:visible;mso-wrap-style:square;v-text-anchor:top" coordsize="1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b5wgAAAN0AAAAPAAAAZHJzL2Rvd25yZXYueG1sRE9Ni8Iw&#10;EL0v+B/CCN7WVMVVq1FUcPG6dQ8eh2Zsqs2kNFHr/nojCHubx/ucxaq1lbhR40vHCgb9BARx7nTJ&#10;hYLfw+5zCsIHZI2VY1LwIA+rZedjgal2d/6hWxYKEUPYp6jAhFCnUvrckEXfdzVx5E6usRgibAqp&#10;G7zHcFvJYZJ8SYslxwaDNW0N5ZfsahWMytyE+jz509/TTTYbT46H03WvVK/brucgArXhX/x273Wc&#10;n8wG8PomniCXTwAAAP//AwBQSwECLQAUAAYACAAAACEA2+H2y+4AAACFAQAAEwAAAAAAAAAAAAAA&#10;AAAAAAAAW0NvbnRlbnRfVHlwZXNdLnhtbFBLAQItABQABgAIAAAAIQBa9CxbvwAAABUBAAALAAAA&#10;AAAAAAAAAAAAAB8BAABfcmVscy8ucmVsc1BLAQItABQABgAIAAAAIQB7KYb5wgAAAN0AAAAPAAAA&#10;AAAAAAAAAAAAAAcCAABkcnMvZG93bnJldi54bWxQSwUGAAAAAAMAAwC3AAAA9gIAAAAA&#10;" path="m,l10123,e" filled="f" strokeweight=".58pt">
                  <v:path arrowok="t" o:connecttype="custom" o:connectlocs="0,0;10123,0" o:connectangles="0,0"/>
                </v:shape>
                <w10:wrap anchorx="page" anchory="page"/>
              </v:group>
            </w:pict>
          </mc:Fallback>
        </mc:AlternateContent>
      </w:r>
      <w:r>
        <w:rPr>
          <w:noProof/>
        </w:rPr>
        <mc:AlternateContent>
          <mc:Choice Requires="wpg">
            <w:drawing>
              <wp:anchor distT="0" distB="0" distL="114300" distR="114300" simplePos="0" relativeHeight="503310498" behindDoc="1" locked="0" layoutInCell="1" allowOverlap="1" wp14:anchorId="62B20DB3" wp14:editId="63C47AB2">
                <wp:simplePos x="0" y="0"/>
                <wp:positionH relativeFrom="page">
                  <wp:posOffset>701040</wp:posOffset>
                </wp:positionH>
                <wp:positionV relativeFrom="page">
                  <wp:posOffset>10247630</wp:posOffset>
                </wp:positionV>
                <wp:extent cx="6428105" cy="1270"/>
                <wp:effectExtent l="5715" t="8255" r="5080" b="9525"/>
                <wp:wrapNone/>
                <wp:docPr id="1088"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270"/>
                          <a:chOff x="1104" y="16138"/>
                          <a:chExt cx="10123" cy="2"/>
                        </a:xfrm>
                      </wpg:grpSpPr>
                      <wps:wsp>
                        <wps:cNvPr id="1089" name="Freeform 1201"/>
                        <wps:cNvSpPr>
                          <a:spLocks/>
                        </wps:cNvSpPr>
                        <wps:spPr bwMode="auto">
                          <a:xfrm>
                            <a:off x="1104" y="16138"/>
                            <a:ext cx="10123" cy="2"/>
                          </a:xfrm>
                          <a:custGeom>
                            <a:avLst/>
                            <a:gdLst>
                              <a:gd name="T0" fmla="+- 0 1104 1104"/>
                              <a:gd name="T1" fmla="*/ T0 w 10123"/>
                              <a:gd name="T2" fmla="+- 0 11227 1104"/>
                              <a:gd name="T3" fmla="*/ T2 w 10123"/>
                            </a:gdLst>
                            <a:ahLst/>
                            <a:cxnLst>
                              <a:cxn ang="0">
                                <a:pos x="T1" y="0"/>
                              </a:cxn>
                              <a:cxn ang="0">
                                <a:pos x="T3" y="0"/>
                              </a:cxn>
                            </a:cxnLst>
                            <a:rect l="0" t="0" r="r" b="b"/>
                            <a:pathLst>
                              <a:path w="10123">
                                <a:moveTo>
                                  <a:pt x="0" y="0"/>
                                </a:moveTo>
                                <a:lnTo>
                                  <a:pt x="10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C234BDC" id="Group 1200" o:spid="_x0000_s1026" style="position:absolute;margin-left:55.2pt;margin-top:806.9pt;width:506.15pt;height:.1pt;z-index:-5982;mso-position-horizontal-relative:page;mso-position-vertical-relative:page" coordorigin="1104,16138" coordsize="1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k6YwMAAPcHAAAOAAAAZHJzL2Uyb0RvYy54bWykVduO2zYQfQ/QfyD42MArUau1vcJ6g8CX&#10;RYC0DRD3A2iKuqASqZC05W3Rf+8MKXm1ToIWqR9kUjOaOXPm9vDu3DbkJI2ttVpRdhNTIpXQea3K&#10;Ff19v5stKbGOq5w3WskVfZaWvnv86c1D32Uy0ZVucmkIGFE267sVrZzrsiiyopIttze6kwqEhTYt&#10;d3A1ZZQb3oP1tomSOJ5HvTZ5Z7SQ1sLbTRDSR2+/KKRwvxWFlY40KwrYnH8a/zzgM3p84FlpeFfV&#10;YoDBfwBFy2sFTi+mNtxxcjT1V6baWhhtdeFuhG4jXRS1kD4GiIbFV9E8GX3sfCxl1pfdhSag9oqn&#10;HzYrfj19MqTOIXfxEnKleAtZ8o4JA4KRoL4rM9B7Mt3n7pMJUcLxoxZ/WBBH13K8l0GZHPpfdA4W&#10;+dFpT9C5MC2agNDJ2efh+ZIHeXZEwMt5mixZfEeJABlLFkOaRAW5xI8Yi1NKUDZnt8uQQ1Fth69Z&#10;zJLb8G2CsohnwakHOgDDqKDi7Aup9v+R+rninfS5skjWC6n3I6k7IyUWMvLKAq9edSTVThmdSBCo&#10;BeL/lctv0TJS+l1SeCaO1j1J7bPCTx+tCz2Rw8nnOh+KYg/9U7QNtMfbGYkJevOPwH95UWOj2s8R&#10;2cekJ8H3YHU0loxag7EkWXzTGmQyOEVrydQa5LUcQfJqxC3OagAOJ8JxDMW+8DptsXb2AG+sOLAA&#10;Shjkd3TB+bVu+GZwYWC+XE8WQwlMlkNgpeMOkaELPJIe+wzLE9+0+iT32svcVS+Alxdpo6ZaQyYn&#10;uIIcPkEXvt4vbhHtJL1K7+qm8ZloFIJZ3M7nHovVTZ2jEOFYUx7WjSEnjlPT/4ZGeqUG00nl3lgl&#10;eb4dzo7XTTiD88azC0U4kIDl6MfiX/fx/Xa5XaazNJlvZ2m82cze79bpbL5ji7vN7Wa93rC/ERpL&#10;s6rOc6kQ3TiiWfrfunVYFmG4Xob0qyheBbvzv6+DjV7D8CRDLOO/jw7GS2jUMFsOOn+GpjU67BzY&#10;kXCotPmTkh72zYraL0duJCXNBwWz556lKS4of0nvFglczFRymEq4EmBqRR2FEsfj2oWlduxMXVbg&#10;ifm0Kv0eBm9RY097fAHVcIHx509+u/hYhk2I62t691ov+/rxHwAAAP//AwBQSwMEFAAGAAgAAAAh&#10;ALUJIK7iAAAADgEAAA8AAABkcnMvZG93bnJldi54bWxMj8FuwjAQRO+V+g/WVuqt2A6UojQOQqjt&#10;CVUCKlXcTLwkEbEdxSYJf9+ll/a2szuafZMtR9uwHrtQe6dATgQwdIU3tSsVfO3fnxbAQtTO6MY7&#10;VHDFAMv8/i7TqfGD22K/iyWjEBdSraCKsU05D0WFVoeJb9HR7eQ7qyPJruSm0wOF24YnQsy51bWj&#10;D5VucV1hcd5drIKPQQ+rqXzrN+fT+nrYP39+byQq9fgwrl6BRRzjnxlu+IQOOTEd/cWZwBrSUszI&#10;SsNcTqnEzSKT5AXY8Xc3E8DzjP+vkf8AAAD//wMAUEsBAi0AFAAGAAgAAAAhALaDOJL+AAAA4QEA&#10;ABMAAAAAAAAAAAAAAAAAAAAAAFtDb250ZW50X1R5cGVzXS54bWxQSwECLQAUAAYACAAAACEAOP0h&#10;/9YAAACUAQAACwAAAAAAAAAAAAAAAAAvAQAAX3JlbHMvLnJlbHNQSwECLQAUAAYACAAAACEAXZs5&#10;OmMDAAD3BwAADgAAAAAAAAAAAAAAAAAuAgAAZHJzL2Uyb0RvYy54bWxQSwECLQAUAAYACAAAACEA&#10;tQkgruIAAAAOAQAADwAAAAAAAAAAAAAAAAC9BQAAZHJzL2Rvd25yZXYueG1sUEsFBgAAAAAEAAQA&#10;8wAAAMwGAAAAAA==&#10;">
                <v:shape id="Freeform 1201" o:spid="_x0000_s1027" style="position:absolute;left:1104;top:16138;width:10123;height:2;visibility:visible;mso-wrap-style:square;v-text-anchor:top" coordsize="1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wiwwAAAN0AAAAPAAAAZHJzL2Rvd25yZXYueG1sRE9Na8JA&#10;EL0L/odlBG+6UanGNBuxhRavxh56HLJjNjU7G7Krpv313ULB2zze5+S7wbbiRr1vHCtYzBMQxJXT&#10;DdcKPk5vsxSED8gaW8ek4Js87IrxKMdMuzsf6VaGWsQQ9hkqMCF0mZS+MmTRz11HHLmz6y2GCPta&#10;6h7vMdy2cpkka2mx4dhgsKNXQ9WlvFoFq6Yyofva/Oj39KXcPm0+T+frQanpZNg/gwg0hIf4333Q&#10;cX6SbuHvm3iCLH4BAAD//wMAUEsBAi0AFAAGAAgAAAAhANvh9svuAAAAhQEAABMAAAAAAAAAAAAA&#10;AAAAAAAAAFtDb250ZW50X1R5cGVzXS54bWxQSwECLQAUAAYACAAAACEAWvQsW78AAAAVAQAACwAA&#10;AAAAAAAAAAAAAAAfAQAAX3JlbHMvLnJlbHNQSwECLQAUAAYACAAAACEAAIYcIsMAAADdAAAADwAA&#10;AAAAAAAAAAAAAAAHAgAAZHJzL2Rvd25yZXYueG1sUEsFBgAAAAADAAMAtwAAAPcCAAAAAA==&#10;" path="m,l10123,e" filled="f" strokeweight=".58pt">
                  <v:path arrowok="t" o:connecttype="custom" o:connectlocs="0,0;10123,0" o:connectangles="0,0"/>
                </v:shape>
                <w10:wrap anchorx="page" anchory="page"/>
              </v:group>
            </w:pict>
          </mc:Fallback>
        </mc:AlternateContent>
      </w:r>
      <w:r w:rsidR="0064307E" w:rsidRPr="002B4518">
        <w:t>Awareness</w:t>
      </w:r>
      <w:bookmarkEnd w:id="487"/>
    </w:p>
    <w:p w14:paraId="47E8599F" w14:textId="5CC142DA" w:rsidR="00C90185" w:rsidRDefault="0064307E" w:rsidP="002B4518">
      <w:r>
        <w:rPr>
          <w:spacing w:val="-1"/>
        </w:rPr>
        <w:t>A</w:t>
      </w:r>
      <w:r>
        <w:t>war</w:t>
      </w:r>
      <w:r>
        <w:rPr>
          <w:spacing w:val="-1"/>
        </w:rPr>
        <w:t>e</w:t>
      </w:r>
      <w:r>
        <w:rPr>
          <w:spacing w:val="1"/>
        </w:rPr>
        <w:t>n</w:t>
      </w:r>
      <w:r>
        <w:rPr>
          <w:spacing w:val="2"/>
        </w:rPr>
        <w:t>e</w:t>
      </w:r>
      <w:r>
        <w:rPr>
          <w:spacing w:val="-1"/>
        </w:rPr>
        <w:t>s</w:t>
      </w:r>
      <w:r>
        <w:t>s</w:t>
      </w:r>
      <w:r>
        <w:rPr>
          <w:spacing w:val="1"/>
        </w:rPr>
        <w:t xml:space="preserve"> </w:t>
      </w:r>
      <w:r>
        <w:t>r</w:t>
      </w:r>
      <w:r>
        <w:rPr>
          <w:spacing w:val="-1"/>
        </w:rPr>
        <w:t>e</w:t>
      </w:r>
      <w:r>
        <w:rPr>
          <w:spacing w:val="1"/>
        </w:rPr>
        <w:t>f</w:t>
      </w:r>
      <w:r>
        <w:t>l</w:t>
      </w:r>
      <w:r>
        <w:rPr>
          <w:spacing w:val="-1"/>
        </w:rPr>
        <w:t>e</w:t>
      </w:r>
      <w:r>
        <w:rPr>
          <w:spacing w:val="1"/>
        </w:rPr>
        <w:t>c</w:t>
      </w:r>
      <w:r>
        <w:rPr>
          <w:spacing w:val="2"/>
        </w:rPr>
        <w:t>t</w:t>
      </w:r>
      <w:r>
        <w:t>s</w:t>
      </w:r>
      <w:r>
        <w:rPr>
          <w:spacing w:val="2"/>
        </w:rPr>
        <w:t xml:space="preserve"> </w:t>
      </w:r>
      <w:r>
        <w:t>t</w:t>
      </w:r>
      <w:r>
        <w:rPr>
          <w:spacing w:val="1"/>
        </w:rPr>
        <w:t>h</w:t>
      </w:r>
      <w:r>
        <w:t>e</w:t>
      </w:r>
      <w:r>
        <w:rPr>
          <w:spacing w:val="9"/>
        </w:rPr>
        <w:t xml:space="preserve"> </w:t>
      </w:r>
      <w:r>
        <w:rPr>
          <w:spacing w:val="2"/>
        </w:rPr>
        <w:t>e</w:t>
      </w:r>
      <w:r>
        <w:t>xt</w:t>
      </w:r>
      <w:r>
        <w:rPr>
          <w:spacing w:val="-1"/>
        </w:rPr>
        <w:t>e</w:t>
      </w:r>
      <w:r>
        <w:rPr>
          <w:spacing w:val="1"/>
        </w:rPr>
        <w:t>n</w:t>
      </w:r>
      <w:r>
        <w:t>t</w:t>
      </w:r>
      <w:r>
        <w:rPr>
          <w:spacing w:val="3"/>
        </w:rPr>
        <w:t xml:space="preserve"> </w:t>
      </w:r>
      <w:r>
        <w:t>to</w:t>
      </w:r>
      <w:r>
        <w:rPr>
          <w:spacing w:val="12"/>
        </w:rPr>
        <w:t xml:space="preserve"> </w:t>
      </w:r>
      <w:r>
        <w:t>w</w:t>
      </w:r>
      <w:r>
        <w:rPr>
          <w:spacing w:val="1"/>
        </w:rPr>
        <w:t>h</w:t>
      </w:r>
      <w:r>
        <w:t>i</w:t>
      </w:r>
      <w:r>
        <w:rPr>
          <w:spacing w:val="1"/>
        </w:rPr>
        <w:t>c</w:t>
      </w:r>
      <w:r>
        <w:t>h</w:t>
      </w:r>
      <w:r>
        <w:rPr>
          <w:spacing w:val="6"/>
        </w:rPr>
        <w:t xml:space="preserve"> </w:t>
      </w:r>
      <w:r>
        <w:t>t</w:t>
      </w:r>
      <w:r>
        <w:rPr>
          <w:spacing w:val="1"/>
        </w:rPr>
        <w:t>h</w:t>
      </w:r>
      <w:r>
        <w:t>e</w:t>
      </w:r>
      <w:r>
        <w:rPr>
          <w:spacing w:val="7"/>
        </w:rPr>
        <w:t xml:space="preserve"> </w:t>
      </w:r>
      <w:r w:rsidR="00311E9D">
        <w:t>w</w:t>
      </w:r>
      <w:r w:rsidR="00227281">
        <w:t>orkforce</w:t>
      </w:r>
      <w:r>
        <w:rPr>
          <w:spacing w:val="6"/>
        </w:rPr>
        <w:t xml:space="preserve"> </w:t>
      </w:r>
      <w:r>
        <w:t>a</w:t>
      </w:r>
      <w:r>
        <w:rPr>
          <w:spacing w:val="1"/>
        </w:rPr>
        <w:t>n</w:t>
      </w:r>
      <w:r>
        <w:t>d</w:t>
      </w:r>
      <w:r>
        <w:rPr>
          <w:spacing w:val="8"/>
        </w:rPr>
        <w:t xml:space="preserve"> </w:t>
      </w:r>
      <w:r>
        <w:rPr>
          <w:spacing w:val="-1"/>
        </w:rPr>
        <w:t>m</w:t>
      </w:r>
      <w:r>
        <w:t>a</w:t>
      </w:r>
      <w:r>
        <w:rPr>
          <w:spacing w:val="1"/>
        </w:rPr>
        <w:t>n</w:t>
      </w:r>
      <w:r>
        <w:t>ag</w:t>
      </w:r>
      <w:r>
        <w:rPr>
          <w:spacing w:val="2"/>
        </w:rPr>
        <w:t>e</w:t>
      </w:r>
      <w:r>
        <w:rPr>
          <w:spacing w:val="-1"/>
        </w:rPr>
        <w:t>me</w:t>
      </w:r>
      <w:r>
        <w:rPr>
          <w:spacing w:val="1"/>
        </w:rPr>
        <w:t>n</w:t>
      </w:r>
      <w:r>
        <w:t>t are</w:t>
      </w:r>
      <w:r>
        <w:rPr>
          <w:spacing w:val="7"/>
        </w:rPr>
        <w:t xml:space="preserve"> </w:t>
      </w:r>
      <w:r>
        <w:t>awa</w:t>
      </w:r>
      <w:r>
        <w:rPr>
          <w:spacing w:val="3"/>
        </w:rPr>
        <w:t>r</w:t>
      </w:r>
      <w:r>
        <w:t>e</w:t>
      </w:r>
      <w:r>
        <w:rPr>
          <w:spacing w:val="4"/>
        </w:rPr>
        <w:t xml:space="preserve"> </w:t>
      </w:r>
      <w:r>
        <w:t>of</w:t>
      </w:r>
      <w:r>
        <w:rPr>
          <w:spacing w:val="9"/>
        </w:rPr>
        <w:t xml:space="preserve"> </w:t>
      </w:r>
      <w:r>
        <w:t>t</w:t>
      </w:r>
      <w:r>
        <w:rPr>
          <w:spacing w:val="1"/>
        </w:rPr>
        <w:t>h</w:t>
      </w:r>
      <w:r>
        <w:t>e</w:t>
      </w:r>
      <w:r>
        <w:rPr>
          <w:spacing w:val="9"/>
        </w:rPr>
        <w:t xml:space="preserve"> </w:t>
      </w:r>
      <w:r>
        <w:t>ri</w:t>
      </w:r>
      <w:r>
        <w:rPr>
          <w:spacing w:val="-1"/>
        </w:rPr>
        <w:t>s</w:t>
      </w:r>
      <w:r>
        <w:rPr>
          <w:spacing w:val="1"/>
        </w:rPr>
        <w:t>k</w:t>
      </w:r>
      <w:r>
        <w:t>s</w:t>
      </w:r>
      <w:r>
        <w:rPr>
          <w:spacing w:val="7"/>
        </w:rPr>
        <w:t xml:space="preserve"> </w:t>
      </w:r>
      <w:r>
        <w:rPr>
          <w:spacing w:val="2"/>
        </w:rPr>
        <w:t>t</w:t>
      </w:r>
      <w:r>
        <w:rPr>
          <w:spacing w:val="1"/>
        </w:rPr>
        <w:t>h</w:t>
      </w:r>
      <w:r>
        <w:t xml:space="preserve">e </w:t>
      </w:r>
      <w:r w:rsidR="00B011CF">
        <w:t>orga</w:t>
      </w:r>
      <w:r w:rsidR="00B011CF">
        <w:rPr>
          <w:spacing w:val="1"/>
        </w:rPr>
        <w:t>n</w:t>
      </w:r>
      <w:r w:rsidR="00B011CF">
        <w:t>i</w:t>
      </w:r>
      <w:r w:rsidR="00B011CF">
        <w:rPr>
          <w:spacing w:val="-1"/>
        </w:rPr>
        <w:t>z</w:t>
      </w:r>
      <w:r w:rsidR="00B011CF">
        <w:t>atio</w:t>
      </w:r>
      <w:r w:rsidR="00B011CF">
        <w:rPr>
          <w:spacing w:val="1"/>
        </w:rPr>
        <w:t>n</w:t>
      </w:r>
      <w:r w:rsidR="00B011CF">
        <w:rPr>
          <w:spacing w:val="2"/>
        </w:rPr>
        <w:t>’</w:t>
      </w:r>
      <w:r w:rsidR="00B011CF">
        <w:t>s</w:t>
      </w:r>
      <w:r>
        <w:t xml:space="preserve"> o</w:t>
      </w:r>
      <w:r>
        <w:rPr>
          <w:spacing w:val="2"/>
        </w:rPr>
        <w:t>p</w:t>
      </w:r>
      <w:r>
        <w:rPr>
          <w:spacing w:val="-1"/>
        </w:rPr>
        <w:t>e</w:t>
      </w:r>
      <w:r>
        <w:t>ratio</w:t>
      </w:r>
      <w:r>
        <w:rPr>
          <w:spacing w:val="3"/>
        </w:rPr>
        <w:t>n</w:t>
      </w:r>
      <w:r>
        <w:t>s</w:t>
      </w:r>
      <w:r>
        <w:rPr>
          <w:spacing w:val="3"/>
        </w:rPr>
        <w:t xml:space="preserve"> </w:t>
      </w:r>
      <w:r>
        <w:t>i</w:t>
      </w:r>
      <w:r>
        <w:rPr>
          <w:spacing w:val="1"/>
        </w:rPr>
        <w:t>m</w:t>
      </w:r>
      <w:r>
        <w:rPr>
          <w:spacing w:val="-1"/>
        </w:rPr>
        <w:t>p</w:t>
      </w:r>
      <w:r>
        <w:t>ly</w:t>
      </w:r>
      <w:r>
        <w:rPr>
          <w:spacing w:val="8"/>
        </w:rPr>
        <w:t xml:space="preserve"> </w:t>
      </w:r>
      <w:r>
        <w:rPr>
          <w:spacing w:val="1"/>
        </w:rPr>
        <w:t>f</w:t>
      </w:r>
      <w:r>
        <w:t>or</w:t>
      </w:r>
      <w:r>
        <w:rPr>
          <w:spacing w:val="12"/>
        </w:rPr>
        <w:t xml:space="preserve"> </w:t>
      </w:r>
      <w:r>
        <w:t>t</w:t>
      </w:r>
      <w:r>
        <w:rPr>
          <w:spacing w:val="1"/>
        </w:rPr>
        <w:t>h</w:t>
      </w:r>
      <w:r>
        <w:rPr>
          <w:spacing w:val="2"/>
        </w:rPr>
        <w:t>e</w:t>
      </w:r>
      <w:r>
        <w:rPr>
          <w:spacing w:val="1"/>
        </w:rPr>
        <w:t>m</w:t>
      </w:r>
      <w:r>
        <w:rPr>
          <w:spacing w:val="-1"/>
        </w:rPr>
        <w:t>se</w:t>
      </w:r>
      <w:r>
        <w:t>l</w:t>
      </w:r>
      <w:r>
        <w:rPr>
          <w:spacing w:val="2"/>
        </w:rPr>
        <w:t>v</w:t>
      </w:r>
      <w:r>
        <w:rPr>
          <w:spacing w:val="-1"/>
        </w:rPr>
        <w:t>e</w:t>
      </w:r>
      <w:r>
        <w:t>s</w:t>
      </w:r>
      <w:r>
        <w:rPr>
          <w:spacing w:val="5"/>
        </w:rPr>
        <w:t xml:space="preserve"> </w:t>
      </w:r>
      <w:r>
        <w:t>a</w:t>
      </w:r>
      <w:r>
        <w:rPr>
          <w:spacing w:val="1"/>
        </w:rPr>
        <w:t>n</w:t>
      </w:r>
      <w:r>
        <w:t>d</w:t>
      </w:r>
      <w:r>
        <w:rPr>
          <w:spacing w:val="10"/>
        </w:rPr>
        <w:t xml:space="preserve"> </w:t>
      </w:r>
      <w:r>
        <w:rPr>
          <w:spacing w:val="1"/>
        </w:rPr>
        <w:t>f</w:t>
      </w:r>
      <w:r>
        <w:t>or</w:t>
      </w:r>
      <w:r>
        <w:rPr>
          <w:spacing w:val="12"/>
        </w:rPr>
        <w:t xml:space="preserve"> </w:t>
      </w:r>
      <w:r>
        <w:t>ot</w:t>
      </w:r>
      <w:r>
        <w:rPr>
          <w:spacing w:val="1"/>
        </w:rPr>
        <w:t>h</w:t>
      </w:r>
      <w:r>
        <w:rPr>
          <w:spacing w:val="-1"/>
        </w:rPr>
        <w:t>e</w:t>
      </w:r>
      <w:r>
        <w:t>r</w:t>
      </w:r>
      <w:r>
        <w:rPr>
          <w:spacing w:val="-1"/>
        </w:rPr>
        <w:t>s</w:t>
      </w:r>
      <w:r>
        <w:t>.</w:t>
      </w:r>
      <w:r>
        <w:rPr>
          <w:spacing w:val="9"/>
        </w:rPr>
        <w:t xml:space="preserve"> </w:t>
      </w:r>
      <w:r>
        <w:rPr>
          <w:spacing w:val="-1"/>
        </w:rPr>
        <w:t>T</w:t>
      </w:r>
      <w:r>
        <w:rPr>
          <w:spacing w:val="1"/>
        </w:rPr>
        <w:t>h</w:t>
      </w:r>
      <w:r>
        <w:t>e</w:t>
      </w:r>
      <w:r>
        <w:rPr>
          <w:spacing w:val="10"/>
        </w:rPr>
        <w:t xml:space="preserve"> </w:t>
      </w:r>
      <w:r w:rsidR="00311E9D">
        <w:t>w</w:t>
      </w:r>
      <w:r w:rsidR="00227281">
        <w:t>orkforce</w:t>
      </w:r>
      <w:r>
        <w:rPr>
          <w:spacing w:val="9"/>
        </w:rPr>
        <w:t xml:space="preserve"> </w:t>
      </w:r>
      <w:r>
        <w:t>a</w:t>
      </w:r>
      <w:r>
        <w:rPr>
          <w:spacing w:val="1"/>
        </w:rPr>
        <w:t>n</w:t>
      </w:r>
      <w:r>
        <w:t>d</w:t>
      </w:r>
      <w:r>
        <w:rPr>
          <w:spacing w:val="10"/>
        </w:rPr>
        <w:t xml:space="preserve"> </w:t>
      </w:r>
      <w:r>
        <w:rPr>
          <w:spacing w:val="-1"/>
        </w:rPr>
        <w:t>m</w:t>
      </w:r>
      <w:r>
        <w:t>a</w:t>
      </w:r>
      <w:r>
        <w:rPr>
          <w:spacing w:val="1"/>
        </w:rPr>
        <w:t>n</w:t>
      </w:r>
      <w:r>
        <w:t>ag</w:t>
      </w:r>
      <w:r>
        <w:rPr>
          <w:spacing w:val="2"/>
        </w:rPr>
        <w:t>e</w:t>
      </w:r>
      <w:r>
        <w:rPr>
          <w:spacing w:val="1"/>
        </w:rPr>
        <w:t>m</w:t>
      </w:r>
      <w:r>
        <w:rPr>
          <w:spacing w:val="2"/>
        </w:rPr>
        <w:t>e</w:t>
      </w:r>
      <w:r>
        <w:rPr>
          <w:spacing w:val="1"/>
        </w:rPr>
        <w:t>n</w:t>
      </w:r>
      <w:r>
        <w:t xml:space="preserve">t </w:t>
      </w:r>
      <w:r>
        <w:rPr>
          <w:spacing w:val="-1"/>
        </w:rPr>
        <w:t>s</w:t>
      </w:r>
      <w:r>
        <w:rPr>
          <w:spacing w:val="1"/>
        </w:rPr>
        <w:t>h</w:t>
      </w:r>
      <w:r>
        <w:t>all</w:t>
      </w:r>
      <w:r>
        <w:rPr>
          <w:spacing w:val="-6"/>
        </w:rPr>
        <w:t xml:space="preserve"> </w:t>
      </w:r>
      <w:r>
        <w:rPr>
          <w:spacing w:val="2"/>
        </w:rPr>
        <w:t>b</w:t>
      </w:r>
      <w:r>
        <w:t>e</w:t>
      </w:r>
      <w:r>
        <w:rPr>
          <w:spacing w:val="-3"/>
        </w:rPr>
        <w:t xml:space="preserve"> </w:t>
      </w:r>
      <w:r>
        <w:rPr>
          <w:spacing w:val="1"/>
        </w:rPr>
        <w:t>c</w:t>
      </w:r>
      <w:r>
        <w:t>o</w:t>
      </w:r>
      <w:r>
        <w:rPr>
          <w:spacing w:val="1"/>
        </w:rPr>
        <w:t>n</w:t>
      </w:r>
      <w:r>
        <w:rPr>
          <w:spacing w:val="-1"/>
        </w:rPr>
        <w:t>s</w:t>
      </w:r>
      <w:r>
        <w:t>ta</w:t>
      </w:r>
      <w:r>
        <w:rPr>
          <w:spacing w:val="1"/>
        </w:rPr>
        <w:t>n</w:t>
      </w:r>
      <w:r>
        <w:t>t</w:t>
      </w:r>
      <w:r>
        <w:rPr>
          <w:spacing w:val="2"/>
        </w:rPr>
        <w:t>l</w:t>
      </w:r>
      <w:r>
        <w:t>y</w:t>
      </w:r>
      <w:r>
        <w:rPr>
          <w:spacing w:val="-9"/>
        </w:rPr>
        <w:t xml:space="preserve"> </w:t>
      </w:r>
      <w:r>
        <w:rPr>
          <w:spacing w:val="-1"/>
        </w:rPr>
        <w:t>m</w:t>
      </w:r>
      <w:r>
        <w:t>ai</w:t>
      </w:r>
      <w:r>
        <w:rPr>
          <w:spacing w:val="1"/>
        </w:rPr>
        <w:t>n</w:t>
      </w:r>
      <w:r>
        <w:rPr>
          <w:spacing w:val="2"/>
        </w:rPr>
        <w:t>t</w:t>
      </w:r>
      <w:r>
        <w:t>ai</w:t>
      </w:r>
      <w:r>
        <w:rPr>
          <w:spacing w:val="1"/>
        </w:rPr>
        <w:t>n</w:t>
      </w:r>
      <w:r>
        <w:t>i</w:t>
      </w:r>
      <w:r>
        <w:rPr>
          <w:spacing w:val="1"/>
        </w:rPr>
        <w:t>n</w:t>
      </w:r>
      <w:r>
        <w:t>g</w:t>
      </w:r>
      <w:r>
        <w:rPr>
          <w:spacing w:val="-12"/>
        </w:rPr>
        <w:t xml:space="preserve"> </w:t>
      </w:r>
      <w:r>
        <w:t>a</w:t>
      </w:r>
      <w:r>
        <w:rPr>
          <w:spacing w:val="-1"/>
        </w:rPr>
        <w:t xml:space="preserve"> </w:t>
      </w:r>
      <w:r>
        <w:rPr>
          <w:spacing w:val="1"/>
        </w:rPr>
        <w:t>h</w:t>
      </w:r>
      <w:r>
        <w:t>i</w:t>
      </w:r>
      <w:r>
        <w:rPr>
          <w:spacing w:val="1"/>
        </w:rPr>
        <w:t>g</w:t>
      </w:r>
      <w:r>
        <w:t>h</w:t>
      </w:r>
      <w:r>
        <w:rPr>
          <w:spacing w:val="-4"/>
        </w:rPr>
        <w:t xml:space="preserve"> </w:t>
      </w:r>
      <w:r>
        <w:rPr>
          <w:spacing w:val="-1"/>
        </w:rPr>
        <w:t>de</w:t>
      </w:r>
      <w:r>
        <w:t>g</w:t>
      </w:r>
      <w:r>
        <w:rPr>
          <w:spacing w:val="3"/>
        </w:rPr>
        <w:t>r</w:t>
      </w:r>
      <w:r>
        <w:rPr>
          <w:spacing w:val="-1"/>
        </w:rPr>
        <w:t>e</w:t>
      </w:r>
      <w:r>
        <w:t>e</w:t>
      </w:r>
      <w:r>
        <w:rPr>
          <w:spacing w:val="-6"/>
        </w:rPr>
        <w:t xml:space="preserve"> </w:t>
      </w:r>
      <w:r>
        <w:t>of</w:t>
      </w:r>
      <w:r>
        <w:rPr>
          <w:spacing w:val="-2"/>
        </w:rPr>
        <w:t xml:space="preserve"> </w:t>
      </w:r>
      <w:r>
        <w:rPr>
          <w:spacing w:val="2"/>
        </w:rPr>
        <w:t>v</w:t>
      </w:r>
      <w:r>
        <w:t>igila</w:t>
      </w:r>
      <w:r>
        <w:rPr>
          <w:spacing w:val="1"/>
        </w:rPr>
        <w:t>nc</w:t>
      </w:r>
      <w:r>
        <w:t>e</w:t>
      </w:r>
      <w:r>
        <w:rPr>
          <w:spacing w:val="-9"/>
        </w:rPr>
        <w:t xml:space="preserve"> </w:t>
      </w:r>
      <w:r>
        <w:t>with</w:t>
      </w:r>
      <w:r>
        <w:rPr>
          <w:spacing w:val="-4"/>
        </w:rPr>
        <w:t xml:space="preserve"> </w:t>
      </w:r>
      <w:r>
        <w:rPr>
          <w:spacing w:val="3"/>
        </w:rPr>
        <w:t>r</w:t>
      </w:r>
      <w:r>
        <w:rPr>
          <w:spacing w:val="-1"/>
        </w:rPr>
        <w:t>e</w:t>
      </w:r>
      <w:r>
        <w:rPr>
          <w:spacing w:val="2"/>
        </w:rPr>
        <w:t>s</w:t>
      </w:r>
      <w:r>
        <w:rPr>
          <w:spacing w:val="-1"/>
        </w:rPr>
        <w:t>pe</w:t>
      </w:r>
      <w:r>
        <w:rPr>
          <w:spacing w:val="1"/>
        </w:rPr>
        <w:t>c</w:t>
      </w:r>
      <w:r>
        <w:t>t</w:t>
      </w:r>
      <w:r>
        <w:rPr>
          <w:spacing w:val="-8"/>
        </w:rPr>
        <w:t xml:space="preserve"> </w:t>
      </w:r>
      <w:r>
        <w:rPr>
          <w:spacing w:val="2"/>
        </w:rPr>
        <w:t>t</w:t>
      </w:r>
      <w:r>
        <w:t>o</w:t>
      </w:r>
      <w:r>
        <w:rPr>
          <w:spacing w:val="-3"/>
        </w:rPr>
        <w:t xml:space="preserve"> </w:t>
      </w:r>
      <w:r>
        <w:rPr>
          <w:spacing w:val="2"/>
        </w:rPr>
        <w:t>s</w:t>
      </w:r>
      <w:r>
        <w:t>a</w:t>
      </w:r>
      <w:r>
        <w:rPr>
          <w:spacing w:val="1"/>
        </w:rPr>
        <w:t>f</w:t>
      </w:r>
      <w:r>
        <w:rPr>
          <w:spacing w:val="-1"/>
        </w:rPr>
        <w:t>e</w:t>
      </w:r>
      <w:r>
        <w:t>ty</w:t>
      </w:r>
      <w:r>
        <w:rPr>
          <w:spacing w:val="-8"/>
        </w:rPr>
        <w:t xml:space="preserve"> </w:t>
      </w:r>
      <w:r>
        <w:rPr>
          <w:spacing w:val="2"/>
        </w:rPr>
        <w:t>i</w:t>
      </w:r>
      <w:r>
        <w:rPr>
          <w:spacing w:val="-1"/>
        </w:rPr>
        <w:t>ss</w:t>
      </w:r>
      <w:r>
        <w:rPr>
          <w:spacing w:val="1"/>
        </w:rPr>
        <w:t>u</w:t>
      </w:r>
      <w:r>
        <w:rPr>
          <w:spacing w:val="2"/>
        </w:rPr>
        <w:t>e</w:t>
      </w:r>
      <w:r>
        <w:rPr>
          <w:spacing w:val="-1"/>
        </w:rPr>
        <w:t>s</w:t>
      </w:r>
      <w:r>
        <w:t>.</w:t>
      </w:r>
    </w:p>
    <w:p w14:paraId="1B9D7338" w14:textId="03446B65" w:rsidR="00B011CF" w:rsidRPr="00492BAC" w:rsidRDefault="00B011CF" w:rsidP="002B4518">
      <w:pPr>
        <w:pStyle w:val="Heading3"/>
        <w:numPr>
          <w:ilvl w:val="2"/>
          <w:numId w:val="9"/>
        </w:numPr>
      </w:pPr>
      <w:bookmarkStart w:id="488" w:name="_Toc534804416"/>
      <w:bookmarkStart w:id="489" w:name="_Toc534817151"/>
      <w:bookmarkStart w:id="490" w:name="_Toc534977406"/>
      <w:bookmarkStart w:id="491" w:name="_Toc534977736"/>
      <w:bookmarkStart w:id="492" w:name="_Toc534804417"/>
      <w:bookmarkStart w:id="493" w:name="_Toc534817152"/>
      <w:bookmarkStart w:id="494" w:name="_Toc534977407"/>
      <w:bookmarkStart w:id="495" w:name="_Toc534977737"/>
      <w:bookmarkStart w:id="496" w:name="_Toc534804418"/>
      <w:bookmarkStart w:id="497" w:name="_Toc534817153"/>
      <w:bookmarkStart w:id="498" w:name="_Toc534977408"/>
      <w:bookmarkStart w:id="499" w:name="_Toc534977738"/>
      <w:bookmarkStart w:id="500" w:name="_Toc534804419"/>
      <w:bookmarkStart w:id="501" w:name="_Toc534817154"/>
      <w:bookmarkStart w:id="502" w:name="_Toc534977409"/>
      <w:bookmarkStart w:id="503" w:name="_Toc534977739"/>
      <w:bookmarkStart w:id="504" w:name="_Toc535226176"/>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492BAC">
        <w:lastRenderedPageBreak/>
        <w:t>Awareness</w:t>
      </w:r>
      <w:r w:rsidRPr="00492BAC">
        <w:rPr>
          <w:spacing w:val="-10"/>
        </w:rPr>
        <w:t xml:space="preserve"> </w:t>
      </w:r>
      <w:r w:rsidRPr="00492BAC">
        <w:t>of</w:t>
      </w:r>
      <w:r w:rsidRPr="00492BAC">
        <w:rPr>
          <w:spacing w:val="-4"/>
        </w:rPr>
        <w:t xml:space="preserve"> </w:t>
      </w:r>
      <w:r>
        <w:rPr>
          <w:spacing w:val="-4"/>
        </w:rPr>
        <w:t>J</w:t>
      </w:r>
      <w:r w:rsidRPr="00492BAC">
        <w:t>ob</w:t>
      </w:r>
      <w:r>
        <w:t>-I</w:t>
      </w:r>
      <w:r w:rsidRPr="00492BAC">
        <w:t>nduced</w:t>
      </w:r>
      <w:r w:rsidRPr="00492BAC">
        <w:rPr>
          <w:spacing w:val="-7"/>
        </w:rPr>
        <w:t xml:space="preserve"> </w:t>
      </w:r>
      <w:r>
        <w:rPr>
          <w:spacing w:val="-7"/>
        </w:rPr>
        <w:t>R</w:t>
      </w:r>
      <w:r w:rsidRPr="00492BAC">
        <w:t>isk</w:t>
      </w:r>
      <w:r w:rsidR="009D5890">
        <w:t xml:space="preserve"> (Indicator 1)</w:t>
      </w:r>
      <w:bookmarkEnd w:id="504"/>
    </w:p>
    <w:p w14:paraId="0259EEA2" w14:textId="13610C06" w:rsidR="00B011CF" w:rsidRDefault="00B011CF">
      <w:r>
        <w:rPr>
          <w:spacing w:val="-1"/>
        </w:rPr>
        <w:t>M</w:t>
      </w:r>
      <w:r>
        <w:t>anag</w:t>
      </w:r>
      <w:r>
        <w:rPr>
          <w:spacing w:val="2"/>
        </w:rPr>
        <w:t>e</w:t>
      </w:r>
      <w:r>
        <w:rPr>
          <w:spacing w:val="-1"/>
        </w:rPr>
        <w:t>me</w:t>
      </w:r>
      <w:r>
        <w:t>nt and</w:t>
      </w:r>
      <w:r>
        <w:rPr>
          <w:spacing w:val="9"/>
        </w:rPr>
        <w:t xml:space="preserve"> </w:t>
      </w:r>
      <w:r>
        <w:t>t</w:t>
      </w:r>
      <w:r>
        <w:rPr>
          <w:spacing w:val="4"/>
        </w:rPr>
        <w:t>h</w:t>
      </w:r>
      <w:r>
        <w:t>e</w:t>
      </w:r>
      <w:r>
        <w:rPr>
          <w:spacing w:val="10"/>
        </w:rPr>
        <w:t xml:space="preserve"> </w:t>
      </w:r>
      <w:r w:rsidR="00311E9D">
        <w:rPr>
          <w:spacing w:val="10"/>
        </w:rPr>
        <w:t>w</w:t>
      </w:r>
      <w:r w:rsidR="00227281">
        <w:t>orkforce</w:t>
      </w:r>
      <w:r>
        <w:rPr>
          <w:spacing w:val="9"/>
        </w:rPr>
        <w:t xml:space="preserve"> </w:t>
      </w:r>
      <w:r>
        <w:rPr>
          <w:spacing w:val="-1"/>
        </w:rPr>
        <w:t>s</w:t>
      </w:r>
      <w:r>
        <w:t>hall</w:t>
      </w:r>
      <w:r>
        <w:rPr>
          <w:spacing w:val="11"/>
        </w:rPr>
        <w:t xml:space="preserve"> </w:t>
      </w:r>
      <w:r>
        <w:rPr>
          <w:spacing w:val="-1"/>
        </w:rPr>
        <w:t>b</w:t>
      </w:r>
      <w:r>
        <w:t>e</w:t>
      </w:r>
      <w:r>
        <w:rPr>
          <w:spacing w:val="10"/>
        </w:rPr>
        <w:t xml:space="preserve"> </w:t>
      </w:r>
      <w:r>
        <w:rPr>
          <w:spacing w:val="3"/>
        </w:rPr>
        <w:t>a</w:t>
      </w:r>
      <w:r>
        <w:t>ware</w:t>
      </w:r>
      <w:r>
        <w:rPr>
          <w:spacing w:val="9"/>
        </w:rPr>
        <w:t xml:space="preserve"> </w:t>
      </w:r>
      <w:r>
        <w:t>of</w:t>
      </w:r>
      <w:r>
        <w:rPr>
          <w:spacing w:val="13"/>
        </w:rPr>
        <w:t xml:space="preserve"> </w:t>
      </w:r>
      <w:r>
        <w:t>the</w:t>
      </w:r>
      <w:r>
        <w:rPr>
          <w:spacing w:val="10"/>
        </w:rPr>
        <w:t xml:space="preserve"> </w:t>
      </w:r>
      <w:r>
        <w:t>ri</w:t>
      </w:r>
      <w:r>
        <w:rPr>
          <w:spacing w:val="-1"/>
        </w:rPr>
        <w:t>s</w:t>
      </w:r>
      <w:r>
        <w:t>ks faced by</w:t>
      </w:r>
      <w:r>
        <w:rPr>
          <w:spacing w:val="11"/>
        </w:rPr>
        <w:t xml:space="preserve"> </w:t>
      </w:r>
      <w:r>
        <w:t>the</w:t>
      </w:r>
      <w:r>
        <w:rPr>
          <w:spacing w:val="10"/>
        </w:rPr>
        <w:t xml:space="preserve"> </w:t>
      </w:r>
      <w:r>
        <w:t>organ</w:t>
      </w:r>
      <w:r>
        <w:rPr>
          <w:spacing w:val="2"/>
        </w:rPr>
        <w:t>i</w:t>
      </w:r>
      <w:r>
        <w:rPr>
          <w:spacing w:val="-1"/>
        </w:rPr>
        <w:t>z</w:t>
      </w:r>
      <w:r>
        <w:t>at</w:t>
      </w:r>
      <w:r>
        <w:rPr>
          <w:spacing w:val="2"/>
        </w:rPr>
        <w:t>i</w:t>
      </w:r>
      <w:r>
        <w:t>on and its activities.</w:t>
      </w:r>
      <w:r>
        <w:rPr>
          <w:spacing w:val="39"/>
        </w:rPr>
        <w:t xml:space="preserve"> </w:t>
      </w:r>
      <w:r>
        <w:rPr>
          <w:spacing w:val="-1"/>
        </w:rPr>
        <w:t>M</w:t>
      </w:r>
      <w:r>
        <w:t>ana</w:t>
      </w:r>
      <w:r>
        <w:rPr>
          <w:spacing w:val="3"/>
        </w:rPr>
        <w:t>g</w:t>
      </w:r>
      <w:r>
        <w:rPr>
          <w:spacing w:val="2"/>
        </w:rPr>
        <w:t>e</w:t>
      </w:r>
      <w:r>
        <w:rPr>
          <w:spacing w:val="-1"/>
        </w:rPr>
        <w:t>me</w:t>
      </w:r>
      <w:r>
        <w:t>nt</w:t>
      </w:r>
      <w:r>
        <w:rPr>
          <w:spacing w:val="-2"/>
        </w:rPr>
        <w:t xml:space="preserve"> </w:t>
      </w:r>
      <w:r>
        <w:t>a</w:t>
      </w:r>
      <w:r>
        <w:rPr>
          <w:spacing w:val="4"/>
        </w:rPr>
        <w:t>n</w:t>
      </w:r>
      <w:r>
        <w:t>d</w:t>
      </w:r>
      <w:r>
        <w:rPr>
          <w:spacing w:val="7"/>
        </w:rPr>
        <w:t xml:space="preserve"> </w:t>
      </w:r>
      <w:r>
        <w:t>the</w:t>
      </w:r>
      <w:r>
        <w:rPr>
          <w:spacing w:val="10"/>
        </w:rPr>
        <w:t xml:space="preserve"> </w:t>
      </w:r>
      <w:r w:rsidR="00311E9D">
        <w:rPr>
          <w:spacing w:val="10"/>
        </w:rPr>
        <w:t>w</w:t>
      </w:r>
      <w:r w:rsidR="00227281">
        <w:t>orkforce</w:t>
      </w:r>
      <w:r>
        <w:rPr>
          <w:spacing w:val="6"/>
        </w:rPr>
        <w:t xml:space="preserve"> </w:t>
      </w:r>
      <w:r>
        <w:rPr>
          <w:spacing w:val="-1"/>
        </w:rPr>
        <w:t>s</w:t>
      </w:r>
      <w:r>
        <w:t>hould</w:t>
      </w:r>
      <w:r>
        <w:rPr>
          <w:spacing w:val="10"/>
        </w:rPr>
        <w:t xml:space="preserve"> </w:t>
      </w:r>
      <w:r>
        <w:rPr>
          <w:spacing w:val="-1"/>
        </w:rPr>
        <w:t>b</w:t>
      </w:r>
      <w:r>
        <w:t>e</w:t>
      </w:r>
      <w:r>
        <w:rPr>
          <w:spacing w:val="11"/>
        </w:rPr>
        <w:t xml:space="preserve"> </w:t>
      </w:r>
      <w:r>
        <w:t>aware</w:t>
      </w:r>
      <w:r>
        <w:rPr>
          <w:spacing w:val="7"/>
        </w:rPr>
        <w:t xml:space="preserve"> </w:t>
      </w:r>
      <w:r>
        <w:t>that</w:t>
      </w:r>
      <w:r>
        <w:rPr>
          <w:spacing w:val="7"/>
        </w:rPr>
        <w:t xml:space="preserve"> </w:t>
      </w:r>
      <w:r>
        <w:rPr>
          <w:spacing w:val="-1"/>
        </w:rPr>
        <w:t>s</w:t>
      </w:r>
      <w:r>
        <w:t>a</w:t>
      </w:r>
      <w:r>
        <w:rPr>
          <w:spacing w:val="3"/>
        </w:rPr>
        <w:t>f</w:t>
      </w:r>
      <w:r>
        <w:rPr>
          <w:spacing w:val="-1"/>
        </w:rPr>
        <w:t>e</w:t>
      </w:r>
      <w:r>
        <w:t>ty</w:t>
      </w:r>
      <w:r>
        <w:rPr>
          <w:spacing w:val="5"/>
        </w:rPr>
        <w:t xml:space="preserve"> </w:t>
      </w:r>
      <w:r>
        <w:rPr>
          <w:spacing w:val="3"/>
        </w:rPr>
        <w:t>a</w:t>
      </w:r>
      <w:r>
        <w:t>lwa</w:t>
      </w:r>
      <w:r>
        <w:rPr>
          <w:spacing w:val="2"/>
        </w:rPr>
        <w:t>y</w:t>
      </w:r>
      <w:r>
        <w:t>s</w:t>
      </w:r>
      <w:r>
        <w:rPr>
          <w:spacing w:val="5"/>
        </w:rPr>
        <w:t xml:space="preserve"> </w:t>
      </w:r>
      <w:r>
        <w:t>can</w:t>
      </w:r>
      <w:r>
        <w:rPr>
          <w:spacing w:val="9"/>
        </w:rPr>
        <w:t xml:space="preserve"> </w:t>
      </w:r>
      <w:r>
        <w:rPr>
          <w:spacing w:val="2"/>
        </w:rPr>
        <w:t>b</w:t>
      </w:r>
      <w:r>
        <w:t>e</w:t>
      </w:r>
      <w:r>
        <w:rPr>
          <w:spacing w:val="9"/>
        </w:rPr>
        <w:t xml:space="preserve"> </w:t>
      </w:r>
      <w:r>
        <w:rPr>
          <w:spacing w:val="2"/>
        </w:rPr>
        <w:t>i</w:t>
      </w:r>
      <w:r>
        <w:rPr>
          <w:spacing w:val="-1"/>
        </w:rPr>
        <w:t>mp</w:t>
      </w:r>
      <w:r>
        <w:t>r</w:t>
      </w:r>
      <w:r>
        <w:rPr>
          <w:spacing w:val="2"/>
        </w:rPr>
        <w:t>o</w:t>
      </w:r>
      <w:r>
        <w:t>v</w:t>
      </w:r>
      <w:r>
        <w:rPr>
          <w:spacing w:val="-1"/>
        </w:rPr>
        <w:t xml:space="preserve">ed </w:t>
      </w:r>
      <w:r>
        <w:t>and</w:t>
      </w:r>
      <w:r>
        <w:rPr>
          <w:spacing w:val="-5"/>
        </w:rPr>
        <w:t xml:space="preserve"> </w:t>
      </w:r>
      <w:r>
        <w:rPr>
          <w:spacing w:val="-1"/>
        </w:rPr>
        <w:t>s</w:t>
      </w:r>
      <w:r>
        <w:t>hould</w:t>
      </w:r>
      <w:r>
        <w:rPr>
          <w:spacing w:val="-6"/>
        </w:rPr>
        <w:t xml:space="preserve"> </w:t>
      </w:r>
      <w:r>
        <w:rPr>
          <w:spacing w:val="2"/>
        </w:rPr>
        <w:t>l</w:t>
      </w:r>
      <w:r>
        <w:t>ook</w:t>
      </w:r>
      <w:r>
        <w:rPr>
          <w:spacing w:val="-4"/>
        </w:rPr>
        <w:t xml:space="preserve"> </w:t>
      </w:r>
      <w:r>
        <w:t>for</w:t>
      </w:r>
      <w:r>
        <w:rPr>
          <w:spacing w:val="-4"/>
        </w:rPr>
        <w:t xml:space="preserve"> </w:t>
      </w:r>
      <w:r>
        <w:t>w</w:t>
      </w:r>
      <w:r>
        <w:rPr>
          <w:spacing w:val="3"/>
        </w:rPr>
        <w:t>a</w:t>
      </w:r>
      <w:r>
        <w:rPr>
          <w:spacing w:val="-1"/>
        </w:rPr>
        <w:t>y</w:t>
      </w:r>
      <w:r>
        <w:t>s</w:t>
      </w:r>
      <w:r>
        <w:rPr>
          <w:spacing w:val="-4"/>
        </w:rPr>
        <w:t xml:space="preserve"> </w:t>
      </w:r>
      <w:r>
        <w:rPr>
          <w:spacing w:val="2"/>
        </w:rPr>
        <w:t>t</w:t>
      </w:r>
      <w:r>
        <w:t>o</w:t>
      </w:r>
      <w:r>
        <w:rPr>
          <w:spacing w:val="-3"/>
        </w:rPr>
        <w:t xml:space="preserve"> </w:t>
      </w:r>
      <w:r>
        <w:rPr>
          <w:spacing w:val="-1"/>
        </w:rPr>
        <w:t>d</w:t>
      </w:r>
      <w:r>
        <w:t xml:space="preserve">o </w:t>
      </w:r>
      <w:r>
        <w:rPr>
          <w:spacing w:val="-1"/>
        </w:rPr>
        <w:t>s</w:t>
      </w:r>
      <w:r>
        <w:rPr>
          <w:spacing w:val="2"/>
        </w:rPr>
        <w:t>o</w:t>
      </w:r>
      <w:r>
        <w:t>.</w:t>
      </w:r>
    </w:p>
    <w:p w14:paraId="444B5BAE" w14:textId="7D2E924A" w:rsidR="0038347F" w:rsidRDefault="00311E9D" w:rsidP="00B31567">
      <w:bookmarkStart w:id="505" w:name="_Hlk534894944"/>
      <w:r>
        <w:t>A</w:t>
      </w:r>
      <w:r w:rsidR="0038347F">
        <w:t>ssessment tool questions</w:t>
      </w:r>
      <w:r>
        <w:t xml:space="preserve"> related to awareness of job-induced risk</w:t>
      </w:r>
      <w:r w:rsidR="0038347F">
        <w:t>:</w:t>
      </w:r>
    </w:p>
    <w:tbl>
      <w:tblPr>
        <w:tblStyle w:val="GridTable4-Accent1"/>
        <w:tblW w:w="5000" w:type="pct"/>
        <w:tblLook w:val="04A0" w:firstRow="1" w:lastRow="0" w:firstColumn="1" w:lastColumn="0" w:noHBand="0" w:noVBand="1"/>
      </w:tblPr>
      <w:tblGrid>
        <w:gridCol w:w="4803"/>
        <w:gridCol w:w="4547"/>
      </w:tblGrid>
      <w:tr w:rsidR="0038347F" w:rsidRPr="00E3396A" w14:paraId="65A5FA51"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9758E73" w14:textId="7625E6C0" w:rsidR="0038347F" w:rsidRPr="006C288E" w:rsidRDefault="0038347F" w:rsidP="002B4518">
            <w:pPr>
              <w:pStyle w:val="TableHeader"/>
            </w:pPr>
            <w:r>
              <w:t>Management</w:t>
            </w:r>
          </w:p>
        </w:tc>
        <w:tc>
          <w:tcPr>
            <w:tcW w:w="0" w:type="pct"/>
          </w:tcPr>
          <w:p w14:paraId="0DE6ADCB" w14:textId="77777777" w:rsidR="0038347F" w:rsidRPr="006C288E" w:rsidRDefault="0038347F"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38347F" w:rsidRPr="00E3396A" w14:paraId="18EA7291"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B80F0C2" w14:textId="299C9588" w:rsidR="0038347F" w:rsidRPr="00716AAC" w:rsidRDefault="00963452" w:rsidP="002B4518">
            <w:pPr>
              <w:pStyle w:val="TableText"/>
              <w:rPr>
                <w:rFonts w:cs="Arial"/>
              </w:rPr>
            </w:pPr>
            <w:r w:rsidRPr="002B4518">
              <w:rPr>
                <w:bCs/>
              </w:rPr>
              <w:t xml:space="preserve">AwM04: </w:t>
            </w:r>
            <w:r w:rsidRPr="00476015">
              <w:rPr>
                <w:lang w:val="en-NZ"/>
              </w:rPr>
              <w:t>How do you identify and manage safety risks resulting from your business decisions?</w:t>
            </w:r>
            <w:r w:rsidR="00431B45">
              <w:rPr>
                <w:lang w:val="en-NZ"/>
              </w:rPr>
              <w:t xml:space="preserve"> Please give examples.</w:t>
            </w:r>
          </w:p>
        </w:tc>
        <w:tc>
          <w:tcPr>
            <w:tcW w:w="0" w:type="pct"/>
          </w:tcPr>
          <w:p w14:paraId="1BAB6265" w14:textId="540B4CBE" w:rsidR="0038347F" w:rsidRPr="006C288E" w:rsidRDefault="00603CF1" w:rsidP="002B4518">
            <w:pPr>
              <w:pStyle w:val="TableText"/>
              <w:cnfStyle w:val="000000100000" w:firstRow="0" w:lastRow="0" w:firstColumn="0" w:lastColumn="0" w:oddVBand="0" w:evenVBand="0" w:oddHBand="1" w:evenHBand="0" w:firstRowFirstColumn="0" w:firstRowLastColumn="0" w:lastRowFirstColumn="0" w:lastRowLastColumn="0"/>
            </w:pPr>
            <w:r w:rsidRPr="002B4518">
              <w:t>AwW04:</w:t>
            </w:r>
            <w:r>
              <w:rPr>
                <w:rFonts w:ascii="Arial-BoldMT" w:hAnsi="Arial-BoldMT" w:cs="Arial-BoldMT"/>
              </w:rPr>
              <w:t xml:space="preserve"> </w:t>
            </w:r>
            <w:r w:rsidRPr="00ED3B9D">
              <w:rPr>
                <w:lang w:val="en-NZ"/>
              </w:rPr>
              <w:t xml:space="preserve">How do you identify and </w:t>
            </w:r>
            <w:r>
              <w:rPr>
                <w:lang w:val="en-NZ"/>
              </w:rPr>
              <w:t xml:space="preserve">address </w:t>
            </w:r>
            <w:r w:rsidRPr="00ED3B9D">
              <w:rPr>
                <w:lang w:val="en-NZ"/>
              </w:rPr>
              <w:t xml:space="preserve">safety risks </w:t>
            </w:r>
            <w:r>
              <w:rPr>
                <w:lang w:val="en-NZ"/>
              </w:rPr>
              <w:t>you are faced with in your daily work?</w:t>
            </w:r>
            <w:r w:rsidR="00431B45">
              <w:rPr>
                <w:lang w:val="en-NZ"/>
              </w:rPr>
              <w:t xml:space="preserve"> Please give examples.</w:t>
            </w:r>
          </w:p>
        </w:tc>
      </w:tr>
    </w:tbl>
    <w:p w14:paraId="6122124B" w14:textId="40443572" w:rsidR="00B011CF" w:rsidRPr="00492BAC" w:rsidRDefault="00B011CF" w:rsidP="002B4518">
      <w:pPr>
        <w:pStyle w:val="Heading3"/>
        <w:numPr>
          <w:ilvl w:val="2"/>
          <w:numId w:val="9"/>
        </w:numPr>
      </w:pPr>
      <w:bookmarkStart w:id="506" w:name="_Toc534804453"/>
      <w:bookmarkStart w:id="507" w:name="_Toc534817188"/>
      <w:bookmarkStart w:id="508" w:name="_Toc534977443"/>
      <w:bookmarkStart w:id="509" w:name="_Toc534977773"/>
      <w:bookmarkStart w:id="510" w:name="_Toc534804454"/>
      <w:bookmarkStart w:id="511" w:name="_Toc534817189"/>
      <w:bookmarkStart w:id="512" w:name="_Toc534977444"/>
      <w:bookmarkStart w:id="513" w:name="_Toc534977774"/>
      <w:bookmarkStart w:id="514" w:name="_Toc535226177"/>
      <w:bookmarkEnd w:id="505"/>
      <w:bookmarkEnd w:id="506"/>
      <w:bookmarkEnd w:id="507"/>
      <w:bookmarkEnd w:id="508"/>
      <w:bookmarkEnd w:id="509"/>
      <w:bookmarkEnd w:id="510"/>
      <w:bookmarkEnd w:id="511"/>
      <w:bookmarkEnd w:id="512"/>
      <w:bookmarkEnd w:id="513"/>
      <w:r w:rsidRPr="00492BAC">
        <w:t>Attitude</w:t>
      </w:r>
      <w:r w:rsidRPr="00492BAC">
        <w:rPr>
          <w:spacing w:val="-8"/>
        </w:rPr>
        <w:t xml:space="preserve"> </w:t>
      </w:r>
      <w:r w:rsidRPr="00492BAC">
        <w:t>towards</w:t>
      </w:r>
      <w:r w:rsidRPr="00492BAC">
        <w:rPr>
          <w:spacing w:val="-9"/>
        </w:rPr>
        <w:t xml:space="preserve"> </w:t>
      </w:r>
      <w:r>
        <w:rPr>
          <w:spacing w:val="-9"/>
        </w:rPr>
        <w:t>U</w:t>
      </w:r>
      <w:r w:rsidRPr="00492BAC">
        <w:t>nknown</w:t>
      </w:r>
      <w:r w:rsidRPr="00492BAC">
        <w:rPr>
          <w:spacing w:val="-10"/>
        </w:rPr>
        <w:t xml:space="preserve"> </w:t>
      </w:r>
      <w:r>
        <w:t>H</w:t>
      </w:r>
      <w:r w:rsidRPr="00492BAC">
        <w:t>azards</w:t>
      </w:r>
      <w:r w:rsidR="009D5890">
        <w:t xml:space="preserve"> (Indicator 2)</w:t>
      </w:r>
      <w:bookmarkEnd w:id="514"/>
    </w:p>
    <w:p w14:paraId="7324BE3B" w14:textId="6ED72E28" w:rsidR="00311E9D" w:rsidRDefault="00B011CF">
      <w:r>
        <w:t>A</w:t>
      </w:r>
      <w:r>
        <w:rPr>
          <w:spacing w:val="2"/>
        </w:rPr>
        <w:t xml:space="preserve"> </w:t>
      </w:r>
      <w:r>
        <w:t xml:space="preserve">positive </w:t>
      </w:r>
      <w:r>
        <w:rPr>
          <w:spacing w:val="-1"/>
        </w:rPr>
        <w:t>s</w:t>
      </w:r>
      <w:r>
        <w:t>af</w:t>
      </w:r>
      <w:r>
        <w:rPr>
          <w:spacing w:val="-1"/>
        </w:rPr>
        <w:t>e</w:t>
      </w:r>
      <w:r>
        <w:rPr>
          <w:spacing w:val="2"/>
        </w:rPr>
        <w:t>t</w:t>
      </w:r>
      <w:r>
        <w:t>y culture</w:t>
      </w:r>
      <w:r>
        <w:rPr>
          <w:spacing w:val="-1"/>
        </w:rPr>
        <w:t xml:space="preserve"> </w:t>
      </w:r>
      <w:r>
        <w:t>is</w:t>
      </w:r>
      <w:r>
        <w:rPr>
          <w:spacing w:val="4"/>
        </w:rPr>
        <w:t xml:space="preserve"> </w:t>
      </w:r>
      <w:r>
        <w:t>a</w:t>
      </w:r>
      <w:r>
        <w:rPr>
          <w:spacing w:val="3"/>
        </w:rPr>
        <w:t xml:space="preserve"> </w:t>
      </w:r>
      <w:r>
        <w:t>m</w:t>
      </w:r>
      <w:r>
        <w:rPr>
          <w:spacing w:val="-1"/>
        </w:rPr>
        <w:t>e</w:t>
      </w:r>
      <w:r>
        <w:t>ans to</w:t>
      </w:r>
      <w:r>
        <w:rPr>
          <w:spacing w:val="2"/>
        </w:rPr>
        <w:t xml:space="preserve"> o</w:t>
      </w:r>
      <w:r>
        <w:rPr>
          <w:spacing w:val="-1"/>
        </w:rPr>
        <w:t>b</w:t>
      </w:r>
      <w:r>
        <w:t>tain</w:t>
      </w:r>
      <w:r>
        <w:rPr>
          <w:spacing w:val="-1"/>
        </w:rPr>
        <w:t xml:space="preserve"> </w:t>
      </w:r>
      <w:r>
        <w:t>a</w:t>
      </w:r>
      <w:r>
        <w:rPr>
          <w:spacing w:val="6"/>
        </w:rPr>
        <w:t xml:space="preserve"> </w:t>
      </w:r>
      <w:r>
        <w:t>high l</w:t>
      </w:r>
      <w:r>
        <w:rPr>
          <w:spacing w:val="-1"/>
        </w:rPr>
        <w:t>e</w:t>
      </w:r>
      <w:r>
        <w:rPr>
          <w:spacing w:val="2"/>
        </w:rPr>
        <w:t>v</w:t>
      </w:r>
      <w:r>
        <w:rPr>
          <w:spacing w:val="-1"/>
        </w:rPr>
        <w:t>e</w:t>
      </w:r>
      <w:r>
        <w:t>l of</w:t>
      </w:r>
      <w:r>
        <w:rPr>
          <w:spacing w:val="5"/>
        </w:rPr>
        <w:t xml:space="preserve"> </w:t>
      </w:r>
      <w:r>
        <w:rPr>
          <w:spacing w:val="-1"/>
        </w:rPr>
        <w:t>s</w:t>
      </w:r>
      <w:r>
        <w:t>af</w:t>
      </w:r>
      <w:r>
        <w:rPr>
          <w:spacing w:val="-1"/>
        </w:rPr>
        <w:t>e</w:t>
      </w:r>
      <w:r>
        <w:rPr>
          <w:spacing w:val="2"/>
        </w:rPr>
        <w:t>t</w:t>
      </w:r>
      <w:r>
        <w:rPr>
          <w:spacing w:val="-1"/>
        </w:rPr>
        <w:t>y</w:t>
      </w:r>
      <w:r>
        <w:t>. Ho</w:t>
      </w:r>
      <w:r>
        <w:rPr>
          <w:spacing w:val="2"/>
        </w:rPr>
        <w:t>w</w:t>
      </w:r>
      <w:r>
        <w:rPr>
          <w:spacing w:val="-1"/>
        </w:rPr>
        <w:t>e</w:t>
      </w:r>
      <w:r>
        <w:t>v</w:t>
      </w:r>
      <w:r>
        <w:rPr>
          <w:spacing w:val="-1"/>
        </w:rPr>
        <w:t>e</w:t>
      </w:r>
      <w:r>
        <w:rPr>
          <w:spacing w:val="3"/>
        </w:rPr>
        <w:t>r</w:t>
      </w:r>
      <w:r>
        <w:t>, as there is variable performance of people and organizations</w:t>
      </w:r>
      <w:r w:rsidR="00311E9D">
        <w:t>,</w:t>
      </w:r>
      <w:r>
        <w:t xml:space="preserve"> risks will vary continuously. </w:t>
      </w:r>
      <w:r>
        <w:rPr>
          <w:spacing w:val="-1"/>
        </w:rPr>
        <w:t>T</w:t>
      </w:r>
      <w:r>
        <w:t>h</w:t>
      </w:r>
      <w:r>
        <w:rPr>
          <w:spacing w:val="-1"/>
        </w:rPr>
        <w:t>e</w:t>
      </w:r>
      <w:r>
        <w:rPr>
          <w:spacing w:val="3"/>
        </w:rPr>
        <w:t>r</w:t>
      </w:r>
      <w:r>
        <w:rPr>
          <w:spacing w:val="-1"/>
        </w:rPr>
        <w:t>e</w:t>
      </w:r>
      <w:r>
        <w:t>for</w:t>
      </w:r>
      <w:r>
        <w:rPr>
          <w:spacing w:val="-1"/>
        </w:rPr>
        <w:t>e</w:t>
      </w:r>
      <w:r>
        <w:t>,</w:t>
      </w:r>
      <w:r>
        <w:rPr>
          <w:spacing w:val="24"/>
        </w:rPr>
        <w:t xml:space="preserve"> </w:t>
      </w:r>
      <w:r>
        <w:rPr>
          <w:spacing w:val="2"/>
        </w:rPr>
        <w:t>e</w:t>
      </w:r>
      <w:r>
        <w:rPr>
          <w:spacing w:val="-1"/>
        </w:rPr>
        <w:t>mp</w:t>
      </w:r>
      <w:r>
        <w:t>l</w:t>
      </w:r>
      <w:r>
        <w:rPr>
          <w:spacing w:val="2"/>
        </w:rPr>
        <w:t>oy</w:t>
      </w:r>
      <w:r>
        <w:rPr>
          <w:spacing w:val="-1"/>
        </w:rPr>
        <w:t>ee</w:t>
      </w:r>
      <w:r>
        <w:t>s</w:t>
      </w:r>
      <w:r>
        <w:rPr>
          <w:spacing w:val="24"/>
        </w:rPr>
        <w:t xml:space="preserve"> </w:t>
      </w:r>
      <w:r>
        <w:rPr>
          <w:spacing w:val="-1"/>
        </w:rPr>
        <w:t>s</w:t>
      </w:r>
      <w:r>
        <w:t>hould not become complacent</w:t>
      </w:r>
      <w:r w:rsidR="00311E9D">
        <w:t xml:space="preserve">, but </w:t>
      </w:r>
      <w:r>
        <w:t>alwa</w:t>
      </w:r>
      <w:r>
        <w:rPr>
          <w:spacing w:val="2"/>
        </w:rPr>
        <w:t>y</w:t>
      </w:r>
      <w:r>
        <w:t>s</w:t>
      </w:r>
      <w:r>
        <w:rPr>
          <w:spacing w:val="26"/>
        </w:rPr>
        <w:t xml:space="preserve"> </w:t>
      </w:r>
      <w:r>
        <w:rPr>
          <w:spacing w:val="2"/>
        </w:rPr>
        <w:t>b</w:t>
      </w:r>
      <w:r>
        <w:t>e</w:t>
      </w:r>
      <w:r>
        <w:rPr>
          <w:spacing w:val="30"/>
        </w:rPr>
        <w:t xml:space="preserve"> </w:t>
      </w:r>
      <w:r>
        <w:t>aw</w:t>
      </w:r>
      <w:r>
        <w:rPr>
          <w:spacing w:val="3"/>
        </w:rPr>
        <w:t>a</w:t>
      </w:r>
      <w:r>
        <w:t>re</w:t>
      </w:r>
      <w:r>
        <w:rPr>
          <w:spacing w:val="27"/>
        </w:rPr>
        <w:t xml:space="preserve"> </w:t>
      </w:r>
      <w:r w:rsidRPr="002B4518">
        <w:rPr>
          <w:spacing w:val="1"/>
        </w:rPr>
        <w:t xml:space="preserve">and looking for </w:t>
      </w:r>
      <w:r>
        <w:t>known</w:t>
      </w:r>
      <w:r>
        <w:rPr>
          <w:spacing w:val="28"/>
        </w:rPr>
        <w:t xml:space="preserve"> </w:t>
      </w:r>
      <w:r>
        <w:t>and</w:t>
      </w:r>
      <w:r>
        <w:rPr>
          <w:spacing w:val="29"/>
        </w:rPr>
        <w:t xml:space="preserve"> </w:t>
      </w:r>
      <w:r>
        <w:t>un</w:t>
      </w:r>
      <w:r>
        <w:rPr>
          <w:spacing w:val="-1"/>
        </w:rPr>
        <w:t>k</w:t>
      </w:r>
      <w:r>
        <w:t>no</w:t>
      </w:r>
      <w:r>
        <w:rPr>
          <w:spacing w:val="-2"/>
        </w:rPr>
        <w:t>w</w:t>
      </w:r>
      <w:r>
        <w:t>n hazar</w:t>
      </w:r>
      <w:r>
        <w:rPr>
          <w:spacing w:val="-1"/>
        </w:rPr>
        <w:t>ds</w:t>
      </w:r>
      <w:r>
        <w:t>.</w:t>
      </w:r>
    </w:p>
    <w:p w14:paraId="2CA57A63" w14:textId="1C873DEB" w:rsidR="0038347F" w:rsidRDefault="00311E9D" w:rsidP="00B31567">
      <w:bookmarkStart w:id="515" w:name="_Hlk534894956"/>
      <w:r>
        <w:t>A</w:t>
      </w:r>
      <w:r w:rsidR="0038347F">
        <w:t>ssessment tool questions</w:t>
      </w:r>
      <w:r>
        <w:t xml:space="preserve"> related to attitude towards unknown hazards</w:t>
      </w:r>
      <w:r w:rsidR="0038347F">
        <w:t>:</w:t>
      </w:r>
    </w:p>
    <w:tbl>
      <w:tblPr>
        <w:tblStyle w:val="GridTable4-Accent1"/>
        <w:tblW w:w="5000" w:type="pct"/>
        <w:tblLook w:val="04A0" w:firstRow="1" w:lastRow="0" w:firstColumn="1" w:lastColumn="0" w:noHBand="0" w:noVBand="1"/>
      </w:tblPr>
      <w:tblGrid>
        <w:gridCol w:w="4803"/>
        <w:gridCol w:w="4547"/>
      </w:tblGrid>
      <w:tr w:rsidR="0038347F" w:rsidRPr="00E3396A" w14:paraId="0068E2DE"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CC04325" w14:textId="2036E669" w:rsidR="0038347F" w:rsidRPr="006C288E" w:rsidRDefault="0038347F" w:rsidP="002B4518">
            <w:pPr>
              <w:pStyle w:val="TableHeader"/>
            </w:pPr>
            <w:r>
              <w:t>Management</w:t>
            </w:r>
          </w:p>
        </w:tc>
        <w:tc>
          <w:tcPr>
            <w:tcW w:w="0" w:type="pct"/>
          </w:tcPr>
          <w:p w14:paraId="26DCD1C9" w14:textId="77777777" w:rsidR="0038347F" w:rsidRPr="006C288E" w:rsidRDefault="0038347F"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38347F" w:rsidRPr="00E3396A" w14:paraId="0C351F2D"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2D3FFC4" w14:textId="71130E3C" w:rsidR="0038347F" w:rsidRPr="00716AAC" w:rsidRDefault="00963452" w:rsidP="002B4518">
            <w:pPr>
              <w:pStyle w:val="TableText"/>
              <w:rPr>
                <w:rFonts w:cs="Arial"/>
              </w:rPr>
            </w:pPr>
            <w:r w:rsidRPr="00476015">
              <w:t>AwM02: How do you normally become aware of new safety issues</w:t>
            </w:r>
            <w:r w:rsidR="0076254B" w:rsidRPr="00476015">
              <w:t>?</w:t>
            </w:r>
            <w:r w:rsidR="00431B45">
              <w:t xml:space="preserve"> Please give examples.</w:t>
            </w:r>
          </w:p>
        </w:tc>
        <w:tc>
          <w:tcPr>
            <w:tcW w:w="0" w:type="pct"/>
          </w:tcPr>
          <w:p w14:paraId="2A07E6FC" w14:textId="22E56D3F" w:rsidR="0038347F" w:rsidRPr="006C288E" w:rsidRDefault="00963452" w:rsidP="002B4518">
            <w:pPr>
              <w:pStyle w:val="TableText"/>
              <w:cnfStyle w:val="000000100000" w:firstRow="0" w:lastRow="0" w:firstColumn="0" w:lastColumn="0" w:oddVBand="0" w:evenVBand="0" w:oddHBand="1" w:evenHBand="0" w:firstRowFirstColumn="0" w:firstRowLastColumn="0" w:lastRowFirstColumn="0" w:lastRowLastColumn="0"/>
            </w:pPr>
            <w:r>
              <w:t>AwW02</w:t>
            </w:r>
            <w:r w:rsidRPr="00CE2AB3">
              <w:t xml:space="preserve">: How do you normally </w:t>
            </w:r>
            <w:r>
              <w:t>become aware</w:t>
            </w:r>
            <w:r w:rsidRPr="00CE2AB3">
              <w:t xml:space="preserve"> </w:t>
            </w:r>
            <w:r>
              <w:t>of</w:t>
            </w:r>
            <w:r w:rsidRPr="00CE2AB3">
              <w:t xml:space="preserve"> new</w:t>
            </w:r>
            <w:r>
              <w:t xml:space="preserve"> safety issues</w:t>
            </w:r>
            <w:r w:rsidRPr="00CE2AB3">
              <w:t>?</w:t>
            </w:r>
            <w:r w:rsidR="00431B45">
              <w:t xml:space="preserve"> Please give examples.</w:t>
            </w:r>
          </w:p>
        </w:tc>
      </w:tr>
    </w:tbl>
    <w:bookmarkStart w:id="516" w:name="_Toc535226178"/>
    <w:bookmarkEnd w:id="515"/>
    <w:p w14:paraId="17E553B9" w14:textId="233D6227" w:rsidR="00B011CF" w:rsidRPr="00492BAC" w:rsidRDefault="00B011CF" w:rsidP="002B4518">
      <w:pPr>
        <w:pStyle w:val="Heading3"/>
        <w:numPr>
          <w:ilvl w:val="2"/>
          <w:numId w:val="9"/>
        </w:numPr>
      </w:pPr>
      <w:r w:rsidRPr="00492BAC">
        <w:rPr>
          <w:noProof/>
        </w:rPr>
        <mc:AlternateContent>
          <mc:Choice Requires="wpg">
            <w:drawing>
              <wp:anchor distT="0" distB="0" distL="114300" distR="114300" simplePos="0" relativeHeight="503316479" behindDoc="1" locked="0" layoutInCell="1" allowOverlap="1" wp14:anchorId="7A1910E0" wp14:editId="2EA96C12">
                <wp:simplePos x="0" y="0"/>
                <wp:positionH relativeFrom="page">
                  <wp:posOffset>701040</wp:posOffset>
                </wp:positionH>
                <wp:positionV relativeFrom="page">
                  <wp:posOffset>10247630</wp:posOffset>
                </wp:positionV>
                <wp:extent cx="6428105" cy="1270"/>
                <wp:effectExtent l="11430" t="11430" r="8890" b="6350"/>
                <wp:wrapNone/>
                <wp:docPr id="2"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270"/>
                          <a:chOff x="1104" y="16138"/>
                          <a:chExt cx="10123" cy="2"/>
                        </a:xfrm>
                      </wpg:grpSpPr>
                      <wps:wsp>
                        <wps:cNvPr id="4" name="Freeform 1191"/>
                        <wps:cNvSpPr>
                          <a:spLocks/>
                        </wps:cNvSpPr>
                        <wps:spPr bwMode="auto">
                          <a:xfrm>
                            <a:off x="1104" y="16138"/>
                            <a:ext cx="10123" cy="2"/>
                          </a:xfrm>
                          <a:custGeom>
                            <a:avLst/>
                            <a:gdLst>
                              <a:gd name="T0" fmla="+- 0 1104 1104"/>
                              <a:gd name="T1" fmla="*/ T0 w 10123"/>
                              <a:gd name="T2" fmla="+- 0 11227 1104"/>
                              <a:gd name="T3" fmla="*/ T2 w 10123"/>
                            </a:gdLst>
                            <a:ahLst/>
                            <a:cxnLst>
                              <a:cxn ang="0">
                                <a:pos x="T1" y="0"/>
                              </a:cxn>
                              <a:cxn ang="0">
                                <a:pos x="T3" y="0"/>
                              </a:cxn>
                            </a:cxnLst>
                            <a:rect l="0" t="0" r="r" b="b"/>
                            <a:pathLst>
                              <a:path w="10123">
                                <a:moveTo>
                                  <a:pt x="0" y="0"/>
                                </a:moveTo>
                                <a:lnTo>
                                  <a:pt x="10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3DE726E" id="Group 1190" o:spid="_x0000_s1026" style="position:absolute;margin-left:55.2pt;margin-top:806.9pt;width:506.15pt;height:.1pt;z-index:-1;mso-position-horizontal-relative:page;mso-position-vertical-relative:page" coordorigin="1104,16138" coordsize="1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n2YwMAAPEHAAAOAAAAZHJzL2Uyb0RvYy54bWykVduO2zYQfS/QfyD42MIrUau1vcJ6g8CX&#10;RYG0DRD3A2iJuqASqZK05W3Rf+9wSHllJ0GL1A8yqRnNnDlze3p37lpyEto0Sq4ou4spETJXRSOr&#10;Ff1tv5stKTGWy4K3SooVfRWGvnv+/runoc9EomrVFkITMCJNNvQrWlvbZ1Fk8lp03NypXkgQlkp3&#10;3MJVV1Gh+QDWuzZK4ngeDUoXvVa5MAbebryQPqP9shS5/bUsjbCkXVHAZvGp8Xlwz+j5iWeV5n3d&#10;5AEG/wYUHW8kOL2Y2nDLyVE3n5nqmlwro0p7l6suUmXZ5AJjgGhYfBPNi1bHHmOpsqHqLzQBtTc8&#10;fbPZ/JfTR02aYkUTSiTvIEXolTD2iOwMfZWB0ovuP/UftQ8Rjh9U/rsB8qJbubtXXpkchp9VARb5&#10;0Spk51zqzpmAuMkZk/B6SYI4W5LDy3maLFn8QEkOMpYsQo7yGhLpPmIsTilxsjm7X/oE5vU2fM1i&#10;ltz7bxMni3jmnSLQAMxVB5SbeWPU/D9GP9W8F5go48gKjAJMz+hOC+FK2JHKHCrnHvRGRs2UzonE&#10;qRlg/V+J/BInI59fZYRn+dHYF6EwJfz0wVjfDQWcMNFFwL+Hzim7FhrjxxmJIYo4xUfonosaG9V+&#10;iMg+JgPxvoPV0RgU2pWxJFl80Rqk0es5a8nUGiS1GkHyesSdn2UADifC3QCKsep6ZVzh7AHeWG5g&#10;AZRckF/RBee3uv6b4ELDZLmdKZoSmCkHz0rPrUPmXLgjGaBgsTbdm06dxF6hzN40Anh5k7ZyqhUy&#10;OcHl5fCJc4HFfnHr0E7SK9WuaVvMRCsdmMX9fI7sGNU2hRM6OEZXh3WryYm7eYm/0EVXajCXZIHG&#10;asGLbThb3rT+DM5bZBeKMJDgyhEH4l+P8eN2uV2mszSZb2dpvNnM3u/W6Wy+Y4uHzf1mvd6wvx00&#10;lmZ1UxRCOnTjcGbpf2vVsCb8WL2M56soroLd4e/zYKNrGEgyxDL+Y3QwW3yj+s4+qOIVmlYrv21g&#10;O8KhVvpPSgbYNCtq/jhyLShpf5IweB5ZmrrVhJf0YZHARU8lh6mEyxxMrailUOLuuLZ+nR173VQ1&#10;eGKYVqnew9QtG9fTiM+jCheYfXjCvYKxhB3oFtf0jlpvm/r5HwAAAP//AwBQSwMEFAAGAAgAAAAh&#10;ALUJIK7iAAAADgEAAA8AAABkcnMvZG93bnJldi54bWxMj8FuwjAQRO+V+g/WVuqt2A6UojQOQqjt&#10;CVUCKlXcTLwkEbEdxSYJf9+ll/a2szuafZMtR9uwHrtQe6dATgQwdIU3tSsVfO3fnxbAQtTO6MY7&#10;VHDFAMv8/i7TqfGD22K/iyWjEBdSraCKsU05D0WFVoeJb9HR7eQ7qyPJruSm0wOF24YnQsy51bWj&#10;D5VucV1hcd5drIKPQQ+rqXzrN+fT+nrYP39+byQq9fgwrl6BRRzjnxlu+IQOOTEd/cWZwBrSUszI&#10;SsNcTqnEzSKT5AXY8Xc3E8DzjP+vkf8AAAD//wMAUEsBAi0AFAAGAAgAAAAhALaDOJL+AAAA4QEA&#10;ABMAAAAAAAAAAAAAAAAAAAAAAFtDb250ZW50X1R5cGVzXS54bWxQSwECLQAUAAYACAAAACEAOP0h&#10;/9YAAACUAQAACwAAAAAAAAAAAAAAAAAvAQAAX3JlbHMvLnJlbHNQSwECLQAUAAYACAAAACEAWoCp&#10;9mMDAADxBwAADgAAAAAAAAAAAAAAAAAuAgAAZHJzL2Uyb0RvYy54bWxQSwECLQAUAAYACAAAACEA&#10;tQkgruIAAAAOAQAADwAAAAAAAAAAAAAAAAC9BQAAZHJzL2Rvd25yZXYueG1sUEsFBgAAAAAEAAQA&#10;8wAAAMwGAAAAAA==&#10;">
                <v:shape id="Freeform 1191" o:spid="_x0000_s1027" style="position:absolute;left:1104;top:16138;width:10123;height:2;visibility:visible;mso-wrap-style:square;v-text-anchor:top" coordsize="1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KLwwAAANoAAAAPAAAAZHJzL2Rvd25yZXYueG1sRI9Lb8Iw&#10;EITvSPwHa5F6K04fvEIc1Fai4krgwHEVL3FovI5iA6G/vkaqxHE0M99oslVvG3GhzteOFbyMExDE&#10;pdM1Vwr2u/XzHIQPyBobx6TgRh5W+XCQYardlbd0KUIlIoR9igpMCG0qpS8NWfRj1xJH7+g6iyHK&#10;rpK6w2uE20a+JslUWqw5Lhhs6ctQ+VOcrYK3ujShPc1+9ff8s1hMZofd8bxR6mnUfyxBBOrDI/zf&#10;3mgF73C/Em+AzP8AAAD//wMAUEsBAi0AFAAGAAgAAAAhANvh9svuAAAAhQEAABMAAAAAAAAAAAAA&#10;AAAAAAAAAFtDb250ZW50X1R5cGVzXS54bWxQSwECLQAUAAYACAAAACEAWvQsW78AAAAVAQAACwAA&#10;AAAAAAAAAAAAAAAfAQAAX3JlbHMvLnJlbHNQSwECLQAUAAYACAAAACEAHMmii8MAAADaAAAADwAA&#10;AAAAAAAAAAAAAAAHAgAAZHJzL2Rvd25yZXYueG1sUEsFBgAAAAADAAMAtwAAAPcCAAAAAA==&#10;" path="m,l10123,e" filled="f" strokeweight=".58pt">
                  <v:path arrowok="t" o:connecttype="custom" o:connectlocs="0,0;10123,0" o:connectangles="0,0"/>
                </v:shape>
                <w10:wrap anchorx="page" anchory="page"/>
              </v:group>
            </w:pict>
          </mc:Fallback>
        </mc:AlternateContent>
      </w:r>
      <w:r w:rsidRPr="00492BAC">
        <w:t>Attention</w:t>
      </w:r>
      <w:r w:rsidRPr="00492BAC">
        <w:rPr>
          <w:spacing w:val="-10"/>
        </w:rPr>
        <w:t xml:space="preserve"> to</w:t>
      </w:r>
      <w:r w:rsidRPr="00492BAC">
        <w:rPr>
          <w:spacing w:val="-4"/>
        </w:rPr>
        <w:t xml:space="preserve"> S</w:t>
      </w:r>
      <w:r w:rsidRPr="00492BAC">
        <w:t>a</w:t>
      </w:r>
      <w:r w:rsidRPr="00492BAC">
        <w:rPr>
          <w:spacing w:val="-1"/>
        </w:rPr>
        <w:t>f</w:t>
      </w:r>
      <w:r w:rsidRPr="00492BAC">
        <w:t>ety</w:t>
      </w:r>
      <w:r w:rsidR="009D5890">
        <w:t xml:space="preserve"> (Indicator 3)</w:t>
      </w:r>
      <w:bookmarkEnd w:id="516"/>
    </w:p>
    <w:p w14:paraId="53C9A703" w14:textId="1E8C93F2" w:rsidR="00231AC7" w:rsidRDefault="00B011CF">
      <w:r w:rsidRPr="00B011CF">
        <w:t>A positive safety culture should include continuous</w:t>
      </w:r>
      <w:r w:rsidRPr="002B4518">
        <w:rPr>
          <w:spacing w:val="1"/>
        </w:rPr>
        <w:t xml:space="preserve"> </w:t>
      </w:r>
      <w:r w:rsidRPr="00B011CF">
        <w:t>att</w:t>
      </w:r>
      <w:r w:rsidRPr="002B4518">
        <w:rPr>
          <w:spacing w:val="1"/>
        </w:rPr>
        <w:t>e</w:t>
      </w:r>
      <w:r w:rsidRPr="00B011CF">
        <w:t>ntion</w:t>
      </w:r>
      <w:r w:rsidRPr="002B4518">
        <w:rPr>
          <w:spacing w:val="1"/>
        </w:rPr>
        <w:t xml:space="preserve"> </w:t>
      </w:r>
      <w:r w:rsidR="00311E9D">
        <w:rPr>
          <w:spacing w:val="1"/>
        </w:rPr>
        <w:t>to</w:t>
      </w:r>
      <w:r w:rsidRPr="002B4518">
        <w:rPr>
          <w:spacing w:val="1"/>
        </w:rPr>
        <w:t xml:space="preserve"> new and existing s</w:t>
      </w:r>
      <w:r w:rsidRPr="00B011CF">
        <w:t>af</w:t>
      </w:r>
      <w:r w:rsidRPr="002B4518">
        <w:rPr>
          <w:spacing w:val="1"/>
        </w:rPr>
        <w:t>et</w:t>
      </w:r>
      <w:r w:rsidRPr="00B011CF">
        <w:t>y</w:t>
      </w:r>
      <w:r w:rsidRPr="002B4518">
        <w:rPr>
          <w:spacing w:val="1"/>
        </w:rPr>
        <w:t xml:space="preserve"> </w:t>
      </w:r>
      <w:r w:rsidRPr="00B011CF">
        <w:t>i</w:t>
      </w:r>
      <w:r w:rsidRPr="002B4518">
        <w:rPr>
          <w:spacing w:val="1"/>
        </w:rPr>
        <w:t>ssues</w:t>
      </w:r>
      <w:r w:rsidRPr="00B011CF">
        <w:t>.</w:t>
      </w:r>
      <w:r w:rsidRPr="002B4518">
        <w:rPr>
          <w:spacing w:val="1"/>
        </w:rPr>
        <w:t xml:space="preserve"> E</w:t>
      </w:r>
      <w:r w:rsidRPr="00B011CF">
        <w:t>v</w:t>
      </w:r>
      <w:r w:rsidRPr="002B4518">
        <w:rPr>
          <w:spacing w:val="1"/>
        </w:rPr>
        <w:t>e</w:t>
      </w:r>
      <w:r w:rsidRPr="00B011CF">
        <w:t>n</w:t>
      </w:r>
      <w:r w:rsidRPr="002B4518">
        <w:rPr>
          <w:spacing w:val="1"/>
        </w:rPr>
        <w:t xml:space="preserve"> </w:t>
      </w:r>
      <w:r w:rsidRPr="00B011CF">
        <w:t>in</w:t>
      </w:r>
      <w:r w:rsidRPr="002B4518">
        <w:rPr>
          <w:spacing w:val="1"/>
        </w:rPr>
        <w:t xml:space="preserve"> the abse</w:t>
      </w:r>
      <w:r w:rsidRPr="00B011CF">
        <w:t>nce</w:t>
      </w:r>
      <w:r w:rsidRPr="002B4518">
        <w:rPr>
          <w:spacing w:val="1"/>
        </w:rPr>
        <w:t xml:space="preserve"> </w:t>
      </w:r>
      <w:r w:rsidRPr="00B011CF">
        <w:t>of</w:t>
      </w:r>
      <w:r w:rsidRPr="002B4518">
        <w:rPr>
          <w:spacing w:val="1"/>
        </w:rPr>
        <w:t xml:space="preserve"> </w:t>
      </w:r>
      <w:r w:rsidRPr="00B011CF">
        <w:t>inci</w:t>
      </w:r>
      <w:r w:rsidRPr="002B4518">
        <w:rPr>
          <w:spacing w:val="1"/>
        </w:rPr>
        <w:t>den</w:t>
      </w:r>
      <w:r w:rsidRPr="00B011CF">
        <w:t>ts</w:t>
      </w:r>
      <w:r w:rsidRPr="002B4518">
        <w:rPr>
          <w:spacing w:val="1"/>
        </w:rPr>
        <w:t xml:space="preserve"> </w:t>
      </w:r>
      <w:r w:rsidRPr="00B011CF">
        <w:t xml:space="preserve">or </w:t>
      </w:r>
      <w:r w:rsidRPr="002B4518">
        <w:rPr>
          <w:spacing w:val="1"/>
        </w:rPr>
        <w:t>s</w:t>
      </w:r>
      <w:r w:rsidRPr="00B011CF">
        <w:t>af</w:t>
      </w:r>
      <w:r w:rsidRPr="002B4518">
        <w:rPr>
          <w:spacing w:val="1"/>
        </w:rPr>
        <w:t>et</w:t>
      </w:r>
      <w:r w:rsidRPr="00B011CF">
        <w:t>y</w:t>
      </w:r>
      <w:r w:rsidRPr="002B4518">
        <w:rPr>
          <w:spacing w:val="1"/>
        </w:rPr>
        <w:t xml:space="preserve"> </w:t>
      </w:r>
      <w:r w:rsidRPr="00B011CF">
        <w:t>occurr</w:t>
      </w:r>
      <w:r w:rsidRPr="002B4518">
        <w:rPr>
          <w:spacing w:val="1"/>
        </w:rPr>
        <w:t>e</w:t>
      </w:r>
      <w:r w:rsidRPr="00B011CF">
        <w:t>nc</w:t>
      </w:r>
      <w:r w:rsidRPr="002B4518">
        <w:rPr>
          <w:spacing w:val="1"/>
        </w:rPr>
        <w:t>e</w:t>
      </w:r>
      <w:r w:rsidRPr="00B011CF">
        <w:t>s</w:t>
      </w:r>
      <w:r w:rsidRPr="002B4518">
        <w:rPr>
          <w:spacing w:val="1"/>
        </w:rPr>
        <w:t xml:space="preserve"> </w:t>
      </w:r>
      <w:r w:rsidRPr="00B011CF">
        <w:t>the</w:t>
      </w:r>
      <w:r w:rsidRPr="002B4518">
        <w:rPr>
          <w:spacing w:val="1"/>
        </w:rPr>
        <w:t xml:space="preserve"> </w:t>
      </w:r>
      <w:r w:rsidRPr="00B011CF">
        <w:t>organ</w:t>
      </w:r>
      <w:r w:rsidRPr="002B4518">
        <w:rPr>
          <w:spacing w:val="1"/>
        </w:rPr>
        <w:t>iz</w:t>
      </w:r>
      <w:r w:rsidRPr="00B011CF">
        <w:t>ation</w:t>
      </w:r>
      <w:r w:rsidRPr="002B4518">
        <w:rPr>
          <w:spacing w:val="1"/>
        </w:rPr>
        <w:t xml:space="preserve"> </w:t>
      </w:r>
      <w:r w:rsidRPr="00B011CF">
        <w:t>and</w:t>
      </w:r>
      <w:r w:rsidRPr="002B4518">
        <w:rPr>
          <w:spacing w:val="1"/>
        </w:rPr>
        <w:t xml:space="preserve"> </w:t>
      </w:r>
      <w:r w:rsidRPr="00B011CF">
        <w:t>i</w:t>
      </w:r>
      <w:r w:rsidRPr="002B4518">
        <w:rPr>
          <w:spacing w:val="1"/>
        </w:rPr>
        <w:t>t</w:t>
      </w:r>
      <w:r w:rsidRPr="00B011CF">
        <w:t>s</w:t>
      </w:r>
      <w:r w:rsidRPr="002B4518">
        <w:rPr>
          <w:spacing w:val="1"/>
        </w:rPr>
        <w:t xml:space="preserve"> e</w:t>
      </w:r>
      <w:r w:rsidRPr="00B011CF">
        <w:t>m</w:t>
      </w:r>
      <w:r w:rsidRPr="002B4518">
        <w:rPr>
          <w:spacing w:val="1"/>
        </w:rPr>
        <w:t>p</w:t>
      </w:r>
      <w:r w:rsidRPr="00B011CF">
        <w:t>l</w:t>
      </w:r>
      <w:r w:rsidRPr="002B4518">
        <w:rPr>
          <w:spacing w:val="1"/>
        </w:rPr>
        <w:t>oyee</w:t>
      </w:r>
      <w:r w:rsidRPr="00B011CF">
        <w:t>s</w:t>
      </w:r>
      <w:r w:rsidRPr="002B4518">
        <w:rPr>
          <w:spacing w:val="1"/>
        </w:rPr>
        <w:t xml:space="preserve"> should remain alert </w:t>
      </w:r>
      <w:r w:rsidRPr="00B011CF">
        <w:t xml:space="preserve">for new </w:t>
      </w:r>
      <w:r w:rsidRPr="002B4518">
        <w:rPr>
          <w:spacing w:val="1"/>
        </w:rPr>
        <w:t>s</w:t>
      </w:r>
      <w:r w:rsidRPr="00B011CF">
        <w:t>af</w:t>
      </w:r>
      <w:r w:rsidRPr="002B4518">
        <w:rPr>
          <w:spacing w:val="1"/>
        </w:rPr>
        <w:t>e</w:t>
      </w:r>
      <w:r w:rsidRPr="00B011CF">
        <w:t>t</w:t>
      </w:r>
      <w:r w:rsidRPr="002B4518">
        <w:rPr>
          <w:spacing w:val="1"/>
        </w:rPr>
        <w:t>y issues</w:t>
      </w:r>
      <w:r w:rsidRPr="00B011CF">
        <w:t>.</w:t>
      </w:r>
      <w:r w:rsidRPr="002B4518">
        <w:rPr>
          <w:spacing w:val="1"/>
        </w:rPr>
        <w:t xml:space="preserve"> Everyone </w:t>
      </w:r>
      <w:r w:rsidR="00311E9D">
        <w:rPr>
          <w:spacing w:val="1"/>
        </w:rPr>
        <w:t>should be</w:t>
      </w:r>
      <w:r w:rsidRPr="002B4518">
        <w:rPr>
          <w:spacing w:val="1"/>
        </w:rPr>
        <w:t xml:space="preserve"> </w:t>
      </w:r>
      <w:r w:rsidRPr="00B011CF">
        <w:t>awa</w:t>
      </w:r>
      <w:r w:rsidRPr="002B4518">
        <w:rPr>
          <w:spacing w:val="1"/>
        </w:rPr>
        <w:t>r</w:t>
      </w:r>
      <w:r w:rsidRPr="00B011CF">
        <w:t>e of the</w:t>
      </w:r>
      <w:r w:rsidRPr="002B4518">
        <w:rPr>
          <w:spacing w:val="1"/>
        </w:rPr>
        <w:t xml:space="preserve"> </w:t>
      </w:r>
      <w:r w:rsidRPr="00B011CF">
        <w:t>i</w:t>
      </w:r>
      <w:r w:rsidRPr="002B4518">
        <w:rPr>
          <w:spacing w:val="1"/>
        </w:rPr>
        <w:t>mp</w:t>
      </w:r>
      <w:r w:rsidRPr="00B011CF">
        <w:t>ortance</w:t>
      </w:r>
      <w:r w:rsidRPr="002B4518">
        <w:rPr>
          <w:spacing w:val="1"/>
        </w:rPr>
        <w:t xml:space="preserve"> </w:t>
      </w:r>
      <w:r w:rsidRPr="00B011CF">
        <w:t xml:space="preserve">of </w:t>
      </w:r>
      <w:r w:rsidRPr="002B4518">
        <w:rPr>
          <w:spacing w:val="1"/>
        </w:rPr>
        <w:t>s</w:t>
      </w:r>
      <w:r w:rsidRPr="00B011CF">
        <w:t>af</w:t>
      </w:r>
      <w:r w:rsidRPr="002B4518">
        <w:rPr>
          <w:spacing w:val="1"/>
        </w:rPr>
        <w:t>e</w:t>
      </w:r>
      <w:r w:rsidRPr="00B011CF">
        <w:t>ty</w:t>
      </w:r>
      <w:r w:rsidRPr="002B4518">
        <w:rPr>
          <w:spacing w:val="1"/>
        </w:rPr>
        <w:t xml:space="preserve"> and understand its impact on </w:t>
      </w:r>
      <w:r w:rsidRPr="00B011CF">
        <w:t>the continued safe o</w:t>
      </w:r>
      <w:r w:rsidRPr="002B4518">
        <w:rPr>
          <w:spacing w:val="1"/>
        </w:rPr>
        <w:t>pe</w:t>
      </w:r>
      <w:r w:rsidRPr="00B011CF">
        <w:t>rat</w:t>
      </w:r>
      <w:r w:rsidRPr="002B4518">
        <w:rPr>
          <w:spacing w:val="1"/>
        </w:rPr>
        <w:t>i</w:t>
      </w:r>
      <w:r w:rsidRPr="00B011CF">
        <w:t>on of the organization.</w:t>
      </w:r>
    </w:p>
    <w:p w14:paraId="12146A88" w14:textId="77777777" w:rsidR="00231AC7" w:rsidRDefault="00231AC7">
      <w:pPr>
        <w:widowControl w:val="0"/>
        <w:spacing w:before="0" w:after="200" w:line="276" w:lineRule="auto"/>
      </w:pPr>
      <w:r>
        <w:br w:type="page"/>
      </w:r>
    </w:p>
    <w:p w14:paraId="5B81FA32" w14:textId="0B5F22D6" w:rsidR="0038347F" w:rsidRDefault="00311E9D" w:rsidP="00B31567">
      <w:bookmarkStart w:id="517" w:name="_Hlk534894965"/>
      <w:r>
        <w:lastRenderedPageBreak/>
        <w:t>A</w:t>
      </w:r>
      <w:r w:rsidR="0038347F">
        <w:t>ssessment tool questions</w:t>
      </w:r>
      <w:r>
        <w:t xml:space="preserve"> related to attention to safety</w:t>
      </w:r>
      <w:r w:rsidR="0038347F">
        <w:t>:</w:t>
      </w:r>
    </w:p>
    <w:tbl>
      <w:tblPr>
        <w:tblStyle w:val="GridTable4-Accent1"/>
        <w:tblW w:w="5000" w:type="pct"/>
        <w:tblLook w:val="04A0" w:firstRow="1" w:lastRow="0" w:firstColumn="1" w:lastColumn="0" w:noHBand="0" w:noVBand="1"/>
      </w:tblPr>
      <w:tblGrid>
        <w:gridCol w:w="4680"/>
        <w:gridCol w:w="4670"/>
      </w:tblGrid>
      <w:tr w:rsidR="0038347F" w:rsidRPr="00E3396A" w14:paraId="089CB46D"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BF21098" w14:textId="46D25AE9" w:rsidR="0038347F" w:rsidRPr="006C288E" w:rsidRDefault="0038347F" w:rsidP="002B4518">
            <w:pPr>
              <w:pStyle w:val="TableHeader"/>
            </w:pPr>
            <w:r>
              <w:t>Management</w:t>
            </w:r>
          </w:p>
        </w:tc>
        <w:tc>
          <w:tcPr>
            <w:tcW w:w="0" w:type="pct"/>
          </w:tcPr>
          <w:p w14:paraId="207376AE" w14:textId="77777777" w:rsidR="0038347F" w:rsidRPr="006C288E" w:rsidRDefault="0038347F"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38347F" w:rsidRPr="00E3396A" w14:paraId="138FBDB2"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EC26A73" w14:textId="5BC823A3" w:rsidR="0038347F" w:rsidRPr="00716AAC" w:rsidRDefault="00963452" w:rsidP="002B4518">
            <w:pPr>
              <w:pStyle w:val="TableText"/>
              <w:rPr>
                <w:rFonts w:cs="Arial"/>
              </w:rPr>
            </w:pPr>
            <w:r w:rsidRPr="00476015">
              <w:t>AwM01: Do you think that safety can still be improved in your organi</w:t>
            </w:r>
            <w:r w:rsidR="00476015">
              <w:t>z</w:t>
            </w:r>
            <w:r w:rsidRPr="00476015">
              <w:t>ation? How?</w:t>
            </w:r>
            <w:r w:rsidR="00431B45">
              <w:t xml:space="preserve"> Please give examples.</w:t>
            </w:r>
          </w:p>
        </w:tc>
        <w:tc>
          <w:tcPr>
            <w:tcW w:w="0" w:type="pct"/>
          </w:tcPr>
          <w:p w14:paraId="037AA81B" w14:textId="280C1163" w:rsidR="0038347F" w:rsidRPr="006C288E" w:rsidRDefault="00963452" w:rsidP="002B4518">
            <w:pPr>
              <w:pStyle w:val="TableText"/>
              <w:cnfStyle w:val="000000100000" w:firstRow="0" w:lastRow="0" w:firstColumn="0" w:lastColumn="0" w:oddVBand="0" w:evenVBand="0" w:oddHBand="1" w:evenHBand="0" w:firstRowFirstColumn="0" w:firstRowLastColumn="0" w:lastRowFirstColumn="0" w:lastRowLastColumn="0"/>
            </w:pPr>
            <w:r>
              <w:t>AwW01</w:t>
            </w:r>
            <w:r w:rsidRPr="00E3396A">
              <w:t>: Do you think that safety can still be improved in your organi</w:t>
            </w:r>
            <w:r w:rsidR="00476015">
              <w:t>z</w:t>
            </w:r>
            <w:r w:rsidRPr="00E3396A">
              <w:t>ation? How?</w:t>
            </w:r>
            <w:r w:rsidR="00431B45">
              <w:t xml:space="preserve"> Please give examples.</w:t>
            </w:r>
          </w:p>
        </w:tc>
      </w:tr>
      <w:tr w:rsidR="0038347F" w:rsidRPr="00E3396A" w14:paraId="12B00E13" w14:textId="77777777" w:rsidTr="002B4518">
        <w:tc>
          <w:tcPr>
            <w:cnfStyle w:val="001000000000" w:firstRow="0" w:lastRow="0" w:firstColumn="1" w:lastColumn="0" w:oddVBand="0" w:evenVBand="0" w:oddHBand="0" w:evenHBand="0" w:firstRowFirstColumn="0" w:firstRowLastColumn="0" w:lastRowFirstColumn="0" w:lastRowLastColumn="0"/>
            <w:tcW w:w="0" w:type="pct"/>
          </w:tcPr>
          <w:p w14:paraId="0C6D1DC0" w14:textId="32A53B56" w:rsidR="0038347F" w:rsidRPr="00716AAC" w:rsidRDefault="00963452" w:rsidP="002B4518">
            <w:pPr>
              <w:pStyle w:val="TableText"/>
              <w:rPr>
                <w:rFonts w:cs="Arial"/>
              </w:rPr>
            </w:pPr>
            <w:r w:rsidRPr="00476015">
              <w:t>AwM03: How do you demonstrate your personal commitment to safety to your colleagues? Please</w:t>
            </w:r>
            <w:r w:rsidR="0076254B" w:rsidRPr="00476015">
              <w:t xml:space="preserve"> give examples.</w:t>
            </w:r>
          </w:p>
        </w:tc>
        <w:tc>
          <w:tcPr>
            <w:tcW w:w="0" w:type="pct"/>
          </w:tcPr>
          <w:p w14:paraId="511AF82F" w14:textId="71728EEA" w:rsidR="0038347F" w:rsidRDefault="00BF0FFA" w:rsidP="002B4518">
            <w:pPr>
              <w:pStyle w:val="TableText"/>
              <w:cnfStyle w:val="000000000000" w:firstRow="0" w:lastRow="0" w:firstColumn="0" w:lastColumn="0" w:oddVBand="0" w:evenVBand="0" w:oddHBand="0" w:evenHBand="0" w:firstRowFirstColumn="0" w:firstRowLastColumn="0" w:lastRowFirstColumn="0" w:lastRowLastColumn="0"/>
            </w:pPr>
            <w:r w:rsidRPr="00AA4C0A">
              <w:t>Aw</w:t>
            </w:r>
            <w:r>
              <w:t>W</w:t>
            </w:r>
            <w:r w:rsidRPr="00AA4C0A">
              <w:t>0</w:t>
            </w:r>
            <w:r w:rsidR="00EE3991">
              <w:t>3</w:t>
            </w:r>
            <w:r w:rsidRPr="00AA4C0A">
              <w:t xml:space="preserve">: </w:t>
            </w:r>
            <w:r>
              <w:t>How</w:t>
            </w:r>
            <w:r w:rsidRPr="00AA4C0A">
              <w:t xml:space="preserve"> do you </w:t>
            </w:r>
            <w:r>
              <w:t xml:space="preserve">demonstrate </w:t>
            </w:r>
            <w:r w:rsidRPr="00AA4C0A">
              <w:t xml:space="preserve">your </w:t>
            </w:r>
            <w:r>
              <w:t xml:space="preserve">personal commitment </w:t>
            </w:r>
            <w:r w:rsidRPr="00AA4C0A">
              <w:t>to safety to your colleagues?</w:t>
            </w:r>
            <w:r w:rsidR="0076254B">
              <w:t xml:space="preserve"> Please give examples.</w:t>
            </w:r>
          </w:p>
        </w:tc>
      </w:tr>
    </w:tbl>
    <w:p w14:paraId="1155BA9B" w14:textId="0359C2BC" w:rsidR="00C90185" w:rsidRPr="002B4518" w:rsidRDefault="0064307E" w:rsidP="002B4518">
      <w:pPr>
        <w:pStyle w:val="Heading2"/>
        <w:numPr>
          <w:ilvl w:val="1"/>
          <w:numId w:val="9"/>
        </w:numPr>
      </w:pPr>
      <w:bookmarkStart w:id="518" w:name="_Toc534718331"/>
      <w:bookmarkStart w:id="519" w:name="_Toc534804469"/>
      <w:bookmarkStart w:id="520" w:name="_Toc534817204"/>
      <w:bookmarkStart w:id="521" w:name="_Toc534977459"/>
      <w:bookmarkStart w:id="522" w:name="_Toc534977789"/>
      <w:bookmarkStart w:id="523" w:name="_Toc535226179"/>
      <w:bookmarkEnd w:id="517"/>
      <w:bookmarkEnd w:id="518"/>
      <w:bookmarkEnd w:id="519"/>
      <w:bookmarkEnd w:id="520"/>
      <w:bookmarkEnd w:id="521"/>
      <w:bookmarkEnd w:id="522"/>
      <w:r w:rsidRPr="002B4518">
        <w:t>Adaptability</w:t>
      </w:r>
      <w:bookmarkEnd w:id="523"/>
    </w:p>
    <w:p w14:paraId="7C8ACB36" w14:textId="05D27A96" w:rsidR="00C90185" w:rsidRDefault="0064307E" w:rsidP="002B4518">
      <w:r>
        <w:rPr>
          <w:spacing w:val="-1"/>
        </w:rPr>
        <w:t>Ad</w:t>
      </w:r>
      <w:r>
        <w:t>a</w:t>
      </w:r>
      <w:r>
        <w:rPr>
          <w:spacing w:val="2"/>
        </w:rPr>
        <w:t>p</w:t>
      </w:r>
      <w:r>
        <w:t>ta</w:t>
      </w:r>
      <w:r>
        <w:rPr>
          <w:spacing w:val="-1"/>
        </w:rPr>
        <w:t>b</w:t>
      </w:r>
      <w:r>
        <w:t>il</w:t>
      </w:r>
      <w:r>
        <w:rPr>
          <w:spacing w:val="2"/>
        </w:rPr>
        <w:t>i</w:t>
      </w:r>
      <w:r>
        <w:t>ty r</w:t>
      </w:r>
      <w:r>
        <w:rPr>
          <w:spacing w:val="-1"/>
        </w:rPr>
        <w:t>e</w:t>
      </w:r>
      <w:r>
        <w:rPr>
          <w:spacing w:val="1"/>
        </w:rPr>
        <w:t>f</w:t>
      </w:r>
      <w:r>
        <w:t>l</w:t>
      </w:r>
      <w:r>
        <w:rPr>
          <w:spacing w:val="-1"/>
        </w:rPr>
        <w:t>e</w:t>
      </w:r>
      <w:r>
        <w:rPr>
          <w:spacing w:val="1"/>
        </w:rPr>
        <w:t>c</w:t>
      </w:r>
      <w:r>
        <w:rPr>
          <w:spacing w:val="2"/>
        </w:rPr>
        <w:t>t</w:t>
      </w:r>
      <w:r>
        <w:t>s</w:t>
      </w:r>
      <w:r>
        <w:rPr>
          <w:spacing w:val="4"/>
        </w:rPr>
        <w:t xml:space="preserve"> </w:t>
      </w:r>
      <w:r>
        <w:t>t</w:t>
      </w:r>
      <w:r>
        <w:rPr>
          <w:spacing w:val="1"/>
        </w:rPr>
        <w:t>h</w:t>
      </w:r>
      <w:r>
        <w:t>e</w:t>
      </w:r>
      <w:r>
        <w:rPr>
          <w:spacing w:val="9"/>
        </w:rPr>
        <w:t xml:space="preserve"> </w:t>
      </w:r>
      <w:r>
        <w:rPr>
          <w:spacing w:val="-1"/>
        </w:rPr>
        <w:t>e</w:t>
      </w:r>
      <w:r>
        <w:t>xt</w:t>
      </w:r>
      <w:r>
        <w:rPr>
          <w:spacing w:val="-1"/>
        </w:rPr>
        <w:t>e</w:t>
      </w:r>
      <w:r>
        <w:rPr>
          <w:spacing w:val="1"/>
        </w:rPr>
        <w:t>n</w:t>
      </w:r>
      <w:r>
        <w:t>t</w:t>
      </w:r>
      <w:r>
        <w:rPr>
          <w:spacing w:val="6"/>
        </w:rPr>
        <w:t xml:space="preserve"> </w:t>
      </w:r>
      <w:r>
        <w:t>to</w:t>
      </w:r>
      <w:r>
        <w:rPr>
          <w:spacing w:val="11"/>
        </w:rPr>
        <w:t xml:space="preserve"> </w:t>
      </w:r>
      <w:r>
        <w:t>w</w:t>
      </w:r>
      <w:r>
        <w:rPr>
          <w:spacing w:val="1"/>
        </w:rPr>
        <w:t>h</w:t>
      </w:r>
      <w:r>
        <w:t>i</w:t>
      </w:r>
      <w:r>
        <w:rPr>
          <w:spacing w:val="1"/>
        </w:rPr>
        <w:t>c</w:t>
      </w:r>
      <w:r>
        <w:t>h</w:t>
      </w:r>
      <w:r>
        <w:rPr>
          <w:spacing w:val="8"/>
        </w:rPr>
        <w:t xml:space="preserve"> </w:t>
      </w:r>
      <w:r>
        <w:t>t</w:t>
      </w:r>
      <w:r>
        <w:rPr>
          <w:spacing w:val="1"/>
        </w:rPr>
        <w:t>h</w:t>
      </w:r>
      <w:r>
        <w:t>e</w:t>
      </w:r>
      <w:r>
        <w:rPr>
          <w:spacing w:val="9"/>
        </w:rPr>
        <w:t xml:space="preserve"> </w:t>
      </w:r>
      <w:r w:rsidR="00311E9D">
        <w:t>w</w:t>
      </w:r>
      <w:r w:rsidR="00227281">
        <w:t>orkforce</w:t>
      </w:r>
      <w:r>
        <w:rPr>
          <w:spacing w:val="6"/>
        </w:rPr>
        <w:t xml:space="preserve"> </w:t>
      </w:r>
      <w:r>
        <w:t>a</w:t>
      </w:r>
      <w:r>
        <w:rPr>
          <w:spacing w:val="1"/>
        </w:rPr>
        <w:t>n</w:t>
      </w:r>
      <w:r>
        <w:t>d</w:t>
      </w:r>
      <w:r>
        <w:rPr>
          <w:spacing w:val="8"/>
        </w:rPr>
        <w:t xml:space="preserve"> </w:t>
      </w:r>
      <w:r>
        <w:rPr>
          <w:spacing w:val="-1"/>
        </w:rPr>
        <w:t>m</w:t>
      </w:r>
      <w:r>
        <w:t>a</w:t>
      </w:r>
      <w:r>
        <w:rPr>
          <w:spacing w:val="1"/>
        </w:rPr>
        <w:t>n</w:t>
      </w:r>
      <w:r>
        <w:t>ag</w:t>
      </w:r>
      <w:r>
        <w:rPr>
          <w:spacing w:val="-1"/>
        </w:rPr>
        <w:t>e</w:t>
      </w:r>
      <w:r>
        <w:rPr>
          <w:spacing w:val="1"/>
        </w:rPr>
        <w:t>m</w:t>
      </w:r>
      <w:r>
        <w:rPr>
          <w:spacing w:val="-1"/>
        </w:rPr>
        <w:t>e</w:t>
      </w:r>
      <w:r>
        <w:rPr>
          <w:spacing w:val="4"/>
        </w:rPr>
        <w:t>n</w:t>
      </w:r>
      <w:r>
        <w:t>t are</w:t>
      </w:r>
      <w:r>
        <w:rPr>
          <w:spacing w:val="9"/>
        </w:rPr>
        <w:t xml:space="preserve"> </w:t>
      </w:r>
      <w:r>
        <w:t>willi</w:t>
      </w:r>
      <w:r>
        <w:rPr>
          <w:spacing w:val="1"/>
        </w:rPr>
        <w:t>n</w:t>
      </w:r>
      <w:r>
        <w:t>g</w:t>
      </w:r>
      <w:r>
        <w:rPr>
          <w:spacing w:val="6"/>
        </w:rPr>
        <w:t xml:space="preserve"> </w:t>
      </w:r>
      <w:r>
        <w:t>to</w:t>
      </w:r>
      <w:r>
        <w:rPr>
          <w:spacing w:val="11"/>
        </w:rPr>
        <w:t xml:space="preserve"> </w:t>
      </w:r>
      <w:r>
        <w:t>l</w:t>
      </w:r>
      <w:r>
        <w:rPr>
          <w:spacing w:val="-1"/>
        </w:rPr>
        <w:t>e</w:t>
      </w:r>
      <w:r>
        <w:t>arn</w:t>
      </w:r>
      <w:r>
        <w:rPr>
          <w:spacing w:val="9"/>
        </w:rPr>
        <w:t xml:space="preserve"> </w:t>
      </w:r>
      <w:r>
        <w:rPr>
          <w:spacing w:val="1"/>
        </w:rPr>
        <w:t>f</w:t>
      </w:r>
      <w:r>
        <w:t>r</w:t>
      </w:r>
      <w:r>
        <w:rPr>
          <w:spacing w:val="-2"/>
        </w:rPr>
        <w:t>o</w:t>
      </w:r>
      <w:r>
        <w:t xml:space="preserve">m </w:t>
      </w:r>
      <w:r>
        <w:rPr>
          <w:spacing w:val="-1"/>
        </w:rPr>
        <w:t>p</w:t>
      </w:r>
      <w:r>
        <w:t>a</w:t>
      </w:r>
      <w:r>
        <w:rPr>
          <w:spacing w:val="-1"/>
        </w:rPr>
        <w:t>s</w:t>
      </w:r>
      <w:r>
        <w:t>t</w:t>
      </w:r>
      <w:r>
        <w:rPr>
          <w:spacing w:val="10"/>
        </w:rPr>
        <w:t xml:space="preserve"> </w:t>
      </w:r>
      <w:r>
        <w:rPr>
          <w:spacing w:val="-1"/>
        </w:rPr>
        <w:t>e</w:t>
      </w:r>
      <w:r>
        <w:t>x</w:t>
      </w:r>
      <w:r>
        <w:rPr>
          <w:spacing w:val="2"/>
        </w:rPr>
        <w:t>p</w:t>
      </w:r>
      <w:r>
        <w:rPr>
          <w:spacing w:val="-1"/>
        </w:rPr>
        <w:t>e</w:t>
      </w:r>
      <w:r>
        <w:t>ri</w:t>
      </w:r>
      <w:r>
        <w:rPr>
          <w:spacing w:val="-1"/>
        </w:rPr>
        <w:t>e</w:t>
      </w:r>
      <w:r>
        <w:rPr>
          <w:spacing w:val="1"/>
        </w:rPr>
        <w:t>nc</w:t>
      </w:r>
      <w:r>
        <w:rPr>
          <w:spacing w:val="2"/>
        </w:rPr>
        <w:t>e</w:t>
      </w:r>
      <w:r>
        <w:t>s a</w:t>
      </w:r>
      <w:r>
        <w:rPr>
          <w:spacing w:val="1"/>
        </w:rPr>
        <w:t>n</w:t>
      </w:r>
      <w:r>
        <w:t>d</w:t>
      </w:r>
      <w:r>
        <w:rPr>
          <w:spacing w:val="11"/>
        </w:rPr>
        <w:t xml:space="preserve"> </w:t>
      </w:r>
      <w:r>
        <w:rPr>
          <w:spacing w:val="-1"/>
        </w:rPr>
        <w:t>b</w:t>
      </w:r>
      <w:r>
        <w:t>e</w:t>
      </w:r>
      <w:r>
        <w:rPr>
          <w:spacing w:val="12"/>
        </w:rPr>
        <w:t xml:space="preserve"> </w:t>
      </w:r>
      <w:r>
        <w:t>a</w:t>
      </w:r>
      <w:r>
        <w:rPr>
          <w:spacing w:val="-1"/>
        </w:rPr>
        <w:t>b</w:t>
      </w:r>
      <w:r>
        <w:t>le</w:t>
      </w:r>
      <w:r>
        <w:rPr>
          <w:spacing w:val="11"/>
        </w:rPr>
        <w:t xml:space="preserve"> </w:t>
      </w:r>
      <w:r>
        <w:t>to</w:t>
      </w:r>
      <w:r>
        <w:rPr>
          <w:spacing w:val="11"/>
        </w:rPr>
        <w:t xml:space="preserve"> </w:t>
      </w:r>
      <w:r>
        <w:t>ta</w:t>
      </w:r>
      <w:r>
        <w:rPr>
          <w:spacing w:val="1"/>
        </w:rPr>
        <w:t>k</w:t>
      </w:r>
      <w:r>
        <w:t>e</w:t>
      </w:r>
      <w:r>
        <w:rPr>
          <w:spacing w:val="10"/>
        </w:rPr>
        <w:t xml:space="preserve"> </w:t>
      </w:r>
      <w:r>
        <w:t>w</w:t>
      </w:r>
      <w:r>
        <w:rPr>
          <w:spacing w:val="1"/>
        </w:rPr>
        <w:t>h</w:t>
      </w:r>
      <w:r>
        <w:t>at</w:t>
      </w:r>
      <w:r>
        <w:rPr>
          <w:spacing w:val="-1"/>
        </w:rPr>
        <w:t>e</w:t>
      </w:r>
      <w:r>
        <w:rPr>
          <w:spacing w:val="2"/>
        </w:rPr>
        <w:t>v</w:t>
      </w:r>
      <w:r>
        <w:rPr>
          <w:spacing w:val="-1"/>
        </w:rPr>
        <w:t>e</w:t>
      </w:r>
      <w:r>
        <w:t>r</w:t>
      </w:r>
      <w:r>
        <w:rPr>
          <w:spacing w:val="4"/>
        </w:rPr>
        <w:t xml:space="preserve"> </w:t>
      </w:r>
      <w:r>
        <w:rPr>
          <w:spacing w:val="3"/>
        </w:rPr>
        <w:t>a</w:t>
      </w:r>
      <w:r>
        <w:rPr>
          <w:spacing w:val="1"/>
        </w:rPr>
        <w:t>c</w:t>
      </w:r>
      <w:r>
        <w:t>tion</w:t>
      </w:r>
      <w:r>
        <w:rPr>
          <w:spacing w:val="8"/>
        </w:rPr>
        <w:t xml:space="preserve"> </w:t>
      </w:r>
      <w:r>
        <w:t>is</w:t>
      </w:r>
      <w:r>
        <w:rPr>
          <w:spacing w:val="10"/>
        </w:rPr>
        <w:t xml:space="preserve"> </w:t>
      </w:r>
      <w:r>
        <w:rPr>
          <w:spacing w:val="1"/>
        </w:rPr>
        <w:t>n</w:t>
      </w:r>
      <w:r>
        <w:rPr>
          <w:spacing w:val="-1"/>
        </w:rPr>
        <w:t>e</w:t>
      </w:r>
      <w:r>
        <w:rPr>
          <w:spacing w:val="1"/>
        </w:rPr>
        <w:t>c</w:t>
      </w:r>
      <w:r>
        <w:rPr>
          <w:spacing w:val="2"/>
        </w:rPr>
        <w:t>e</w:t>
      </w:r>
      <w:r>
        <w:rPr>
          <w:spacing w:val="-1"/>
        </w:rPr>
        <w:t>ss</w:t>
      </w:r>
      <w:r>
        <w:t>a</w:t>
      </w:r>
      <w:r>
        <w:rPr>
          <w:spacing w:val="3"/>
        </w:rPr>
        <w:t>r</w:t>
      </w:r>
      <w:r>
        <w:t>y</w:t>
      </w:r>
      <w:r>
        <w:rPr>
          <w:spacing w:val="2"/>
        </w:rPr>
        <w:t xml:space="preserve"> </w:t>
      </w:r>
      <w:r>
        <w:t>in</w:t>
      </w:r>
      <w:r>
        <w:rPr>
          <w:spacing w:val="12"/>
        </w:rPr>
        <w:t xml:space="preserve"> </w:t>
      </w:r>
      <w:r>
        <w:t>o</w:t>
      </w:r>
      <w:r>
        <w:rPr>
          <w:spacing w:val="3"/>
        </w:rPr>
        <w:t>r</w:t>
      </w:r>
      <w:r>
        <w:rPr>
          <w:spacing w:val="2"/>
        </w:rPr>
        <w:t>d</w:t>
      </w:r>
      <w:r>
        <w:rPr>
          <w:spacing w:val="-1"/>
        </w:rPr>
        <w:t>e</w:t>
      </w:r>
      <w:r>
        <w:t>r</w:t>
      </w:r>
      <w:r>
        <w:rPr>
          <w:spacing w:val="7"/>
        </w:rPr>
        <w:t xml:space="preserve"> </w:t>
      </w:r>
      <w:r>
        <w:t>to</w:t>
      </w:r>
      <w:r>
        <w:rPr>
          <w:spacing w:val="13"/>
        </w:rPr>
        <w:t xml:space="preserve"> </w:t>
      </w:r>
      <w:r>
        <w:rPr>
          <w:spacing w:val="-1"/>
        </w:rPr>
        <w:t>e</w:t>
      </w:r>
      <w:r>
        <w:rPr>
          <w:spacing w:val="1"/>
        </w:rPr>
        <w:t>nh</w:t>
      </w:r>
      <w:r>
        <w:t>a</w:t>
      </w:r>
      <w:r>
        <w:rPr>
          <w:spacing w:val="1"/>
        </w:rPr>
        <w:t>nc</w:t>
      </w:r>
      <w:r>
        <w:t>e</w:t>
      </w:r>
      <w:r>
        <w:rPr>
          <w:spacing w:val="4"/>
        </w:rPr>
        <w:t xml:space="preserve"> </w:t>
      </w:r>
      <w:r>
        <w:t>t</w:t>
      </w:r>
      <w:r>
        <w:rPr>
          <w:spacing w:val="1"/>
        </w:rPr>
        <w:t>h</w:t>
      </w:r>
      <w:r>
        <w:t>e</w:t>
      </w:r>
      <w:r>
        <w:rPr>
          <w:spacing w:val="9"/>
        </w:rPr>
        <w:t xml:space="preserve"> </w:t>
      </w:r>
      <w:r>
        <w:t>l</w:t>
      </w:r>
      <w:r>
        <w:rPr>
          <w:spacing w:val="2"/>
        </w:rPr>
        <w:t>e</w:t>
      </w:r>
      <w:r>
        <w:t>v</w:t>
      </w:r>
      <w:r>
        <w:rPr>
          <w:spacing w:val="-1"/>
        </w:rPr>
        <w:t>e</w:t>
      </w:r>
      <w:r>
        <w:t>l</w:t>
      </w:r>
      <w:r>
        <w:rPr>
          <w:spacing w:val="10"/>
        </w:rPr>
        <w:t xml:space="preserve"> </w:t>
      </w:r>
      <w:r>
        <w:t xml:space="preserve">of </w:t>
      </w:r>
      <w:r>
        <w:rPr>
          <w:spacing w:val="-1"/>
        </w:rPr>
        <w:t>s</w:t>
      </w:r>
      <w:r>
        <w:t>a</w:t>
      </w:r>
      <w:r>
        <w:rPr>
          <w:spacing w:val="1"/>
        </w:rPr>
        <w:t>f</w:t>
      </w:r>
      <w:r>
        <w:rPr>
          <w:spacing w:val="-1"/>
        </w:rPr>
        <w:t>e</w:t>
      </w:r>
      <w:r>
        <w:t>ty</w:t>
      </w:r>
      <w:r>
        <w:rPr>
          <w:spacing w:val="-5"/>
        </w:rPr>
        <w:t xml:space="preserve"> </w:t>
      </w:r>
      <w:r>
        <w:t>wit</w:t>
      </w:r>
      <w:r>
        <w:rPr>
          <w:spacing w:val="1"/>
        </w:rPr>
        <w:t>h</w:t>
      </w:r>
      <w:r>
        <w:t>in</w:t>
      </w:r>
      <w:r>
        <w:rPr>
          <w:spacing w:val="-6"/>
        </w:rPr>
        <w:t xml:space="preserve"> </w:t>
      </w:r>
      <w:r>
        <w:t>t</w:t>
      </w:r>
      <w:r>
        <w:rPr>
          <w:spacing w:val="1"/>
        </w:rPr>
        <w:t>h</w:t>
      </w:r>
      <w:r>
        <w:t>e</w:t>
      </w:r>
      <w:r>
        <w:rPr>
          <w:spacing w:val="-2"/>
        </w:rPr>
        <w:t xml:space="preserve"> </w:t>
      </w:r>
      <w:r w:rsidR="00B011CF">
        <w:t>orga</w:t>
      </w:r>
      <w:r w:rsidR="00B011CF">
        <w:rPr>
          <w:spacing w:val="1"/>
        </w:rPr>
        <w:t>n</w:t>
      </w:r>
      <w:r w:rsidR="00B011CF">
        <w:t>i</w:t>
      </w:r>
      <w:r w:rsidR="00B011CF">
        <w:rPr>
          <w:spacing w:val="2"/>
        </w:rPr>
        <w:t>z</w:t>
      </w:r>
      <w:r w:rsidR="00B011CF">
        <w:t>atio</w:t>
      </w:r>
      <w:r w:rsidR="00B011CF">
        <w:rPr>
          <w:spacing w:val="1"/>
        </w:rPr>
        <w:t>n</w:t>
      </w:r>
      <w:r>
        <w:t>.</w:t>
      </w:r>
    </w:p>
    <w:p w14:paraId="72EC2A04" w14:textId="22F96204" w:rsidR="00B011CF" w:rsidRPr="00492BAC" w:rsidRDefault="00B011CF" w:rsidP="002B4518">
      <w:pPr>
        <w:pStyle w:val="Heading3"/>
        <w:numPr>
          <w:ilvl w:val="2"/>
          <w:numId w:val="9"/>
        </w:numPr>
      </w:pPr>
      <w:bookmarkStart w:id="524" w:name="_Toc534804471"/>
      <w:bookmarkStart w:id="525" w:name="_Toc534817206"/>
      <w:bookmarkStart w:id="526" w:name="_Toc534977461"/>
      <w:bookmarkStart w:id="527" w:name="_Toc534977791"/>
      <w:bookmarkStart w:id="528" w:name="_Toc534804472"/>
      <w:bookmarkStart w:id="529" w:name="_Toc534817207"/>
      <w:bookmarkStart w:id="530" w:name="_Toc534977462"/>
      <w:bookmarkStart w:id="531" w:name="_Toc534977792"/>
      <w:bookmarkStart w:id="532" w:name="_Toc534804473"/>
      <w:bookmarkStart w:id="533" w:name="_Toc534817208"/>
      <w:bookmarkStart w:id="534" w:name="_Toc534977463"/>
      <w:bookmarkStart w:id="535" w:name="_Toc534977793"/>
      <w:bookmarkStart w:id="536" w:name="_Toc534804474"/>
      <w:bookmarkStart w:id="537" w:name="_Toc534817209"/>
      <w:bookmarkStart w:id="538" w:name="_Toc534977464"/>
      <w:bookmarkStart w:id="539" w:name="_Toc534977794"/>
      <w:bookmarkStart w:id="540" w:name="_Toc535226180"/>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492BAC">
        <w:t>Actions</w:t>
      </w:r>
      <w:r w:rsidRPr="00492BAC">
        <w:rPr>
          <w:spacing w:val="-7"/>
        </w:rPr>
        <w:t xml:space="preserve"> </w:t>
      </w:r>
      <w:r w:rsidRPr="00492BAC">
        <w:t>a</w:t>
      </w:r>
      <w:r w:rsidRPr="00492BAC">
        <w:rPr>
          <w:spacing w:val="-1"/>
        </w:rPr>
        <w:t>f</w:t>
      </w:r>
      <w:r w:rsidRPr="00492BAC">
        <w:rPr>
          <w:spacing w:val="3"/>
        </w:rPr>
        <w:t>t</w:t>
      </w:r>
      <w:r w:rsidRPr="00492BAC">
        <w:t>er</w:t>
      </w:r>
      <w:r w:rsidRPr="00492BAC">
        <w:rPr>
          <w:spacing w:val="-6"/>
        </w:rPr>
        <w:t xml:space="preserve"> </w:t>
      </w:r>
      <w:r>
        <w:rPr>
          <w:spacing w:val="-6"/>
        </w:rPr>
        <w:t>S</w:t>
      </w:r>
      <w:r w:rsidRPr="00492BAC">
        <w:t>a</w:t>
      </w:r>
      <w:r w:rsidRPr="00492BAC">
        <w:rPr>
          <w:spacing w:val="-1"/>
        </w:rPr>
        <w:t>f</w:t>
      </w:r>
      <w:r w:rsidRPr="00492BAC">
        <w:t>ety</w:t>
      </w:r>
      <w:r w:rsidRPr="00492BAC">
        <w:rPr>
          <w:spacing w:val="-6"/>
        </w:rPr>
        <w:t xml:space="preserve"> </w:t>
      </w:r>
      <w:r>
        <w:t>O</w:t>
      </w:r>
      <w:r w:rsidRPr="00492BAC">
        <w:t>ccurrences</w:t>
      </w:r>
      <w:r w:rsidR="009D5890">
        <w:t xml:space="preserve"> (Indicator 1)</w:t>
      </w:r>
      <w:bookmarkEnd w:id="540"/>
    </w:p>
    <w:p w14:paraId="6914E030" w14:textId="14C5422D" w:rsidR="00B011CF" w:rsidRDefault="00B011CF">
      <w:r>
        <w:t>Wh</w:t>
      </w:r>
      <w:r>
        <w:rPr>
          <w:spacing w:val="-1"/>
        </w:rPr>
        <w:t>e</w:t>
      </w:r>
      <w:r>
        <w:t>n fac</w:t>
      </w:r>
      <w:r>
        <w:rPr>
          <w:spacing w:val="-1"/>
        </w:rPr>
        <w:t>e</w:t>
      </w:r>
      <w:r>
        <w:t>d</w:t>
      </w:r>
      <w:r>
        <w:rPr>
          <w:spacing w:val="-2"/>
        </w:rPr>
        <w:t xml:space="preserve"> </w:t>
      </w:r>
      <w:r>
        <w:t xml:space="preserve">with </w:t>
      </w:r>
      <w:r>
        <w:rPr>
          <w:spacing w:val="-1"/>
        </w:rPr>
        <w:t>s</w:t>
      </w:r>
      <w:r>
        <w:t>af</w:t>
      </w:r>
      <w:r>
        <w:rPr>
          <w:spacing w:val="-1"/>
        </w:rPr>
        <w:t>e</w:t>
      </w:r>
      <w:r>
        <w:t>ty</w:t>
      </w:r>
      <w:r>
        <w:rPr>
          <w:spacing w:val="-3"/>
        </w:rPr>
        <w:t xml:space="preserve"> </w:t>
      </w:r>
      <w:r>
        <w:t>conc</w:t>
      </w:r>
      <w:r>
        <w:rPr>
          <w:spacing w:val="-1"/>
        </w:rPr>
        <w:t>e</w:t>
      </w:r>
      <w:r>
        <w:t>rn</w:t>
      </w:r>
      <w:r>
        <w:rPr>
          <w:spacing w:val="-1"/>
        </w:rPr>
        <w:t>s</w:t>
      </w:r>
      <w:r>
        <w:t>,</w:t>
      </w:r>
      <w:r>
        <w:rPr>
          <w:spacing w:val="-6"/>
        </w:rPr>
        <w:t xml:space="preserve"> </w:t>
      </w:r>
      <w:r>
        <w:t>inci</w:t>
      </w:r>
      <w:r>
        <w:rPr>
          <w:spacing w:val="-1"/>
        </w:rPr>
        <w:t>de</w:t>
      </w:r>
      <w:r>
        <w:t>nts</w:t>
      </w:r>
      <w:r>
        <w:rPr>
          <w:spacing w:val="-6"/>
        </w:rPr>
        <w:t xml:space="preserve"> </w:t>
      </w:r>
      <w:r>
        <w:t>or</w:t>
      </w:r>
      <w:r>
        <w:rPr>
          <w:spacing w:val="2"/>
        </w:rPr>
        <w:t xml:space="preserve"> </w:t>
      </w:r>
      <w:r>
        <w:t>acci</w:t>
      </w:r>
      <w:r>
        <w:rPr>
          <w:spacing w:val="-1"/>
        </w:rPr>
        <w:t>de</w:t>
      </w:r>
      <w:r>
        <w:t>nt</w:t>
      </w:r>
      <w:r>
        <w:rPr>
          <w:spacing w:val="2"/>
        </w:rPr>
        <w:t>s</w:t>
      </w:r>
      <w:r>
        <w:t>,</w:t>
      </w:r>
      <w:r>
        <w:rPr>
          <w:spacing w:val="-7"/>
        </w:rPr>
        <w:t xml:space="preserve"> </w:t>
      </w:r>
      <w:r>
        <w:rPr>
          <w:spacing w:val="-1"/>
        </w:rPr>
        <w:t>m</w:t>
      </w:r>
      <w:r>
        <w:t>anag</w:t>
      </w:r>
      <w:r>
        <w:rPr>
          <w:spacing w:val="2"/>
        </w:rPr>
        <w:t>e</w:t>
      </w:r>
      <w:r>
        <w:rPr>
          <w:spacing w:val="-1"/>
        </w:rPr>
        <w:t>me</w:t>
      </w:r>
      <w:r>
        <w:t>nt</w:t>
      </w:r>
      <w:r>
        <w:rPr>
          <w:spacing w:val="-9"/>
        </w:rPr>
        <w:t xml:space="preserve"> </w:t>
      </w:r>
      <w:r>
        <w:t>and</w:t>
      </w:r>
      <w:r>
        <w:rPr>
          <w:spacing w:val="2"/>
        </w:rPr>
        <w:t xml:space="preserve"> </w:t>
      </w:r>
      <w:r>
        <w:t xml:space="preserve">the </w:t>
      </w:r>
      <w:r w:rsidR="00311E9D">
        <w:t>w</w:t>
      </w:r>
      <w:r w:rsidR="00227281">
        <w:t>orkforce</w:t>
      </w:r>
      <w:r>
        <w:rPr>
          <w:spacing w:val="-2"/>
        </w:rPr>
        <w:t xml:space="preserve"> </w:t>
      </w:r>
      <w:r>
        <w:rPr>
          <w:spacing w:val="-1"/>
        </w:rPr>
        <w:t>s</w:t>
      </w:r>
      <w:r>
        <w:t>hould</w:t>
      </w:r>
      <w:r>
        <w:rPr>
          <w:spacing w:val="4"/>
        </w:rPr>
        <w:t xml:space="preserve"> </w:t>
      </w:r>
      <w:r>
        <w:t>take im</w:t>
      </w:r>
      <w:r>
        <w:rPr>
          <w:spacing w:val="-1"/>
        </w:rPr>
        <w:t>m</w:t>
      </w:r>
      <w:r>
        <w:rPr>
          <w:spacing w:val="2"/>
        </w:rPr>
        <w:t>e</w:t>
      </w:r>
      <w:r>
        <w:rPr>
          <w:spacing w:val="-1"/>
        </w:rPr>
        <w:t>d</w:t>
      </w:r>
      <w:r>
        <w:t>iate action</w:t>
      </w:r>
      <w:r>
        <w:rPr>
          <w:spacing w:val="4"/>
        </w:rPr>
        <w:t xml:space="preserve"> </w:t>
      </w:r>
      <w:r>
        <w:t>to</w:t>
      </w:r>
      <w:r>
        <w:rPr>
          <w:spacing w:val="9"/>
        </w:rPr>
        <w:t xml:space="preserve"> </w:t>
      </w:r>
      <w:r>
        <w:rPr>
          <w:spacing w:val="-1"/>
        </w:rPr>
        <w:t>p</w:t>
      </w:r>
      <w:r>
        <w:t>r</w:t>
      </w:r>
      <w:r>
        <w:rPr>
          <w:spacing w:val="-1"/>
        </w:rPr>
        <w:t>e</w:t>
      </w:r>
      <w:r>
        <w:rPr>
          <w:spacing w:val="2"/>
        </w:rPr>
        <w:t>v</w:t>
      </w:r>
      <w:r>
        <w:rPr>
          <w:spacing w:val="-1"/>
        </w:rPr>
        <w:t>e</w:t>
      </w:r>
      <w:r>
        <w:t>nt</w:t>
      </w:r>
      <w:r>
        <w:rPr>
          <w:spacing w:val="2"/>
        </w:rPr>
        <w:t xml:space="preserve"> </w:t>
      </w:r>
      <w:r>
        <w:t>th</w:t>
      </w:r>
      <w:r>
        <w:rPr>
          <w:spacing w:val="-1"/>
        </w:rPr>
        <w:t>e</w:t>
      </w:r>
      <w:r>
        <w:rPr>
          <w:spacing w:val="2"/>
        </w:rPr>
        <w:t>s</w:t>
      </w:r>
      <w:r>
        <w:t>e</w:t>
      </w:r>
      <w:r>
        <w:rPr>
          <w:spacing w:val="5"/>
        </w:rPr>
        <w:t xml:space="preserve"> </w:t>
      </w:r>
      <w:r>
        <w:t>n</w:t>
      </w:r>
      <w:r>
        <w:rPr>
          <w:spacing w:val="-1"/>
        </w:rPr>
        <w:t>e</w:t>
      </w:r>
      <w:r>
        <w:t>gat</w:t>
      </w:r>
      <w:r>
        <w:rPr>
          <w:spacing w:val="2"/>
        </w:rPr>
        <w:t>i</w:t>
      </w:r>
      <w:r>
        <w:t>ve</w:t>
      </w:r>
      <w:r>
        <w:rPr>
          <w:spacing w:val="3"/>
        </w:rPr>
        <w:t xml:space="preserve"> </w:t>
      </w:r>
      <w:r>
        <w:rPr>
          <w:spacing w:val="-1"/>
        </w:rPr>
        <w:t>e</w:t>
      </w:r>
      <w:r>
        <w:t>v</w:t>
      </w:r>
      <w:r>
        <w:rPr>
          <w:spacing w:val="-1"/>
        </w:rPr>
        <w:t>e</w:t>
      </w:r>
      <w:r>
        <w:t>n</w:t>
      </w:r>
      <w:r>
        <w:rPr>
          <w:spacing w:val="2"/>
        </w:rPr>
        <w:t>t</w:t>
      </w:r>
      <w:r>
        <w:t>s</w:t>
      </w:r>
      <w:r>
        <w:rPr>
          <w:spacing w:val="2"/>
        </w:rPr>
        <w:t xml:space="preserve"> from </w:t>
      </w:r>
      <w:r>
        <w:rPr>
          <w:spacing w:val="3"/>
        </w:rPr>
        <w:t>r</w:t>
      </w:r>
      <w:r>
        <w:rPr>
          <w:spacing w:val="-1"/>
        </w:rPr>
        <w:t>eocc</w:t>
      </w:r>
      <w:r>
        <w:t>urring.</w:t>
      </w:r>
      <w:r>
        <w:rPr>
          <w:spacing w:val="5"/>
        </w:rPr>
        <w:t xml:space="preserve"> </w:t>
      </w:r>
      <w:r>
        <w:rPr>
          <w:spacing w:val="-1"/>
        </w:rPr>
        <w:t>O</w:t>
      </w:r>
      <w:r>
        <w:t>ccurr</w:t>
      </w:r>
      <w:r>
        <w:rPr>
          <w:spacing w:val="-1"/>
        </w:rPr>
        <w:t>e</w:t>
      </w:r>
      <w:r>
        <w:t>nc</w:t>
      </w:r>
      <w:r>
        <w:rPr>
          <w:spacing w:val="-1"/>
        </w:rPr>
        <w:t>e</w:t>
      </w:r>
      <w:r>
        <w:t>s</w:t>
      </w:r>
      <w:r>
        <w:rPr>
          <w:spacing w:val="-2"/>
        </w:rPr>
        <w:t xml:space="preserve"> </w:t>
      </w:r>
      <w:r>
        <w:t>with</w:t>
      </w:r>
      <w:r>
        <w:rPr>
          <w:spacing w:val="6"/>
        </w:rPr>
        <w:t xml:space="preserve"> </w:t>
      </w:r>
      <w:r>
        <w:t>l</w:t>
      </w:r>
      <w:r>
        <w:rPr>
          <w:spacing w:val="-1"/>
        </w:rPr>
        <w:t>e</w:t>
      </w:r>
      <w:r>
        <w:rPr>
          <w:spacing w:val="2"/>
        </w:rPr>
        <w:t>s</w:t>
      </w:r>
      <w:r>
        <w:t>s</w:t>
      </w:r>
      <w:r>
        <w:rPr>
          <w:spacing w:val="4"/>
        </w:rPr>
        <w:t xml:space="preserve"> </w:t>
      </w:r>
      <w:r>
        <w:rPr>
          <w:spacing w:val="2"/>
        </w:rPr>
        <w:t>i</w:t>
      </w:r>
      <w:r>
        <w:t>m</w:t>
      </w:r>
      <w:r>
        <w:rPr>
          <w:spacing w:val="-1"/>
        </w:rPr>
        <w:t>p</w:t>
      </w:r>
      <w:r>
        <w:t>act</w:t>
      </w:r>
      <w:r>
        <w:rPr>
          <w:spacing w:val="2"/>
        </w:rPr>
        <w:t xml:space="preserve"> </w:t>
      </w:r>
      <w:r>
        <w:rPr>
          <w:spacing w:val="-1"/>
        </w:rPr>
        <w:t>s</w:t>
      </w:r>
      <w:r>
        <w:t>hall</w:t>
      </w:r>
      <w:r>
        <w:rPr>
          <w:spacing w:val="5"/>
        </w:rPr>
        <w:t xml:space="preserve"> </w:t>
      </w:r>
      <w:r>
        <w:t>a</w:t>
      </w:r>
      <w:r>
        <w:rPr>
          <w:spacing w:val="2"/>
        </w:rPr>
        <w:t>ls</w:t>
      </w:r>
      <w:r>
        <w:t xml:space="preserve">o </w:t>
      </w:r>
      <w:r>
        <w:rPr>
          <w:spacing w:val="-1"/>
        </w:rPr>
        <w:t>b</w:t>
      </w:r>
      <w:r>
        <w:t>e</w:t>
      </w:r>
      <w:r>
        <w:rPr>
          <w:spacing w:val="6"/>
        </w:rPr>
        <w:t xml:space="preserve"> </w:t>
      </w:r>
      <w:r>
        <w:t>tak</w:t>
      </w:r>
      <w:r>
        <w:rPr>
          <w:spacing w:val="-1"/>
        </w:rPr>
        <w:t>e</w:t>
      </w:r>
      <w:r>
        <w:t>n</w:t>
      </w:r>
      <w:r>
        <w:rPr>
          <w:spacing w:val="5"/>
        </w:rPr>
        <w:t xml:space="preserve"> </w:t>
      </w:r>
      <w:r>
        <w:t>into</w:t>
      </w:r>
      <w:r>
        <w:rPr>
          <w:spacing w:val="5"/>
        </w:rPr>
        <w:t xml:space="preserve"> </w:t>
      </w:r>
      <w:r>
        <w:t>account. In all cases,</w:t>
      </w:r>
      <w:r>
        <w:rPr>
          <w:spacing w:val="4"/>
        </w:rPr>
        <w:t xml:space="preserve"> </w:t>
      </w:r>
      <w:r>
        <w:t>th</w:t>
      </w:r>
      <w:r>
        <w:rPr>
          <w:spacing w:val="2"/>
        </w:rPr>
        <w:t>e</w:t>
      </w:r>
      <w:r>
        <w:rPr>
          <w:spacing w:val="4"/>
        </w:rPr>
        <w:t xml:space="preserve"> </w:t>
      </w:r>
      <w:r w:rsidR="001D3E27">
        <w:rPr>
          <w:spacing w:val="4"/>
        </w:rPr>
        <w:t xml:space="preserve">organization should attempt to discover the </w:t>
      </w:r>
      <w:r>
        <w:t>cau</w:t>
      </w:r>
      <w:r>
        <w:rPr>
          <w:spacing w:val="-1"/>
        </w:rPr>
        <w:t>s</w:t>
      </w:r>
      <w:r>
        <w:rPr>
          <w:spacing w:val="3"/>
        </w:rPr>
        <w:t>e</w:t>
      </w:r>
      <w:r>
        <w:t>(</w:t>
      </w:r>
      <w:r>
        <w:rPr>
          <w:spacing w:val="-1"/>
        </w:rPr>
        <w:t>s</w:t>
      </w:r>
      <w:r>
        <w:t xml:space="preserve">) </w:t>
      </w:r>
      <w:r w:rsidR="001D3E27">
        <w:t>to ensure that these occurrences are not repeated</w:t>
      </w:r>
      <w:r>
        <w:rPr>
          <w:spacing w:val="10"/>
        </w:rPr>
        <w:t xml:space="preserve"> </w:t>
      </w:r>
      <w:r>
        <w:t>with</w:t>
      </w:r>
      <w:r>
        <w:rPr>
          <w:spacing w:val="12"/>
        </w:rPr>
        <w:t xml:space="preserve"> </w:t>
      </w:r>
      <w:r>
        <w:rPr>
          <w:spacing w:val="-1"/>
        </w:rPr>
        <w:t>m</w:t>
      </w:r>
      <w:r>
        <w:t>o</w:t>
      </w:r>
      <w:r>
        <w:rPr>
          <w:spacing w:val="3"/>
        </w:rPr>
        <w:t>r</w:t>
      </w:r>
      <w:r>
        <w:t>e</w:t>
      </w:r>
      <w:r>
        <w:rPr>
          <w:spacing w:val="9"/>
        </w:rPr>
        <w:t xml:space="preserve"> </w:t>
      </w:r>
      <w:r>
        <w:rPr>
          <w:spacing w:val="2"/>
        </w:rPr>
        <w:t>s</w:t>
      </w:r>
      <w:r>
        <w:rPr>
          <w:spacing w:val="-1"/>
        </w:rPr>
        <w:t>e</w:t>
      </w:r>
      <w:r>
        <w:t>rious</w:t>
      </w:r>
      <w:r>
        <w:rPr>
          <w:spacing w:val="7"/>
        </w:rPr>
        <w:t xml:space="preserve"> </w:t>
      </w:r>
      <w:r>
        <w:t>con</w:t>
      </w:r>
      <w:r>
        <w:rPr>
          <w:spacing w:val="2"/>
        </w:rPr>
        <w:t>s</w:t>
      </w:r>
      <w:r>
        <w:rPr>
          <w:spacing w:val="-1"/>
        </w:rPr>
        <w:t>e</w:t>
      </w:r>
      <w:r>
        <w:t>qu</w:t>
      </w:r>
      <w:r>
        <w:rPr>
          <w:spacing w:val="-1"/>
        </w:rPr>
        <w:t>e</w:t>
      </w:r>
      <w:r>
        <w:t>nc</w:t>
      </w:r>
      <w:r>
        <w:rPr>
          <w:spacing w:val="2"/>
        </w:rPr>
        <w:t>e</w:t>
      </w:r>
      <w:r>
        <w:rPr>
          <w:spacing w:val="-1"/>
        </w:rPr>
        <w:t>s</w:t>
      </w:r>
      <w:r>
        <w:t xml:space="preserve">. </w:t>
      </w:r>
      <w:r>
        <w:rPr>
          <w:spacing w:val="3"/>
        </w:rPr>
        <w:t xml:space="preserve">Safety </w:t>
      </w:r>
      <w:r>
        <w:rPr>
          <w:spacing w:val="2"/>
        </w:rPr>
        <w:t>i</w:t>
      </w:r>
      <w:r>
        <w:t>m</w:t>
      </w:r>
      <w:r>
        <w:rPr>
          <w:spacing w:val="-1"/>
        </w:rPr>
        <w:t>p</w:t>
      </w:r>
      <w:r>
        <w:t>rov</w:t>
      </w:r>
      <w:r>
        <w:rPr>
          <w:spacing w:val="2"/>
        </w:rPr>
        <w:t>e</w:t>
      </w:r>
      <w:r>
        <w:t>m</w:t>
      </w:r>
      <w:r>
        <w:rPr>
          <w:spacing w:val="-1"/>
        </w:rPr>
        <w:t>e</w:t>
      </w:r>
      <w:r>
        <w:t>n</w:t>
      </w:r>
      <w:r>
        <w:rPr>
          <w:spacing w:val="2"/>
        </w:rPr>
        <w:t>t</w:t>
      </w:r>
      <w:r>
        <w:t xml:space="preserve">s </w:t>
      </w:r>
      <w:r>
        <w:rPr>
          <w:spacing w:val="-1"/>
        </w:rPr>
        <w:t>s</w:t>
      </w:r>
      <w:r>
        <w:t>hould</w:t>
      </w:r>
      <w:r>
        <w:rPr>
          <w:spacing w:val="5"/>
        </w:rPr>
        <w:t xml:space="preserve"> </w:t>
      </w:r>
      <w:r>
        <w:rPr>
          <w:spacing w:val="-1"/>
        </w:rPr>
        <w:t>b</w:t>
      </w:r>
      <w:r>
        <w:t>e</w:t>
      </w:r>
      <w:r>
        <w:rPr>
          <w:spacing w:val="7"/>
        </w:rPr>
        <w:t xml:space="preserve"> </w:t>
      </w:r>
      <w:r>
        <w:rPr>
          <w:spacing w:val="-1"/>
        </w:rPr>
        <w:t>e</w:t>
      </w:r>
      <w:r>
        <w:rPr>
          <w:spacing w:val="2"/>
        </w:rPr>
        <w:t>v</w:t>
      </w:r>
      <w:r>
        <w:t>aluat</w:t>
      </w:r>
      <w:r>
        <w:rPr>
          <w:spacing w:val="-1"/>
        </w:rPr>
        <w:t>e</w:t>
      </w:r>
      <w:r>
        <w:t>d in</w:t>
      </w:r>
      <w:r>
        <w:rPr>
          <w:spacing w:val="8"/>
        </w:rPr>
        <w:t xml:space="preserve"> </w:t>
      </w:r>
      <w:r>
        <w:t>o</w:t>
      </w:r>
      <w:r>
        <w:rPr>
          <w:spacing w:val="3"/>
        </w:rPr>
        <w:t>r</w:t>
      </w:r>
      <w:r>
        <w:t>d</w:t>
      </w:r>
      <w:r>
        <w:rPr>
          <w:spacing w:val="-1"/>
        </w:rPr>
        <w:t>e</w:t>
      </w:r>
      <w:r>
        <w:t>r</w:t>
      </w:r>
      <w:r>
        <w:rPr>
          <w:spacing w:val="4"/>
        </w:rPr>
        <w:t xml:space="preserve"> </w:t>
      </w:r>
      <w:r>
        <w:t>to</w:t>
      </w:r>
      <w:r>
        <w:rPr>
          <w:spacing w:val="7"/>
        </w:rPr>
        <w:t xml:space="preserve"> </w:t>
      </w:r>
      <w:r>
        <w:t>ch</w:t>
      </w:r>
      <w:r>
        <w:rPr>
          <w:spacing w:val="-1"/>
        </w:rPr>
        <w:t>e</w:t>
      </w:r>
      <w:r>
        <w:t>ck</w:t>
      </w:r>
      <w:r>
        <w:rPr>
          <w:spacing w:val="5"/>
        </w:rPr>
        <w:t xml:space="preserve"> </w:t>
      </w:r>
      <w:r>
        <w:t>wh</w:t>
      </w:r>
      <w:r>
        <w:rPr>
          <w:spacing w:val="-1"/>
        </w:rPr>
        <w:t>e</w:t>
      </w:r>
      <w:r>
        <w:t>th</w:t>
      </w:r>
      <w:r>
        <w:rPr>
          <w:spacing w:val="-1"/>
        </w:rPr>
        <w:t>e</w:t>
      </w:r>
      <w:r>
        <w:t xml:space="preserve">r </w:t>
      </w:r>
      <w:r>
        <w:rPr>
          <w:spacing w:val="2"/>
        </w:rPr>
        <w:t>t</w:t>
      </w:r>
      <w:r>
        <w:t>h</w:t>
      </w:r>
      <w:r>
        <w:rPr>
          <w:spacing w:val="-1"/>
        </w:rPr>
        <w:t>e</w:t>
      </w:r>
      <w:r>
        <w:t>y</w:t>
      </w:r>
      <w:r>
        <w:rPr>
          <w:spacing w:val="4"/>
        </w:rPr>
        <w:t xml:space="preserve"> </w:t>
      </w:r>
      <w:r>
        <w:t>are</w:t>
      </w:r>
      <w:r>
        <w:rPr>
          <w:spacing w:val="6"/>
        </w:rPr>
        <w:t xml:space="preserve"> </w:t>
      </w:r>
      <w:r>
        <w:rPr>
          <w:spacing w:val="-1"/>
        </w:rPr>
        <w:t>e</w:t>
      </w:r>
      <w:r>
        <w:t>ff</w:t>
      </w:r>
      <w:r>
        <w:rPr>
          <w:spacing w:val="-1"/>
        </w:rPr>
        <w:t>e</w:t>
      </w:r>
      <w:r>
        <w:t>ctiv</w:t>
      </w:r>
      <w:r>
        <w:rPr>
          <w:spacing w:val="2"/>
        </w:rPr>
        <w:t>e</w:t>
      </w:r>
      <w:r>
        <w:t xml:space="preserve"> and</w:t>
      </w:r>
      <w:r>
        <w:rPr>
          <w:spacing w:val="6"/>
        </w:rPr>
        <w:t xml:space="preserve"> </w:t>
      </w:r>
      <w:r>
        <w:rPr>
          <w:spacing w:val="-1"/>
        </w:rPr>
        <w:t>d</w:t>
      </w:r>
      <w:r>
        <w:t>o</w:t>
      </w:r>
      <w:r>
        <w:rPr>
          <w:spacing w:val="7"/>
        </w:rPr>
        <w:t xml:space="preserve"> </w:t>
      </w:r>
      <w:r>
        <w:t>not</w:t>
      </w:r>
      <w:r>
        <w:rPr>
          <w:spacing w:val="6"/>
        </w:rPr>
        <w:t xml:space="preserve"> </w:t>
      </w:r>
      <w:r>
        <w:t>cause other unfor</w:t>
      </w:r>
      <w:r>
        <w:rPr>
          <w:spacing w:val="-1"/>
        </w:rPr>
        <w:t>esee</w:t>
      </w:r>
      <w:r>
        <w:t>n</w:t>
      </w:r>
      <w:r>
        <w:rPr>
          <w:spacing w:val="-8"/>
        </w:rPr>
        <w:t xml:space="preserve"> </w:t>
      </w:r>
      <w:r>
        <w:rPr>
          <w:spacing w:val="-1"/>
        </w:rPr>
        <w:t>s</w:t>
      </w:r>
      <w:r>
        <w:t>af</w:t>
      </w:r>
      <w:r>
        <w:rPr>
          <w:spacing w:val="-1"/>
        </w:rPr>
        <w:t>e</w:t>
      </w:r>
      <w:r>
        <w:rPr>
          <w:spacing w:val="2"/>
        </w:rPr>
        <w:t>t</w:t>
      </w:r>
      <w:r>
        <w:t>y</w:t>
      </w:r>
      <w:r>
        <w:rPr>
          <w:spacing w:val="-8"/>
        </w:rPr>
        <w:t xml:space="preserve"> </w:t>
      </w:r>
      <w:r>
        <w:t>conc</w:t>
      </w:r>
      <w:r>
        <w:rPr>
          <w:spacing w:val="-1"/>
        </w:rPr>
        <w:t>e</w:t>
      </w:r>
      <w:r>
        <w:rPr>
          <w:spacing w:val="3"/>
        </w:rPr>
        <w:t>r</w:t>
      </w:r>
      <w:r>
        <w:t>n</w:t>
      </w:r>
      <w:r>
        <w:rPr>
          <w:spacing w:val="-1"/>
        </w:rPr>
        <w:t>s</w:t>
      </w:r>
      <w:r>
        <w:t>.</w:t>
      </w:r>
    </w:p>
    <w:p w14:paraId="134400E7" w14:textId="76B56D62" w:rsidR="00D90DCA" w:rsidRDefault="001D3E27" w:rsidP="00B31567">
      <w:bookmarkStart w:id="541" w:name="_Hlk534894979"/>
      <w:r>
        <w:t>A</w:t>
      </w:r>
      <w:r w:rsidR="00D90DCA">
        <w:t>ssessment tool questions</w:t>
      </w:r>
      <w:r>
        <w:t xml:space="preserve"> related to actions after safety occurrences</w:t>
      </w:r>
      <w:r w:rsidR="00D90DCA">
        <w:t>:</w:t>
      </w:r>
    </w:p>
    <w:tbl>
      <w:tblPr>
        <w:tblStyle w:val="GridTable4-Accent1"/>
        <w:tblW w:w="5000" w:type="pct"/>
        <w:tblLook w:val="04A0" w:firstRow="1" w:lastRow="0" w:firstColumn="1" w:lastColumn="0" w:noHBand="0" w:noVBand="1"/>
      </w:tblPr>
      <w:tblGrid>
        <w:gridCol w:w="4675"/>
        <w:gridCol w:w="4675"/>
      </w:tblGrid>
      <w:tr w:rsidR="00D90DCA" w:rsidRPr="00E3396A" w14:paraId="649A08AA"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4F89B10" w14:textId="6A2BD5B2" w:rsidR="00D90DCA" w:rsidRPr="006C288E" w:rsidRDefault="00D90DCA" w:rsidP="002B4518">
            <w:pPr>
              <w:pStyle w:val="TableHeader"/>
            </w:pPr>
            <w:r>
              <w:t>Management</w:t>
            </w:r>
          </w:p>
        </w:tc>
        <w:tc>
          <w:tcPr>
            <w:tcW w:w="0" w:type="pct"/>
          </w:tcPr>
          <w:p w14:paraId="70616CDB" w14:textId="77777777" w:rsidR="00D90DCA" w:rsidRPr="006C288E" w:rsidRDefault="00D90DCA"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D90DCA" w:rsidRPr="00E3396A" w14:paraId="31A9F483"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44B4C62" w14:textId="29323ED7" w:rsidR="00D90DCA" w:rsidRPr="00716AAC" w:rsidRDefault="00353945" w:rsidP="002B4518">
            <w:pPr>
              <w:pStyle w:val="TableText"/>
              <w:rPr>
                <w:rFonts w:cs="Arial"/>
              </w:rPr>
            </w:pPr>
            <w:r w:rsidRPr="00476015">
              <w:t xml:space="preserve">AdM03: How do you know whether risk controls and safety improvements that you have implemented </w:t>
            </w:r>
            <w:r w:rsidRPr="00476015">
              <w:rPr>
                <w:rFonts w:cs="Arial"/>
              </w:rPr>
              <w:t>are effective?</w:t>
            </w:r>
            <w:r w:rsidR="00431B45">
              <w:rPr>
                <w:rFonts w:cs="Arial"/>
              </w:rPr>
              <w:t xml:space="preserve"> Please give examples.</w:t>
            </w:r>
          </w:p>
        </w:tc>
        <w:tc>
          <w:tcPr>
            <w:tcW w:w="0" w:type="pct"/>
          </w:tcPr>
          <w:p w14:paraId="57BE1149" w14:textId="28858FE6" w:rsidR="00D90DCA" w:rsidRPr="006C288E" w:rsidRDefault="001950E3" w:rsidP="002B4518">
            <w:pPr>
              <w:pStyle w:val="TableText"/>
              <w:cnfStyle w:val="000000100000" w:firstRow="0" w:lastRow="0" w:firstColumn="0" w:lastColumn="0" w:oddVBand="0" w:evenVBand="0" w:oddHBand="1" w:evenHBand="0" w:firstRowFirstColumn="0" w:firstRowLastColumn="0" w:lastRowFirstColumn="0" w:lastRowLastColumn="0"/>
            </w:pPr>
            <w:r>
              <w:t>AdW03</w:t>
            </w:r>
            <w:r w:rsidRPr="003542D3">
              <w:t xml:space="preserve">: How </w:t>
            </w:r>
            <w:r>
              <w:t>do</w:t>
            </w:r>
            <w:r w:rsidRPr="003542D3">
              <w:t xml:space="preserve"> you know</w:t>
            </w:r>
            <w:r>
              <w:t xml:space="preserve"> whether risk controls and safety improvements </w:t>
            </w:r>
            <w:r w:rsidRPr="003542D3">
              <w:t>that you</w:t>
            </w:r>
            <w:r w:rsidR="0076254B">
              <w:t>r company</w:t>
            </w:r>
            <w:r w:rsidRPr="003542D3">
              <w:t xml:space="preserve"> ha</w:t>
            </w:r>
            <w:r w:rsidR="0076254B">
              <w:t>s</w:t>
            </w:r>
            <w:r w:rsidRPr="003542D3">
              <w:t xml:space="preserve"> implemented </w:t>
            </w:r>
            <w:r w:rsidRPr="003542D3">
              <w:rPr>
                <w:rFonts w:cs="Arial"/>
              </w:rPr>
              <w:t xml:space="preserve">are effective? </w:t>
            </w:r>
            <w:r w:rsidR="00431B45">
              <w:rPr>
                <w:rFonts w:cs="Arial"/>
              </w:rPr>
              <w:t>Please give examples.</w:t>
            </w:r>
          </w:p>
        </w:tc>
      </w:tr>
    </w:tbl>
    <w:p w14:paraId="0A84799F" w14:textId="4D35F913" w:rsidR="00B011CF" w:rsidRPr="00492BAC" w:rsidRDefault="00B011CF" w:rsidP="002B4518">
      <w:pPr>
        <w:pStyle w:val="Heading3"/>
        <w:numPr>
          <w:ilvl w:val="2"/>
          <w:numId w:val="9"/>
        </w:numPr>
      </w:pPr>
      <w:bookmarkStart w:id="542" w:name="_Toc534804482"/>
      <w:bookmarkStart w:id="543" w:name="_Toc534817217"/>
      <w:bookmarkStart w:id="544" w:name="_Toc534977472"/>
      <w:bookmarkStart w:id="545" w:name="_Toc534977802"/>
      <w:bookmarkStart w:id="546" w:name="_Toc534804483"/>
      <w:bookmarkStart w:id="547" w:name="_Toc534817218"/>
      <w:bookmarkStart w:id="548" w:name="_Toc534977473"/>
      <w:bookmarkStart w:id="549" w:name="_Toc534977803"/>
      <w:bookmarkStart w:id="550" w:name="_Toc535226181"/>
      <w:bookmarkEnd w:id="541"/>
      <w:bookmarkEnd w:id="542"/>
      <w:bookmarkEnd w:id="543"/>
      <w:bookmarkEnd w:id="544"/>
      <w:bookmarkEnd w:id="545"/>
      <w:bookmarkEnd w:id="546"/>
      <w:bookmarkEnd w:id="547"/>
      <w:bookmarkEnd w:id="548"/>
      <w:bookmarkEnd w:id="549"/>
      <w:r w:rsidRPr="00492BAC">
        <w:lastRenderedPageBreak/>
        <w:t>Proacti</w:t>
      </w:r>
      <w:r w:rsidRPr="00492BAC">
        <w:rPr>
          <w:spacing w:val="-1"/>
        </w:rPr>
        <w:t>v</w:t>
      </w:r>
      <w:r w:rsidRPr="00492BAC">
        <w:t>en</w:t>
      </w:r>
      <w:r w:rsidRPr="00492BAC">
        <w:rPr>
          <w:spacing w:val="3"/>
        </w:rPr>
        <w:t>e</w:t>
      </w:r>
      <w:r w:rsidRPr="00492BAC">
        <w:t>ss</w:t>
      </w:r>
      <w:r w:rsidRPr="00492BAC">
        <w:rPr>
          <w:spacing w:val="-15"/>
        </w:rPr>
        <w:t xml:space="preserve"> </w:t>
      </w:r>
      <w:r w:rsidRPr="00492BAC">
        <w:t>to</w:t>
      </w:r>
      <w:r w:rsidRPr="00492BAC">
        <w:rPr>
          <w:spacing w:val="-3"/>
        </w:rPr>
        <w:t xml:space="preserve"> </w:t>
      </w:r>
      <w:r>
        <w:rPr>
          <w:spacing w:val="-3"/>
        </w:rPr>
        <w:t>P</w:t>
      </w:r>
      <w:r w:rsidRPr="00492BAC">
        <w:t>r</w:t>
      </w:r>
      <w:r w:rsidRPr="00492BAC">
        <w:rPr>
          <w:spacing w:val="3"/>
        </w:rPr>
        <w:t>e</w:t>
      </w:r>
      <w:r w:rsidRPr="00492BAC">
        <w:rPr>
          <w:spacing w:val="-1"/>
        </w:rPr>
        <w:t>v</w:t>
      </w:r>
      <w:r w:rsidRPr="00492BAC">
        <w:t>ent</w:t>
      </w:r>
      <w:r w:rsidRPr="00492BAC">
        <w:rPr>
          <w:spacing w:val="-8"/>
        </w:rPr>
        <w:t xml:space="preserve"> </w:t>
      </w:r>
      <w:r>
        <w:rPr>
          <w:spacing w:val="-8"/>
        </w:rPr>
        <w:t>S</w:t>
      </w:r>
      <w:r w:rsidRPr="00492BAC">
        <w:t>a</w:t>
      </w:r>
      <w:r w:rsidRPr="00492BAC">
        <w:rPr>
          <w:spacing w:val="-1"/>
        </w:rPr>
        <w:t>f</w:t>
      </w:r>
      <w:r w:rsidRPr="00492BAC">
        <w:t>ety</w:t>
      </w:r>
      <w:r w:rsidRPr="00492BAC">
        <w:rPr>
          <w:spacing w:val="-6"/>
        </w:rPr>
        <w:t xml:space="preserve"> </w:t>
      </w:r>
      <w:r>
        <w:rPr>
          <w:spacing w:val="-6"/>
        </w:rPr>
        <w:t>O</w:t>
      </w:r>
      <w:r w:rsidRPr="00492BAC">
        <w:rPr>
          <w:spacing w:val="2"/>
        </w:rPr>
        <w:t>c</w:t>
      </w:r>
      <w:r w:rsidRPr="00492BAC">
        <w:t>currences</w:t>
      </w:r>
      <w:r w:rsidR="009D5890">
        <w:t xml:space="preserve"> (Indicator 2)</w:t>
      </w:r>
      <w:bookmarkEnd w:id="550"/>
    </w:p>
    <w:p w14:paraId="173A7100" w14:textId="56B04D35" w:rsidR="00B011CF" w:rsidRPr="00D04655" w:rsidRDefault="00B011CF">
      <w:r w:rsidRPr="00D04655">
        <w:t>Sol</w:t>
      </w:r>
      <w:r w:rsidRPr="002B4518">
        <w:rPr>
          <w:spacing w:val="1"/>
        </w:rPr>
        <w:t>e</w:t>
      </w:r>
      <w:r w:rsidRPr="00D04655">
        <w:t>ly</w:t>
      </w:r>
      <w:r w:rsidRPr="002B4518">
        <w:rPr>
          <w:spacing w:val="1"/>
        </w:rPr>
        <w:t xml:space="preserve"> resp</w:t>
      </w:r>
      <w:r w:rsidRPr="00D04655">
        <w:t>on</w:t>
      </w:r>
      <w:r w:rsidRPr="002B4518">
        <w:rPr>
          <w:spacing w:val="1"/>
        </w:rPr>
        <w:t>d</w:t>
      </w:r>
      <w:r w:rsidRPr="00D04655">
        <w:t>ing</w:t>
      </w:r>
      <w:r w:rsidRPr="002B4518">
        <w:rPr>
          <w:spacing w:val="1"/>
        </w:rPr>
        <w:t xml:space="preserve"> </w:t>
      </w:r>
      <w:r w:rsidRPr="00D04655">
        <w:t>to</w:t>
      </w:r>
      <w:r w:rsidRPr="002B4518">
        <w:rPr>
          <w:spacing w:val="1"/>
        </w:rPr>
        <w:t xml:space="preserve"> s</w:t>
      </w:r>
      <w:r w:rsidRPr="00D04655">
        <w:t>a</w:t>
      </w:r>
      <w:r w:rsidRPr="002B4518">
        <w:rPr>
          <w:spacing w:val="1"/>
        </w:rPr>
        <w:t>fe</w:t>
      </w:r>
      <w:r w:rsidRPr="00D04655">
        <w:t>ty</w:t>
      </w:r>
      <w:r w:rsidRPr="002B4518">
        <w:rPr>
          <w:spacing w:val="1"/>
        </w:rPr>
        <w:t xml:space="preserve"> iss</w:t>
      </w:r>
      <w:r w:rsidRPr="00D04655">
        <w:t>u</w:t>
      </w:r>
      <w:r w:rsidRPr="002B4518">
        <w:rPr>
          <w:spacing w:val="1"/>
        </w:rPr>
        <w:t>es</w:t>
      </w:r>
      <w:r w:rsidRPr="00D04655">
        <w:t>,</w:t>
      </w:r>
      <w:r w:rsidRPr="002B4518">
        <w:rPr>
          <w:spacing w:val="1"/>
        </w:rPr>
        <w:t xml:space="preserve"> </w:t>
      </w:r>
      <w:r w:rsidRPr="00D04655">
        <w:t>inci</w:t>
      </w:r>
      <w:r w:rsidRPr="002B4518">
        <w:rPr>
          <w:spacing w:val="1"/>
        </w:rPr>
        <w:t>de</w:t>
      </w:r>
      <w:r w:rsidRPr="00D04655">
        <w:t>nts,</w:t>
      </w:r>
      <w:r w:rsidRPr="002B4518">
        <w:rPr>
          <w:spacing w:val="1"/>
        </w:rPr>
        <w:t xml:space="preserve"> </w:t>
      </w:r>
      <w:r w:rsidRPr="00D04655">
        <w:t>or</w:t>
      </w:r>
      <w:r w:rsidRPr="002B4518">
        <w:rPr>
          <w:spacing w:val="1"/>
        </w:rPr>
        <w:t xml:space="preserve"> </w:t>
      </w:r>
      <w:r w:rsidRPr="00D04655">
        <w:t>acci</w:t>
      </w:r>
      <w:r w:rsidRPr="002B4518">
        <w:rPr>
          <w:spacing w:val="1"/>
        </w:rPr>
        <w:t>de</w:t>
      </w:r>
      <w:r w:rsidRPr="00D04655">
        <w:t>nts</w:t>
      </w:r>
      <w:r w:rsidRPr="002B4518">
        <w:rPr>
          <w:spacing w:val="1"/>
        </w:rPr>
        <w:t xml:space="preserve"> </w:t>
      </w:r>
      <w:r w:rsidRPr="00D04655">
        <w:t>will</w:t>
      </w:r>
      <w:r w:rsidRPr="002B4518">
        <w:rPr>
          <w:spacing w:val="1"/>
        </w:rPr>
        <w:t xml:space="preserve"> </w:t>
      </w:r>
      <w:r w:rsidRPr="00D04655">
        <w:t>not</w:t>
      </w:r>
      <w:r w:rsidRPr="002B4518">
        <w:rPr>
          <w:spacing w:val="1"/>
        </w:rPr>
        <w:t xml:space="preserve"> b</w:t>
      </w:r>
      <w:r w:rsidRPr="00D04655">
        <w:t>e</w:t>
      </w:r>
      <w:r w:rsidRPr="002B4518">
        <w:rPr>
          <w:spacing w:val="1"/>
        </w:rPr>
        <w:t xml:space="preserve"> su</w:t>
      </w:r>
      <w:r w:rsidRPr="00D04655">
        <w:t>ffici</w:t>
      </w:r>
      <w:r w:rsidRPr="002B4518">
        <w:rPr>
          <w:spacing w:val="1"/>
        </w:rPr>
        <w:t>e</w:t>
      </w:r>
      <w:r w:rsidRPr="00D04655">
        <w:t>nt</w:t>
      </w:r>
      <w:r w:rsidRPr="002B4518">
        <w:rPr>
          <w:spacing w:val="1"/>
        </w:rPr>
        <w:t xml:space="preserve"> </w:t>
      </w:r>
      <w:r w:rsidRPr="00D04655">
        <w:t>to</w:t>
      </w:r>
      <w:r w:rsidRPr="002B4518">
        <w:rPr>
          <w:spacing w:val="1"/>
        </w:rPr>
        <w:t xml:space="preserve"> </w:t>
      </w:r>
      <w:r w:rsidRPr="00D04655">
        <w:t>achi</w:t>
      </w:r>
      <w:r w:rsidRPr="002B4518">
        <w:rPr>
          <w:spacing w:val="1"/>
        </w:rPr>
        <w:t>e</w:t>
      </w:r>
      <w:r w:rsidRPr="00D04655">
        <w:t>ve</w:t>
      </w:r>
      <w:r w:rsidRPr="002B4518">
        <w:rPr>
          <w:spacing w:val="1"/>
        </w:rPr>
        <w:t xml:space="preserve"> </w:t>
      </w:r>
      <w:r w:rsidRPr="00D04655">
        <w:t>a</w:t>
      </w:r>
      <w:r w:rsidRPr="002B4518">
        <w:rPr>
          <w:spacing w:val="1"/>
        </w:rPr>
        <w:t xml:space="preserve"> </w:t>
      </w:r>
      <w:r w:rsidRPr="00D04655">
        <w:t xml:space="preserve">high </w:t>
      </w:r>
      <w:r w:rsidRPr="002B4518">
        <w:rPr>
          <w:spacing w:val="1"/>
        </w:rPr>
        <w:t>s</w:t>
      </w:r>
      <w:r w:rsidRPr="00D04655">
        <w:t>af</w:t>
      </w:r>
      <w:r w:rsidRPr="002B4518">
        <w:rPr>
          <w:spacing w:val="1"/>
        </w:rPr>
        <w:t>e</w:t>
      </w:r>
      <w:r w:rsidRPr="00D04655">
        <w:t>ty</w:t>
      </w:r>
      <w:r w:rsidRPr="002B4518">
        <w:rPr>
          <w:spacing w:val="1"/>
        </w:rPr>
        <w:t xml:space="preserve"> le</w:t>
      </w:r>
      <w:r w:rsidRPr="00D04655">
        <w:t>v</w:t>
      </w:r>
      <w:r w:rsidRPr="002B4518">
        <w:rPr>
          <w:spacing w:val="1"/>
        </w:rPr>
        <w:t>e</w:t>
      </w:r>
      <w:r w:rsidRPr="00D04655">
        <w:t>l</w:t>
      </w:r>
      <w:r w:rsidRPr="002B4518">
        <w:rPr>
          <w:spacing w:val="1"/>
        </w:rPr>
        <w:t xml:space="preserve"> </w:t>
      </w:r>
      <w:r w:rsidRPr="00D04655">
        <w:t>in</w:t>
      </w:r>
      <w:r w:rsidRPr="002B4518">
        <w:rPr>
          <w:spacing w:val="1"/>
        </w:rPr>
        <w:t xml:space="preserve"> </w:t>
      </w:r>
      <w:r w:rsidRPr="00D04655">
        <w:t>an</w:t>
      </w:r>
      <w:r w:rsidRPr="002B4518">
        <w:rPr>
          <w:spacing w:val="1"/>
        </w:rPr>
        <w:t xml:space="preserve"> </w:t>
      </w:r>
      <w:r w:rsidRPr="00D04655">
        <w:t>organi</w:t>
      </w:r>
      <w:r w:rsidRPr="002B4518">
        <w:rPr>
          <w:spacing w:val="1"/>
        </w:rPr>
        <w:t>z</w:t>
      </w:r>
      <w:r w:rsidRPr="00D04655">
        <w:t xml:space="preserve">ation. </w:t>
      </w:r>
      <w:r w:rsidRPr="002B4518">
        <w:rPr>
          <w:spacing w:val="1"/>
        </w:rPr>
        <w:t>Ra</w:t>
      </w:r>
      <w:r w:rsidRPr="00D04655">
        <w:t>th</w:t>
      </w:r>
      <w:r w:rsidRPr="002B4518">
        <w:rPr>
          <w:spacing w:val="1"/>
        </w:rPr>
        <w:t>e</w:t>
      </w:r>
      <w:r w:rsidRPr="00D04655">
        <w:t>r</w:t>
      </w:r>
      <w:r w:rsidRPr="002B4518">
        <w:rPr>
          <w:spacing w:val="1"/>
        </w:rPr>
        <w:t xml:space="preserve"> </w:t>
      </w:r>
      <w:r w:rsidRPr="00D04655">
        <w:t>than</w:t>
      </w:r>
      <w:r w:rsidRPr="002B4518">
        <w:rPr>
          <w:spacing w:val="1"/>
        </w:rPr>
        <w:t xml:space="preserve"> be</w:t>
      </w:r>
      <w:r w:rsidRPr="00D04655">
        <w:t>i</w:t>
      </w:r>
      <w:r w:rsidRPr="002B4518">
        <w:rPr>
          <w:spacing w:val="1"/>
        </w:rPr>
        <w:t>n</w:t>
      </w:r>
      <w:r w:rsidRPr="00D04655">
        <w:t>g</w:t>
      </w:r>
      <w:r w:rsidRPr="002B4518">
        <w:rPr>
          <w:spacing w:val="1"/>
        </w:rPr>
        <w:t xml:space="preserve"> </w:t>
      </w:r>
      <w:r w:rsidRPr="00D04655">
        <w:t>r</w:t>
      </w:r>
      <w:r w:rsidRPr="002B4518">
        <w:rPr>
          <w:spacing w:val="1"/>
        </w:rPr>
        <w:t>e</w:t>
      </w:r>
      <w:r w:rsidRPr="00D04655">
        <w:t>activ</w:t>
      </w:r>
      <w:r w:rsidRPr="002B4518">
        <w:rPr>
          <w:spacing w:val="1"/>
        </w:rPr>
        <w:t>e</w:t>
      </w:r>
      <w:r w:rsidRPr="00D04655">
        <w:t>,</w:t>
      </w:r>
      <w:r w:rsidRPr="002B4518">
        <w:rPr>
          <w:spacing w:val="1"/>
        </w:rPr>
        <w:t xml:space="preserve"> </w:t>
      </w:r>
      <w:r w:rsidRPr="00D04655">
        <w:t>the</w:t>
      </w:r>
      <w:r w:rsidRPr="002B4518">
        <w:rPr>
          <w:spacing w:val="1"/>
        </w:rPr>
        <w:t xml:space="preserve"> </w:t>
      </w:r>
      <w:r w:rsidRPr="00D04655">
        <w:t>organi</w:t>
      </w:r>
      <w:r w:rsidRPr="002B4518">
        <w:rPr>
          <w:spacing w:val="1"/>
        </w:rPr>
        <w:t>za</w:t>
      </w:r>
      <w:r w:rsidRPr="00D04655">
        <w:t>t</w:t>
      </w:r>
      <w:r w:rsidRPr="002B4518">
        <w:rPr>
          <w:spacing w:val="1"/>
        </w:rPr>
        <w:t>i</w:t>
      </w:r>
      <w:r w:rsidRPr="00D04655">
        <w:t>on</w:t>
      </w:r>
      <w:r w:rsidRPr="002B4518">
        <w:rPr>
          <w:spacing w:val="1"/>
        </w:rPr>
        <w:t>’</w:t>
      </w:r>
      <w:r w:rsidRPr="00D04655">
        <w:t xml:space="preserve">s </w:t>
      </w:r>
      <w:r w:rsidRPr="002B4518">
        <w:rPr>
          <w:spacing w:val="1"/>
        </w:rPr>
        <w:t>m</w:t>
      </w:r>
      <w:r w:rsidRPr="00D04655">
        <w:t>anag</w:t>
      </w:r>
      <w:r w:rsidRPr="002B4518">
        <w:rPr>
          <w:spacing w:val="1"/>
        </w:rPr>
        <w:t>e</w:t>
      </w:r>
      <w:r w:rsidRPr="00D04655">
        <w:t>m</w:t>
      </w:r>
      <w:r w:rsidRPr="002B4518">
        <w:rPr>
          <w:spacing w:val="1"/>
        </w:rPr>
        <w:t>e</w:t>
      </w:r>
      <w:r w:rsidRPr="00D04655">
        <w:t>nt</w:t>
      </w:r>
      <w:r w:rsidRPr="002B4518">
        <w:rPr>
          <w:spacing w:val="1"/>
        </w:rPr>
        <w:t xml:space="preserve"> </w:t>
      </w:r>
      <w:r w:rsidRPr="00D04655">
        <w:t>and</w:t>
      </w:r>
      <w:r w:rsidRPr="002B4518">
        <w:rPr>
          <w:spacing w:val="1"/>
        </w:rPr>
        <w:t xml:space="preserve"> </w:t>
      </w:r>
      <w:r w:rsidR="001D3E27">
        <w:rPr>
          <w:spacing w:val="1"/>
        </w:rPr>
        <w:t>w</w:t>
      </w:r>
      <w:r w:rsidR="00227281">
        <w:t>orkforce</w:t>
      </w:r>
      <w:r w:rsidRPr="002B4518">
        <w:rPr>
          <w:spacing w:val="1"/>
        </w:rPr>
        <w:t xml:space="preserve"> s</w:t>
      </w:r>
      <w:r w:rsidRPr="00D04655">
        <w:t>hall</w:t>
      </w:r>
      <w:r w:rsidRPr="002B4518">
        <w:rPr>
          <w:spacing w:val="1"/>
        </w:rPr>
        <w:t xml:space="preserve"> apply </w:t>
      </w:r>
      <w:r w:rsidRPr="00D04655">
        <w:t>a</w:t>
      </w:r>
      <w:r w:rsidRPr="002B4518">
        <w:rPr>
          <w:spacing w:val="1"/>
        </w:rPr>
        <w:t xml:space="preserve"> p</w:t>
      </w:r>
      <w:r w:rsidRPr="00D04655">
        <w:t>roactive</w:t>
      </w:r>
      <w:r w:rsidRPr="002B4518">
        <w:rPr>
          <w:spacing w:val="1"/>
        </w:rPr>
        <w:t xml:space="preserve"> </w:t>
      </w:r>
      <w:r w:rsidRPr="00D04655">
        <w:t>a</w:t>
      </w:r>
      <w:r w:rsidRPr="002B4518">
        <w:rPr>
          <w:spacing w:val="1"/>
        </w:rPr>
        <w:t>pp</w:t>
      </w:r>
      <w:r w:rsidRPr="00D04655">
        <w:t>roach</w:t>
      </w:r>
      <w:r w:rsidRPr="002B4518">
        <w:rPr>
          <w:spacing w:val="1"/>
        </w:rPr>
        <w:t xml:space="preserve"> </w:t>
      </w:r>
      <w:r w:rsidRPr="00D04655">
        <w:t>in</w:t>
      </w:r>
      <w:r w:rsidRPr="002B4518">
        <w:rPr>
          <w:spacing w:val="1"/>
        </w:rPr>
        <w:t xml:space="preserve"> </w:t>
      </w:r>
      <w:r w:rsidRPr="00D04655">
        <w:t>r</w:t>
      </w:r>
      <w:r w:rsidRPr="002B4518">
        <w:rPr>
          <w:spacing w:val="1"/>
        </w:rPr>
        <w:t>e</w:t>
      </w:r>
      <w:r w:rsidRPr="00D04655">
        <w:t>cognizing and</w:t>
      </w:r>
      <w:r w:rsidRPr="002B4518">
        <w:rPr>
          <w:spacing w:val="1"/>
        </w:rPr>
        <w:t xml:space="preserve"> so</w:t>
      </w:r>
      <w:r w:rsidRPr="00D04655">
        <w:t>l</w:t>
      </w:r>
      <w:r w:rsidRPr="002B4518">
        <w:rPr>
          <w:spacing w:val="1"/>
        </w:rPr>
        <w:t>v</w:t>
      </w:r>
      <w:r w:rsidRPr="00D04655">
        <w:t>ing</w:t>
      </w:r>
      <w:r w:rsidRPr="002B4518">
        <w:rPr>
          <w:spacing w:val="1"/>
        </w:rPr>
        <w:t xml:space="preserve"> potential s</w:t>
      </w:r>
      <w:r w:rsidRPr="00D04655">
        <w:t>af</w:t>
      </w:r>
      <w:r w:rsidRPr="002B4518">
        <w:rPr>
          <w:spacing w:val="1"/>
        </w:rPr>
        <w:t>e</w:t>
      </w:r>
      <w:r w:rsidRPr="00D04655">
        <w:t>ty</w:t>
      </w:r>
      <w:r w:rsidRPr="002B4518">
        <w:rPr>
          <w:spacing w:val="1"/>
        </w:rPr>
        <w:t xml:space="preserve"> </w:t>
      </w:r>
      <w:r w:rsidRPr="00D04655">
        <w:t>i</w:t>
      </w:r>
      <w:r w:rsidRPr="002B4518">
        <w:rPr>
          <w:spacing w:val="1"/>
        </w:rPr>
        <w:t>ss</w:t>
      </w:r>
      <w:r w:rsidRPr="00D04655">
        <w:t>u</w:t>
      </w:r>
      <w:r w:rsidRPr="002B4518">
        <w:rPr>
          <w:spacing w:val="1"/>
        </w:rPr>
        <w:t>es</w:t>
      </w:r>
      <w:r w:rsidRPr="00D04655">
        <w:t>. Continuous i</w:t>
      </w:r>
      <w:r w:rsidRPr="002B4518">
        <w:rPr>
          <w:spacing w:val="1"/>
        </w:rPr>
        <w:t>mpr</w:t>
      </w:r>
      <w:r w:rsidRPr="00D04655">
        <w:t>ov</w:t>
      </w:r>
      <w:r w:rsidRPr="002B4518">
        <w:rPr>
          <w:spacing w:val="1"/>
        </w:rPr>
        <w:t>eme</w:t>
      </w:r>
      <w:r w:rsidRPr="00D04655">
        <w:t>n</w:t>
      </w:r>
      <w:r w:rsidRPr="002B4518">
        <w:rPr>
          <w:spacing w:val="1"/>
        </w:rPr>
        <w:t>t</w:t>
      </w:r>
      <w:r w:rsidRPr="00D04655">
        <w:t xml:space="preserve">s </w:t>
      </w:r>
      <w:r w:rsidRPr="002B4518">
        <w:rPr>
          <w:spacing w:val="1"/>
        </w:rPr>
        <w:t>s</w:t>
      </w:r>
      <w:r w:rsidRPr="00D04655">
        <w:t xml:space="preserve">hould be encouraged to </w:t>
      </w:r>
      <w:r w:rsidR="006252EA">
        <w:t xml:space="preserve">inhibit </w:t>
      </w:r>
      <w:r w:rsidRPr="00D04655">
        <w:t>unwanted</w:t>
      </w:r>
      <w:r w:rsidRPr="002B4518">
        <w:rPr>
          <w:spacing w:val="1"/>
        </w:rPr>
        <w:t xml:space="preserve"> eve</w:t>
      </w:r>
      <w:r w:rsidRPr="00D04655">
        <w:t xml:space="preserve">nts. </w:t>
      </w:r>
      <w:r w:rsidRPr="002B4518">
        <w:rPr>
          <w:spacing w:val="1"/>
        </w:rPr>
        <w:t>E</w:t>
      </w:r>
      <w:r w:rsidRPr="00D04655">
        <w:t>m</w:t>
      </w:r>
      <w:r w:rsidRPr="002B4518">
        <w:rPr>
          <w:spacing w:val="1"/>
        </w:rPr>
        <w:t>p</w:t>
      </w:r>
      <w:r w:rsidRPr="00D04655">
        <w:t>l</w:t>
      </w:r>
      <w:r w:rsidRPr="002B4518">
        <w:rPr>
          <w:spacing w:val="1"/>
        </w:rPr>
        <w:t>oyees s</w:t>
      </w:r>
      <w:r w:rsidRPr="00D04655">
        <w:t>hould</w:t>
      </w:r>
      <w:r w:rsidRPr="002B4518">
        <w:rPr>
          <w:spacing w:val="1"/>
        </w:rPr>
        <w:t xml:space="preserve"> b</w:t>
      </w:r>
      <w:r w:rsidRPr="00D04655">
        <w:t>e</w:t>
      </w:r>
      <w:r w:rsidRPr="002B4518">
        <w:rPr>
          <w:spacing w:val="1"/>
        </w:rPr>
        <w:t xml:space="preserve"> e</w:t>
      </w:r>
      <w:r w:rsidRPr="00D04655">
        <w:t>ncourag</w:t>
      </w:r>
      <w:r w:rsidRPr="002B4518">
        <w:rPr>
          <w:spacing w:val="1"/>
        </w:rPr>
        <w:t>e</w:t>
      </w:r>
      <w:r w:rsidRPr="00D04655">
        <w:t>d</w:t>
      </w:r>
      <w:r w:rsidRPr="002B4518">
        <w:rPr>
          <w:spacing w:val="1"/>
        </w:rPr>
        <w:t xml:space="preserve"> </w:t>
      </w:r>
      <w:r w:rsidRPr="00D04655">
        <w:t xml:space="preserve">to continuously </w:t>
      </w:r>
      <w:r w:rsidRPr="002B4518">
        <w:rPr>
          <w:spacing w:val="1"/>
        </w:rPr>
        <w:t>l</w:t>
      </w:r>
      <w:r w:rsidRPr="00D04655">
        <w:t>ook</w:t>
      </w:r>
      <w:r w:rsidRPr="002B4518">
        <w:rPr>
          <w:spacing w:val="1"/>
        </w:rPr>
        <w:t xml:space="preserve"> </w:t>
      </w:r>
      <w:r w:rsidRPr="00D04655">
        <w:t>for</w:t>
      </w:r>
      <w:r w:rsidRPr="002B4518">
        <w:rPr>
          <w:spacing w:val="1"/>
        </w:rPr>
        <w:t xml:space="preserve"> w</w:t>
      </w:r>
      <w:r w:rsidRPr="00D04655">
        <w:t>a</w:t>
      </w:r>
      <w:r w:rsidRPr="002B4518">
        <w:rPr>
          <w:spacing w:val="1"/>
        </w:rPr>
        <w:t>y</w:t>
      </w:r>
      <w:r w:rsidRPr="00D04655">
        <w:t>s</w:t>
      </w:r>
      <w:r w:rsidRPr="002B4518">
        <w:rPr>
          <w:spacing w:val="1"/>
        </w:rPr>
        <w:t xml:space="preserve"> </w:t>
      </w:r>
      <w:r w:rsidRPr="00D04655">
        <w:t>to</w:t>
      </w:r>
      <w:r w:rsidRPr="002B4518">
        <w:rPr>
          <w:spacing w:val="1"/>
        </w:rPr>
        <w:t xml:space="preserve"> i</w:t>
      </w:r>
      <w:r w:rsidRPr="00D04655">
        <w:t>m</w:t>
      </w:r>
      <w:r w:rsidRPr="002B4518">
        <w:rPr>
          <w:spacing w:val="1"/>
        </w:rPr>
        <w:t>p</w:t>
      </w:r>
      <w:r w:rsidRPr="00D04655">
        <w:t>rove</w:t>
      </w:r>
      <w:r w:rsidRPr="002B4518">
        <w:rPr>
          <w:spacing w:val="1"/>
        </w:rPr>
        <w:t xml:space="preserve"> s</w:t>
      </w:r>
      <w:r w:rsidRPr="00D04655">
        <w:t>af</w:t>
      </w:r>
      <w:r w:rsidRPr="002B4518">
        <w:rPr>
          <w:spacing w:val="1"/>
        </w:rPr>
        <w:t>ety</w:t>
      </w:r>
      <w:r w:rsidRPr="00D04655">
        <w:t>.</w:t>
      </w:r>
    </w:p>
    <w:p w14:paraId="08061598" w14:textId="26EE35A2" w:rsidR="001950E3" w:rsidRDefault="006252EA" w:rsidP="00B31567">
      <w:bookmarkStart w:id="551" w:name="_Hlk534894988"/>
      <w:r>
        <w:t>A</w:t>
      </w:r>
      <w:r w:rsidR="001950E3">
        <w:t>ssessment tool questions</w:t>
      </w:r>
      <w:r>
        <w:t xml:space="preserve"> related to proactiveness to prevent safety occurrences</w:t>
      </w:r>
      <w:r w:rsidR="001950E3">
        <w:t>:</w:t>
      </w:r>
    </w:p>
    <w:tbl>
      <w:tblPr>
        <w:tblStyle w:val="GridTable4-Accent1"/>
        <w:tblW w:w="5000" w:type="pct"/>
        <w:tblLook w:val="04A0" w:firstRow="1" w:lastRow="0" w:firstColumn="1" w:lastColumn="0" w:noHBand="0" w:noVBand="1"/>
      </w:tblPr>
      <w:tblGrid>
        <w:gridCol w:w="4730"/>
        <w:gridCol w:w="4620"/>
      </w:tblGrid>
      <w:tr w:rsidR="001950E3" w:rsidRPr="00E3396A" w14:paraId="395D1C14"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D0F9BFB" w14:textId="77001F63" w:rsidR="001950E3" w:rsidRPr="006C288E" w:rsidRDefault="001950E3" w:rsidP="002B4518">
            <w:pPr>
              <w:pStyle w:val="TableHeader"/>
            </w:pPr>
            <w:r>
              <w:t>Management</w:t>
            </w:r>
          </w:p>
        </w:tc>
        <w:tc>
          <w:tcPr>
            <w:tcW w:w="0" w:type="pct"/>
          </w:tcPr>
          <w:p w14:paraId="3ADFDE3A" w14:textId="77777777" w:rsidR="001950E3" w:rsidRPr="006C288E" w:rsidRDefault="001950E3"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1950E3" w:rsidRPr="00E3396A" w14:paraId="6A611FC8"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40B1045" w14:textId="1B8C61D8" w:rsidR="001950E3" w:rsidRPr="00716AAC" w:rsidRDefault="00353945" w:rsidP="002B4518">
            <w:pPr>
              <w:pStyle w:val="TableText"/>
              <w:rPr>
                <w:rFonts w:cs="Arial"/>
              </w:rPr>
            </w:pPr>
            <w:r w:rsidRPr="00476015">
              <w:t>AdM02: Has the workforce needed to deviate f</w:t>
            </w:r>
            <w:r w:rsidR="00DC62BD" w:rsidRPr="00476015">
              <w:t xml:space="preserve">rom </w:t>
            </w:r>
            <w:r w:rsidRPr="00476015">
              <w:t>procedures?</w:t>
            </w:r>
            <w:r w:rsidR="00431B45">
              <w:t xml:space="preserve"> Please give examples.</w:t>
            </w:r>
          </w:p>
        </w:tc>
        <w:tc>
          <w:tcPr>
            <w:tcW w:w="0" w:type="pct"/>
          </w:tcPr>
          <w:p w14:paraId="777BFB35" w14:textId="4D22D5CF" w:rsidR="001950E3" w:rsidRPr="006C288E" w:rsidRDefault="001950E3" w:rsidP="002B4518">
            <w:pPr>
              <w:pStyle w:val="TableText"/>
              <w:cnfStyle w:val="000000100000" w:firstRow="0" w:lastRow="0" w:firstColumn="0" w:lastColumn="0" w:oddVBand="0" w:evenVBand="0" w:oddHBand="1" w:evenHBand="0" w:firstRowFirstColumn="0" w:firstRowLastColumn="0" w:lastRowFirstColumn="0" w:lastRowLastColumn="0"/>
            </w:pPr>
            <w:r>
              <w:t>AdW02</w:t>
            </w:r>
            <w:r w:rsidRPr="00FB00BC">
              <w:t>: Has the workforce needed to deviate f</w:t>
            </w:r>
            <w:r w:rsidR="00DC62BD">
              <w:t xml:space="preserve">rom </w:t>
            </w:r>
            <w:r w:rsidRPr="00FB00BC">
              <w:t>procedures?</w:t>
            </w:r>
            <w:r w:rsidR="00431B45">
              <w:t xml:space="preserve"> Please give examples.</w:t>
            </w:r>
          </w:p>
        </w:tc>
      </w:tr>
    </w:tbl>
    <w:p w14:paraId="1652F533" w14:textId="729AEB92" w:rsidR="00D04655" w:rsidRPr="00492BAC" w:rsidRDefault="00D04655" w:rsidP="002B4518">
      <w:pPr>
        <w:pStyle w:val="Heading3"/>
        <w:numPr>
          <w:ilvl w:val="2"/>
          <w:numId w:val="9"/>
        </w:numPr>
      </w:pPr>
      <w:bookmarkStart w:id="552" w:name="_Toc534804491"/>
      <w:bookmarkStart w:id="553" w:name="_Toc534817226"/>
      <w:bookmarkStart w:id="554" w:name="_Toc534977481"/>
      <w:bookmarkStart w:id="555" w:name="_Toc534977811"/>
      <w:bookmarkStart w:id="556" w:name="_Toc534804492"/>
      <w:bookmarkStart w:id="557" w:name="_Toc534817227"/>
      <w:bookmarkStart w:id="558" w:name="_Toc534977482"/>
      <w:bookmarkStart w:id="559" w:name="_Toc534977812"/>
      <w:bookmarkStart w:id="560" w:name="_Toc534804493"/>
      <w:bookmarkStart w:id="561" w:name="_Toc534817228"/>
      <w:bookmarkStart w:id="562" w:name="_Toc534977483"/>
      <w:bookmarkStart w:id="563" w:name="_Toc534977813"/>
      <w:bookmarkStart w:id="564" w:name="_Toc535226182"/>
      <w:bookmarkEnd w:id="551"/>
      <w:bookmarkEnd w:id="552"/>
      <w:bookmarkEnd w:id="553"/>
      <w:bookmarkEnd w:id="554"/>
      <w:bookmarkEnd w:id="555"/>
      <w:bookmarkEnd w:id="556"/>
      <w:bookmarkEnd w:id="557"/>
      <w:bookmarkEnd w:id="558"/>
      <w:bookmarkEnd w:id="559"/>
      <w:bookmarkEnd w:id="560"/>
      <w:bookmarkEnd w:id="561"/>
      <w:bookmarkEnd w:id="562"/>
      <w:bookmarkEnd w:id="563"/>
      <w:r w:rsidRPr="00492BAC">
        <w:t>Emplo</w:t>
      </w:r>
      <w:r w:rsidRPr="00492BAC">
        <w:rPr>
          <w:spacing w:val="-1"/>
        </w:rPr>
        <w:t>y</w:t>
      </w:r>
      <w:r w:rsidRPr="00492BAC">
        <w:t>ee</w:t>
      </w:r>
      <w:r w:rsidRPr="00492BAC">
        <w:rPr>
          <w:spacing w:val="-8"/>
        </w:rPr>
        <w:t xml:space="preserve"> </w:t>
      </w:r>
      <w:r>
        <w:rPr>
          <w:spacing w:val="-8"/>
        </w:rPr>
        <w:t>I</w:t>
      </w:r>
      <w:r w:rsidRPr="00492BAC">
        <w:t>nput</w:t>
      </w:r>
      <w:r w:rsidR="009D5890">
        <w:t xml:space="preserve"> (Indicator 3)</w:t>
      </w:r>
      <w:bookmarkEnd w:id="564"/>
    </w:p>
    <w:p w14:paraId="0795643F" w14:textId="00C96E42" w:rsidR="00D04655" w:rsidRDefault="00D04655">
      <w:r>
        <w:t>In</w:t>
      </w:r>
      <w:r>
        <w:rPr>
          <w:spacing w:val="11"/>
        </w:rPr>
        <w:t xml:space="preserve"> </w:t>
      </w:r>
      <w:r>
        <w:t>an</w:t>
      </w:r>
      <w:r>
        <w:rPr>
          <w:spacing w:val="8"/>
        </w:rPr>
        <w:t xml:space="preserve"> </w:t>
      </w:r>
      <w:r>
        <w:t>organi</w:t>
      </w:r>
      <w:r>
        <w:rPr>
          <w:spacing w:val="-1"/>
        </w:rPr>
        <w:t>z</w:t>
      </w:r>
      <w:r>
        <w:t>ation with</w:t>
      </w:r>
      <w:r>
        <w:rPr>
          <w:spacing w:val="8"/>
        </w:rPr>
        <w:t xml:space="preserve"> </w:t>
      </w:r>
      <w:r>
        <w:t>a</w:t>
      </w:r>
      <w:r>
        <w:rPr>
          <w:spacing w:val="11"/>
        </w:rPr>
        <w:t xml:space="preserve"> </w:t>
      </w:r>
      <w:r>
        <w:rPr>
          <w:spacing w:val="-1"/>
        </w:rPr>
        <w:t>positive</w:t>
      </w:r>
      <w:r>
        <w:rPr>
          <w:spacing w:val="5"/>
        </w:rPr>
        <w:t xml:space="preserve"> </w:t>
      </w:r>
      <w:r>
        <w:rPr>
          <w:spacing w:val="-1"/>
        </w:rPr>
        <w:t>s</w:t>
      </w:r>
      <w:r>
        <w:t>af</w:t>
      </w:r>
      <w:r>
        <w:rPr>
          <w:spacing w:val="-1"/>
        </w:rPr>
        <w:t>e</w:t>
      </w:r>
      <w:r>
        <w:t>ty</w:t>
      </w:r>
      <w:r>
        <w:rPr>
          <w:spacing w:val="5"/>
        </w:rPr>
        <w:t xml:space="preserve"> </w:t>
      </w:r>
      <w:r>
        <w:t>cultur</w:t>
      </w:r>
      <w:r>
        <w:rPr>
          <w:spacing w:val="-1"/>
        </w:rPr>
        <w:t>e</w:t>
      </w:r>
      <w:r>
        <w:t>,</w:t>
      </w:r>
      <w:r>
        <w:rPr>
          <w:spacing w:val="4"/>
        </w:rPr>
        <w:t xml:space="preserve"> i</w:t>
      </w:r>
      <w:r>
        <w:t>t</w:t>
      </w:r>
      <w:r>
        <w:rPr>
          <w:spacing w:val="10"/>
        </w:rPr>
        <w:t xml:space="preserve"> </w:t>
      </w:r>
      <w:r>
        <w:t>is</w:t>
      </w:r>
      <w:r>
        <w:rPr>
          <w:spacing w:val="9"/>
        </w:rPr>
        <w:t xml:space="preserve"> </w:t>
      </w:r>
      <w:r>
        <w:rPr>
          <w:spacing w:val="-1"/>
        </w:rPr>
        <w:t>e</w:t>
      </w:r>
      <w:r>
        <w:rPr>
          <w:spacing w:val="3"/>
        </w:rPr>
        <w:t>n</w:t>
      </w:r>
      <w:r>
        <w:t>courag</w:t>
      </w:r>
      <w:r>
        <w:rPr>
          <w:spacing w:val="-1"/>
        </w:rPr>
        <w:t>e</w:t>
      </w:r>
      <w:r>
        <w:t>d that</w:t>
      </w:r>
      <w:r>
        <w:rPr>
          <w:spacing w:val="8"/>
        </w:rPr>
        <w:t xml:space="preserve"> </w:t>
      </w:r>
      <w:r>
        <w:rPr>
          <w:spacing w:val="-1"/>
        </w:rPr>
        <w:t>emp</w:t>
      </w:r>
      <w:r>
        <w:rPr>
          <w:spacing w:val="2"/>
        </w:rPr>
        <w:t>l</w:t>
      </w:r>
      <w:r>
        <w:t>o</w:t>
      </w:r>
      <w:r>
        <w:rPr>
          <w:spacing w:val="2"/>
        </w:rPr>
        <w:t>ye</w:t>
      </w:r>
      <w:r>
        <w:rPr>
          <w:spacing w:val="-1"/>
        </w:rPr>
        <w:t xml:space="preserve">es share </w:t>
      </w:r>
      <w:r>
        <w:t>th</w:t>
      </w:r>
      <w:r>
        <w:rPr>
          <w:spacing w:val="-1"/>
        </w:rPr>
        <w:t>e</w:t>
      </w:r>
      <w:r>
        <w:t>ir</w:t>
      </w:r>
      <w:r>
        <w:rPr>
          <w:spacing w:val="10"/>
        </w:rPr>
        <w:t xml:space="preserve"> </w:t>
      </w:r>
      <w:r>
        <w:t>kn</w:t>
      </w:r>
      <w:r>
        <w:rPr>
          <w:spacing w:val="2"/>
        </w:rPr>
        <w:t>o</w:t>
      </w:r>
      <w:r>
        <w:t>wl</w:t>
      </w:r>
      <w:r>
        <w:rPr>
          <w:spacing w:val="-1"/>
        </w:rPr>
        <w:t>ed</w:t>
      </w:r>
      <w:r>
        <w:rPr>
          <w:spacing w:val="3"/>
        </w:rPr>
        <w:t>g</w:t>
      </w:r>
      <w:r>
        <w:t>e</w:t>
      </w:r>
      <w:r>
        <w:rPr>
          <w:spacing w:val="3"/>
        </w:rPr>
        <w:t xml:space="preserve"> </w:t>
      </w:r>
      <w:r>
        <w:t>and</w:t>
      </w:r>
      <w:r>
        <w:rPr>
          <w:spacing w:val="10"/>
        </w:rPr>
        <w:t xml:space="preserve"> </w:t>
      </w:r>
      <w:r>
        <w:rPr>
          <w:spacing w:val="-1"/>
        </w:rPr>
        <w:t>e</w:t>
      </w:r>
      <w:r>
        <w:t>x</w:t>
      </w:r>
      <w:r>
        <w:rPr>
          <w:spacing w:val="-1"/>
        </w:rPr>
        <w:t>p</w:t>
      </w:r>
      <w:r>
        <w:rPr>
          <w:spacing w:val="2"/>
        </w:rPr>
        <w:t>e</w:t>
      </w:r>
      <w:r>
        <w:t>ri</w:t>
      </w:r>
      <w:r>
        <w:rPr>
          <w:spacing w:val="-1"/>
        </w:rPr>
        <w:t>e</w:t>
      </w:r>
      <w:r>
        <w:t>nc</w:t>
      </w:r>
      <w:r>
        <w:rPr>
          <w:spacing w:val="-1"/>
        </w:rPr>
        <w:t>e</w:t>
      </w:r>
      <w:r>
        <w:t>.</w:t>
      </w:r>
      <w:r>
        <w:rPr>
          <w:spacing w:val="5"/>
        </w:rPr>
        <w:t xml:space="preserve"> </w:t>
      </w:r>
      <w:r>
        <w:t>E</w:t>
      </w:r>
      <w:r>
        <w:rPr>
          <w:spacing w:val="-1"/>
        </w:rPr>
        <w:t>mp</w:t>
      </w:r>
      <w:r>
        <w:t>l</w:t>
      </w:r>
      <w:r>
        <w:rPr>
          <w:spacing w:val="2"/>
        </w:rPr>
        <w:t>o</w:t>
      </w:r>
      <w:r>
        <w:rPr>
          <w:spacing w:val="-1"/>
        </w:rPr>
        <w:t>y</w:t>
      </w:r>
      <w:r>
        <w:rPr>
          <w:spacing w:val="2"/>
        </w:rPr>
        <w:t>e</w:t>
      </w:r>
      <w:r>
        <w:rPr>
          <w:spacing w:val="-1"/>
        </w:rPr>
        <w:t>e</w:t>
      </w:r>
      <w:r>
        <w:t>s</w:t>
      </w:r>
      <w:r>
        <w:rPr>
          <w:spacing w:val="5"/>
        </w:rPr>
        <w:t xml:space="preserve"> </w:t>
      </w:r>
      <w:r>
        <w:rPr>
          <w:spacing w:val="-1"/>
        </w:rPr>
        <w:t>s</w:t>
      </w:r>
      <w:r>
        <w:t>hould</w:t>
      </w:r>
      <w:r>
        <w:rPr>
          <w:spacing w:val="10"/>
        </w:rPr>
        <w:t xml:space="preserve"> </w:t>
      </w:r>
      <w:r>
        <w:rPr>
          <w:spacing w:val="2"/>
        </w:rPr>
        <w:t>b</w:t>
      </w:r>
      <w:r>
        <w:t>e</w:t>
      </w:r>
      <w:r>
        <w:rPr>
          <w:spacing w:val="11"/>
        </w:rPr>
        <w:t xml:space="preserve"> </w:t>
      </w:r>
      <w:r>
        <w:rPr>
          <w:spacing w:val="2"/>
        </w:rPr>
        <w:t>encouraged</w:t>
      </w:r>
      <w:r>
        <w:rPr>
          <w:spacing w:val="5"/>
        </w:rPr>
        <w:t xml:space="preserve"> </w:t>
      </w:r>
      <w:r>
        <w:t>to</w:t>
      </w:r>
      <w:r>
        <w:rPr>
          <w:spacing w:val="12"/>
        </w:rPr>
        <w:t xml:space="preserve"> </w:t>
      </w:r>
      <w:r>
        <w:rPr>
          <w:spacing w:val="-1"/>
        </w:rPr>
        <w:t>s</w:t>
      </w:r>
      <w:r>
        <w:t>ugg</w:t>
      </w:r>
      <w:r>
        <w:rPr>
          <w:spacing w:val="2"/>
        </w:rPr>
        <w:t>e</w:t>
      </w:r>
      <w:r>
        <w:rPr>
          <w:spacing w:val="-1"/>
        </w:rPr>
        <w:t>s</w:t>
      </w:r>
      <w:r>
        <w:t>t</w:t>
      </w:r>
      <w:r>
        <w:rPr>
          <w:spacing w:val="7"/>
        </w:rPr>
        <w:t xml:space="preserve"> </w:t>
      </w:r>
      <w:r>
        <w:rPr>
          <w:spacing w:val="-1"/>
        </w:rPr>
        <w:t>s</w:t>
      </w:r>
      <w:r>
        <w:t>af</w:t>
      </w:r>
      <w:r>
        <w:rPr>
          <w:spacing w:val="2"/>
        </w:rPr>
        <w:t>e</w:t>
      </w:r>
      <w:r>
        <w:t>ty i</w:t>
      </w:r>
      <w:r>
        <w:rPr>
          <w:spacing w:val="-1"/>
        </w:rPr>
        <w:t>mp</w:t>
      </w:r>
      <w:r>
        <w:rPr>
          <w:spacing w:val="3"/>
        </w:rPr>
        <w:t>r</w:t>
      </w:r>
      <w:r>
        <w:t>ov</w:t>
      </w:r>
      <w:r>
        <w:rPr>
          <w:spacing w:val="2"/>
        </w:rPr>
        <w:t>e</w:t>
      </w:r>
      <w:r>
        <w:rPr>
          <w:spacing w:val="-1"/>
        </w:rPr>
        <w:t>me</w:t>
      </w:r>
      <w:r>
        <w:t>n</w:t>
      </w:r>
      <w:r>
        <w:rPr>
          <w:spacing w:val="2"/>
        </w:rPr>
        <w:t>t</w:t>
      </w:r>
      <w:r>
        <w:t>s</w:t>
      </w:r>
      <w:r>
        <w:rPr>
          <w:spacing w:val="-13"/>
        </w:rPr>
        <w:t xml:space="preserve"> </w:t>
      </w:r>
      <w:r>
        <w:rPr>
          <w:spacing w:val="2"/>
        </w:rPr>
        <w:t>w</w:t>
      </w:r>
      <w:r>
        <w:t>ith</w:t>
      </w:r>
      <w:r>
        <w:rPr>
          <w:spacing w:val="-1"/>
        </w:rPr>
        <w:t xml:space="preserve"> </w:t>
      </w:r>
      <w:r>
        <w:t>r</w:t>
      </w:r>
      <w:r>
        <w:rPr>
          <w:spacing w:val="2"/>
        </w:rPr>
        <w:t>e</w:t>
      </w:r>
      <w:r>
        <w:rPr>
          <w:spacing w:val="-1"/>
        </w:rPr>
        <w:t>s</w:t>
      </w:r>
      <w:r>
        <w:rPr>
          <w:spacing w:val="2"/>
        </w:rPr>
        <w:t>p</w:t>
      </w:r>
      <w:r>
        <w:rPr>
          <w:spacing w:val="-1"/>
        </w:rPr>
        <w:t>e</w:t>
      </w:r>
      <w:r>
        <w:t>ct</w:t>
      </w:r>
      <w:r>
        <w:rPr>
          <w:spacing w:val="-6"/>
        </w:rPr>
        <w:t xml:space="preserve"> </w:t>
      </w:r>
      <w:r>
        <w:t>to</w:t>
      </w:r>
      <w:r>
        <w:rPr>
          <w:spacing w:val="2"/>
        </w:rPr>
        <w:t xml:space="preserve"> </w:t>
      </w:r>
      <w:r>
        <w:t>th</w:t>
      </w:r>
      <w:r>
        <w:rPr>
          <w:spacing w:val="-1"/>
        </w:rPr>
        <w:t>e</w:t>
      </w:r>
      <w:r>
        <w:t>ir</w:t>
      </w:r>
      <w:r>
        <w:rPr>
          <w:spacing w:val="-1"/>
        </w:rPr>
        <w:t xml:space="preserve"> </w:t>
      </w:r>
      <w:r>
        <w:t xml:space="preserve">or </w:t>
      </w:r>
      <w:r>
        <w:rPr>
          <w:spacing w:val="3"/>
        </w:rPr>
        <w:t>o</w:t>
      </w:r>
      <w:r>
        <w:t>th</w:t>
      </w:r>
      <w:r>
        <w:rPr>
          <w:spacing w:val="-1"/>
        </w:rPr>
        <w:t>e</w:t>
      </w:r>
      <w:r>
        <w:t>r</w:t>
      </w:r>
      <w:r>
        <w:rPr>
          <w:spacing w:val="2"/>
        </w:rPr>
        <w:t>s</w:t>
      </w:r>
      <w:r>
        <w:t>’</w:t>
      </w:r>
      <w:r>
        <w:rPr>
          <w:spacing w:val="-4"/>
        </w:rPr>
        <w:t xml:space="preserve"> </w:t>
      </w:r>
      <w:r>
        <w:rPr>
          <w:spacing w:val="-1"/>
        </w:rPr>
        <w:t>j</w:t>
      </w:r>
      <w:r>
        <w:rPr>
          <w:spacing w:val="2"/>
        </w:rPr>
        <w:t>o</w:t>
      </w:r>
      <w:r>
        <w:rPr>
          <w:spacing w:val="-1"/>
        </w:rPr>
        <w:t>b</w:t>
      </w:r>
      <w:r>
        <w:t>.</w:t>
      </w:r>
      <w:r>
        <w:rPr>
          <w:spacing w:val="-1"/>
        </w:rPr>
        <w:t xml:space="preserve"> </w:t>
      </w:r>
      <w:r>
        <w:t>Wh</w:t>
      </w:r>
      <w:r>
        <w:rPr>
          <w:spacing w:val="-1"/>
        </w:rPr>
        <w:t>e</w:t>
      </w:r>
      <w:r>
        <w:t>n</w:t>
      </w:r>
      <w:r>
        <w:rPr>
          <w:spacing w:val="-2"/>
        </w:rPr>
        <w:t xml:space="preserve"> </w:t>
      </w:r>
      <w:r>
        <w:t>confront</w:t>
      </w:r>
      <w:r>
        <w:rPr>
          <w:spacing w:val="-1"/>
        </w:rPr>
        <w:t>e</w:t>
      </w:r>
      <w:r>
        <w:t>d</w:t>
      </w:r>
      <w:r>
        <w:rPr>
          <w:spacing w:val="-7"/>
        </w:rPr>
        <w:t xml:space="preserve"> </w:t>
      </w:r>
      <w:r>
        <w:t xml:space="preserve">with </w:t>
      </w:r>
      <w:r>
        <w:rPr>
          <w:spacing w:val="-1"/>
        </w:rPr>
        <w:t>s</w:t>
      </w:r>
      <w:r>
        <w:t>af</w:t>
      </w:r>
      <w:r>
        <w:rPr>
          <w:spacing w:val="-1"/>
        </w:rPr>
        <w:t>e</w:t>
      </w:r>
      <w:r>
        <w:rPr>
          <w:spacing w:val="2"/>
        </w:rPr>
        <w:t>t</w:t>
      </w:r>
      <w:r>
        <w:t>y</w:t>
      </w:r>
      <w:r>
        <w:rPr>
          <w:spacing w:val="-5"/>
        </w:rPr>
        <w:t xml:space="preserve"> </w:t>
      </w:r>
      <w:r>
        <w:rPr>
          <w:spacing w:val="2"/>
        </w:rPr>
        <w:t>i</w:t>
      </w:r>
      <w:r>
        <w:rPr>
          <w:spacing w:val="-1"/>
        </w:rPr>
        <w:t>ss</w:t>
      </w:r>
      <w:r>
        <w:t>u</w:t>
      </w:r>
      <w:r>
        <w:rPr>
          <w:spacing w:val="2"/>
        </w:rPr>
        <w:t>e</w:t>
      </w:r>
      <w:r>
        <w:rPr>
          <w:spacing w:val="3"/>
        </w:rPr>
        <w:t>s</w:t>
      </w:r>
      <w:r>
        <w:t>,</w:t>
      </w:r>
      <w:r>
        <w:rPr>
          <w:spacing w:val="-1"/>
        </w:rPr>
        <w:t xml:space="preserve"> m</w:t>
      </w:r>
      <w:r>
        <w:t>anag</w:t>
      </w:r>
      <w:r>
        <w:rPr>
          <w:spacing w:val="-1"/>
        </w:rPr>
        <w:t>e</w:t>
      </w:r>
      <w:r>
        <w:t>m</w:t>
      </w:r>
      <w:r>
        <w:rPr>
          <w:spacing w:val="-1"/>
        </w:rPr>
        <w:t>e</w:t>
      </w:r>
      <w:r>
        <w:t xml:space="preserve">nt </w:t>
      </w:r>
      <w:r>
        <w:rPr>
          <w:spacing w:val="-1"/>
        </w:rPr>
        <w:t>s</w:t>
      </w:r>
      <w:r>
        <w:t>hould</w:t>
      </w:r>
      <w:r>
        <w:rPr>
          <w:spacing w:val="7"/>
        </w:rPr>
        <w:t xml:space="preserve"> </w:t>
      </w:r>
      <w:r>
        <w:rPr>
          <w:spacing w:val="3"/>
        </w:rPr>
        <w:t>involve</w:t>
      </w:r>
      <w:r>
        <w:rPr>
          <w:spacing w:val="7"/>
        </w:rPr>
        <w:t xml:space="preserve"> </w:t>
      </w:r>
      <w:r>
        <w:t>the</w:t>
      </w:r>
      <w:r>
        <w:rPr>
          <w:spacing w:val="8"/>
        </w:rPr>
        <w:t xml:space="preserve"> </w:t>
      </w:r>
      <w:r>
        <w:t>workforce in helping to</w:t>
      </w:r>
      <w:r>
        <w:rPr>
          <w:spacing w:val="10"/>
        </w:rPr>
        <w:t xml:space="preserve"> </w:t>
      </w:r>
      <w:r>
        <w:rPr>
          <w:spacing w:val="2"/>
        </w:rPr>
        <w:t>s</w:t>
      </w:r>
      <w:r>
        <w:t>olve</w:t>
      </w:r>
      <w:r>
        <w:rPr>
          <w:spacing w:val="6"/>
        </w:rPr>
        <w:t xml:space="preserve"> </w:t>
      </w:r>
      <w:r>
        <w:t>t</w:t>
      </w:r>
      <w:r>
        <w:rPr>
          <w:spacing w:val="2"/>
        </w:rPr>
        <w:t>hes</w:t>
      </w:r>
      <w:r>
        <w:t xml:space="preserve">e </w:t>
      </w:r>
      <w:r>
        <w:rPr>
          <w:spacing w:val="-1"/>
        </w:rPr>
        <w:t>p</w:t>
      </w:r>
      <w:r>
        <w:t>ro</w:t>
      </w:r>
      <w:r>
        <w:rPr>
          <w:spacing w:val="-1"/>
        </w:rPr>
        <w:t>b</w:t>
      </w:r>
      <w:r>
        <w:rPr>
          <w:spacing w:val="2"/>
        </w:rPr>
        <w:t>le</w:t>
      </w:r>
      <w:r>
        <w:rPr>
          <w:spacing w:val="-1"/>
        </w:rPr>
        <w:t>ms</w:t>
      </w:r>
      <w:r>
        <w:t>. W</w:t>
      </w:r>
      <w:r>
        <w:rPr>
          <w:spacing w:val="3"/>
        </w:rPr>
        <w:t>h</w:t>
      </w:r>
      <w:r>
        <w:rPr>
          <w:spacing w:val="-1"/>
        </w:rPr>
        <w:t>e</w:t>
      </w:r>
      <w:r>
        <w:t>n</w:t>
      </w:r>
      <w:r>
        <w:rPr>
          <w:spacing w:val="7"/>
        </w:rPr>
        <w:t xml:space="preserve"> </w:t>
      </w:r>
      <w:r>
        <w:t>facing</w:t>
      </w:r>
      <w:r>
        <w:rPr>
          <w:spacing w:val="3"/>
        </w:rPr>
        <w:t xml:space="preserve"> </w:t>
      </w:r>
      <w:r>
        <w:rPr>
          <w:spacing w:val="-1"/>
        </w:rPr>
        <w:t>p</w:t>
      </w:r>
      <w:r>
        <w:t>ro</w:t>
      </w:r>
      <w:r>
        <w:rPr>
          <w:spacing w:val="-1"/>
        </w:rPr>
        <w:t>b</w:t>
      </w:r>
      <w:r>
        <w:rPr>
          <w:spacing w:val="2"/>
        </w:rPr>
        <w:t>le</w:t>
      </w:r>
      <w:r>
        <w:rPr>
          <w:spacing w:val="-1"/>
        </w:rPr>
        <w:t>m</w:t>
      </w:r>
      <w:r>
        <w:t>s or</w:t>
      </w:r>
      <w:r>
        <w:rPr>
          <w:spacing w:val="9"/>
        </w:rPr>
        <w:t xml:space="preserve"> </w:t>
      </w:r>
      <w:r>
        <w:rPr>
          <w:spacing w:val="-1"/>
        </w:rPr>
        <w:t>s</w:t>
      </w:r>
      <w:r>
        <w:t>af</w:t>
      </w:r>
      <w:r>
        <w:rPr>
          <w:spacing w:val="-1"/>
        </w:rPr>
        <w:t>e</w:t>
      </w:r>
      <w:r>
        <w:rPr>
          <w:spacing w:val="2"/>
        </w:rPr>
        <w:t>t</w:t>
      </w:r>
      <w:r>
        <w:t>y</w:t>
      </w:r>
      <w:r>
        <w:rPr>
          <w:spacing w:val="5"/>
        </w:rPr>
        <w:t xml:space="preserve"> </w:t>
      </w:r>
      <w:r>
        <w:t>i</w:t>
      </w:r>
      <w:r>
        <w:rPr>
          <w:spacing w:val="2"/>
        </w:rPr>
        <w:t>s</w:t>
      </w:r>
      <w:r>
        <w:rPr>
          <w:spacing w:val="-1"/>
        </w:rPr>
        <w:t>s</w:t>
      </w:r>
      <w:r>
        <w:t>u</w:t>
      </w:r>
      <w:r>
        <w:rPr>
          <w:spacing w:val="-1"/>
        </w:rPr>
        <w:t>es</w:t>
      </w:r>
      <w:r>
        <w:t>,</w:t>
      </w:r>
      <w:r>
        <w:rPr>
          <w:spacing w:val="4"/>
        </w:rPr>
        <w:t xml:space="preserve"> </w:t>
      </w:r>
      <w:r>
        <w:rPr>
          <w:spacing w:val="2"/>
        </w:rPr>
        <w:t>e</w:t>
      </w:r>
      <w:r>
        <w:t>mplo</w:t>
      </w:r>
      <w:r>
        <w:rPr>
          <w:spacing w:val="2"/>
        </w:rPr>
        <w:t>y</w:t>
      </w:r>
      <w:r>
        <w:rPr>
          <w:spacing w:val="-1"/>
        </w:rPr>
        <w:t>e</w:t>
      </w:r>
      <w:r>
        <w:rPr>
          <w:spacing w:val="2"/>
        </w:rPr>
        <w:t>e</w:t>
      </w:r>
      <w:r>
        <w:t xml:space="preserve">s </w:t>
      </w:r>
      <w:r>
        <w:rPr>
          <w:spacing w:val="-1"/>
        </w:rPr>
        <w:t>s</w:t>
      </w:r>
      <w:r>
        <w:t>hould be involved in</w:t>
      </w:r>
      <w:r>
        <w:rPr>
          <w:spacing w:val="8"/>
        </w:rPr>
        <w:t xml:space="preserve"> </w:t>
      </w:r>
      <w:r>
        <w:t>the</w:t>
      </w:r>
      <w:r>
        <w:rPr>
          <w:spacing w:val="6"/>
        </w:rPr>
        <w:t xml:space="preserve"> </w:t>
      </w:r>
      <w:r>
        <w:rPr>
          <w:spacing w:val="-1"/>
        </w:rPr>
        <w:t>p</w:t>
      </w:r>
      <w:r>
        <w:t>roc</w:t>
      </w:r>
      <w:r>
        <w:rPr>
          <w:spacing w:val="2"/>
        </w:rPr>
        <w:t>e</w:t>
      </w:r>
      <w:r>
        <w:rPr>
          <w:spacing w:val="-1"/>
        </w:rPr>
        <w:t>ss</w:t>
      </w:r>
      <w:r>
        <w:t>,</w:t>
      </w:r>
      <w:r>
        <w:rPr>
          <w:spacing w:val="4"/>
        </w:rPr>
        <w:t xml:space="preserve"> </w:t>
      </w:r>
      <w:r>
        <w:rPr>
          <w:spacing w:val="-1"/>
        </w:rPr>
        <w:t>e</w:t>
      </w:r>
      <w:r>
        <w:t>v</w:t>
      </w:r>
      <w:r>
        <w:rPr>
          <w:spacing w:val="-1"/>
        </w:rPr>
        <w:t>e</w:t>
      </w:r>
      <w:r>
        <w:t>n</w:t>
      </w:r>
      <w:r>
        <w:rPr>
          <w:spacing w:val="6"/>
        </w:rPr>
        <w:t xml:space="preserve"> </w:t>
      </w:r>
      <w:r>
        <w:t>if</w:t>
      </w:r>
      <w:r>
        <w:rPr>
          <w:spacing w:val="9"/>
        </w:rPr>
        <w:t xml:space="preserve"> </w:t>
      </w:r>
      <w:r>
        <w:t>th</w:t>
      </w:r>
      <w:r>
        <w:rPr>
          <w:spacing w:val="-1"/>
        </w:rPr>
        <w:t>es</w:t>
      </w:r>
      <w:r>
        <w:t>e</w:t>
      </w:r>
      <w:r>
        <w:rPr>
          <w:spacing w:val="4"/>
        </w:rPr>
        <w:t xml:space="preserve"> </w:t>
      </w:r>
      <w:r>
        <w:rPr>
          <w:spacing w:val="-1"/>
        </w:rPr>
        <w:t>p</w:t>
      </w:r>
      <w:r>
        <w:t>r</w:t>
      </w:r>
      <w:r>
        <w:rPr>
          <w:spacing w:val="2"/>
        </w:rPr>
        <w:t>o</w:t>
      </w:r>
      <w:r>
        <w:rPr>
          <w:spacing w:val="-1"/>
        </w:rPr>
        <w:t>b</w:t>
      </w:r>
      <w:r>
        <w:t>l</w:t>
      </w:r>
      <w:r>
        <w:rPr>
          <w:spacing w:val="2"/>
        </w:rPr>
        <w:t>e</w:t>
      </w:r>
      <w:r>
        <w:t>ms or</w:t>
      </w:r>
      <w:r>
        <w:rPr>
          <w:spacing w:val="8"/>
        </w:rPr>
        <w:t xml:space="preserve"> </w:t>
      </w:r>
      <w:r>
        <w:t>i</w:t>
      </w:r>
      <w:r>
        <w:rPr>
          <w:spacing w:val="-1"/>
        </w:rPr>
        <w:t>ss</w:t>
      </w:r>
      <w:r>
        <w:t>u</w:t>
      </w:r>
      <w:r>
        <w:rPr>
          <w:spacing w:val="2"/>
        </w:rPr>
        <w:t>e</w:t>
      </w:r>
      <w:r>
        <w:t>s</w:t>
      </w:r>
      <w:r>
        <w:rPr>
          <w:spacing w:val="3"/>
        </w:rPr>
        <w:t xml:space="preserve"> </w:t>
      </w:r>
      <w:r>
        <w:t>are</w:t>
      </w:r>
      <w:r>
        <w:rPr>
          <w:spacing w:val="6"/>
        </w:rPr>
        <w:t xml:space="preserve"> </w:t>
      </w:r>
      <w:r>
        <w:rPr>
          <w:spacing w:val="-1"/>
        </w:rPr>
        <w:t>b</w:t>
      </w:r>
      <w:r>
        <w:rPr>
          <w:spacing w:val="2"/>
        </w:rPr>
        <w:t>e</w:t>
      </w:r>
      <w:r>
        <w:rPr>
          <w:spacing w:val="-1"/>
        </w:rPr>
        <w:t>y</w:t>
      </w:r>
      <w:r>
        <w:t>ond</w:t>
      </w:r>
      <w:r>
        <w:rPr>
          <w:spacing w:val="2"/>
        </w:rPr>
        <w:t xml:space="preserve"> </w:t>
      </w:r>
      <w:r>
        <w:t>th</w:t>
      </w:r>
      <w:r>
        <w:rPr>
          <w:spacing w:val="2"/>
        </w:rPr>
        <w:t>e</w:t>
      </w:r>
      <w:r>
        <w:t>ir</w:t>
      </w:r>
      <w:r>
        <w:rPr>
          <w:spacing w:val="6"/>
        </w:rPr>
        <w:t xml:space="preserve"> </w:t>
      </w:r>
      <w:r>
        <w:t>work</w:t>
      </w:r>
      <w:r>
        <w:rPr>
          <w:spacing w:val="6"/>
        </w:rPr>
        <w:t xml:space="preserve"> </w:t>
      </w:r>
      <w:r>
        <w:t>ar</w:t>
      </w:r>
      <w:r>
        <w:rPr>
          <w:spacing w:val="-1"/>
        </w:rPr>
        <w:t>e</w:t>
      </w:r>
      <w:r>
        <w:t>a.</w:t>
      </w:r>
      <w:r>
        <w:rPr>
          <w:spacing w:val="4"/>
        </w:rPr>
        <w:t xml:space="preserve"> </w:t>
      </w:r>
    </w:p>
    <w:p w14:paraId="4A210807" w14:textId="1B7DC2A7" w:rsidR="001950E3" w:rsidRDefault="006252EA" w:rsidP="00B31567">
      <w:bookmarkStart w:id="565" w:name="_Hlk534895005"/>
      <w:r>
        <w:t>A</w:t>
      </w:r>
      <w:r w:rsidR="001950E3">
        <w:t>ssessment tool questions</w:t>
      </w:r>
      <w:r>
        <w:t xml:space="preserve"> related to employee input</w:t>
      </w:r>
      <w:r w:rsidR="001950E3">
        <w:t>:</w:t>
      </w:r>
    </w:p>
    <w:tbl>
      <w:tblPr>
        <w:tblStyle w:val="GridTable4-Accent1"/>
        <w:tblW w:w="5000" w:type="pct"/>
        <w:tblLook w:val="04A0" w:firstRow="1" w:lastRow="0" w:firstColumn="1" w:lastColumn="0" w:noHBand="0" w:noVBand="1"/>
      </w:tblPr>
      <w:tblGrid>
        <w:gridCol w:w="4675"/>
        <w:gridCol w:w="4675"/>
      </w:tblGrid>
      <w:tr w:rsidR="001950E3" w:rsidRPr="00E3396A" w14:paraId="5A345F41"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9A2FFF6" w14:textId="1508D7AD" w:rsidR="001950E3" w:rsidRPr="006C288E" w:rsidRDefault="001950E3" w:rsidP="002B4518">
            <w:pPr>
              <w:pStyle w:val="TableHeader"/>
            </w:pPr>
            <w:r>
              <w:t>Management</w:t>
            </w:r>
          </w:p>
        </w:tc>
        <w:tc>
          <w:tcPr>
            <w:tcW w:w="0" w:type="pct"/>
          </w:tcPr>
          <w:p w14:paraId="5D42794D" w14:textId="77777777" w:rsidR="001950E3" w:rsidRPr="006C288E" w:rsidRDefault="001950E3"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1950E3" w:rsidRPr="00E3396A" w14:paraId="0DA8691B"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6372A1D" w14:textId="42A134AB" w:rsidR="001950E3" w:rsidRPr="00716AAC" w:rsidRDefault="00841298" w:rsidP="002B4518">
            <w:pPr>
              <w:pStyle w:val="TableText"/>
              <w:rPr>
                <w:rFonts w:cs="Arial"/>
              </w:rPr>
            </w:pPr>
            <w:r w:rsidRPr="00476015">
              <w:t>AdM01: What is the workforce’s contribution in developing safety improvements?</w:t>
            </w:r>
            <w:r w:rsidR="00431B45">
              <w:t xml:space="preserve"> Please give examples.</w:t>
            </w:r>
          </w:p>
        </w:tc>
        <w:tc>
          <w:tcPr>
            <w:tcW w:w="0" w:type="pct"/>
          </w:tcPr>
          <w:p w14:paraId="2D576AC9" w14:textId="3D6E6035" w:rsidR="001950E3" w:rsidRPr="006C288E" w:rsidRDefault="00042CD5" w:rsidP="002B4518">
            <w:pPr>
              <w:pStyle w:val="TableText"/>
              <w:cnfStyle w:val="000000100000" w:firstRow="0" w:lastRow="0" w:firstColumn="0" w:lastColumn="0" w:oddVBand="0" w:evenVBand="0" w:oddHBand="1" w:evenHBand="0" w:firstRowFirstColumn="0" w:firstRowLastColumn="0" w:lastRowFirstColumn="0" w:lastRowLastColumn="0"/>
            </w:pPr>
            <w:r>
              <w:t>AdW01</w:t>
            </w:r>
            <w:r w:rsidRPr="00F27BB7">
              <w:t xml:space="preserve">: What is the contribution of the </w:t>
            </w:r>
            <w:r w:rsidR="000C4A29">
              <w:t>w</w:t>
            </w:r>
            <w:r>
              <w:t>orkforce</w:t>
            </w:r>
            <w:r w:rsidRPr="00F27BB7">
              <w:t xml:space="preserve"> in developing sa</w:t>
            </w:r>
            <w:r>
              <w:t>fety improvements?</w:t>
            </w:r>
            <w:r w:rsidR="00431B45">
              <w:t xml:space="preserve"> Please give examples.</w:t>
            </w:r>
          </w:p>
        </w:tc>
      </w:tr>
    </w:tbl>
    <w:p w14:paraId="23290EAE" w14:textId="6CEF49BF" w:rsidR="00C90185" w:rsidRPr="002B4518" w:rsidRDefault="0064307E" w:rsidP="002B4518">
      <w:pPr>
        <w:pStyle w:val="Heading2"/>
        <w:numPr>
          <w:ilvl w:val="1"/>
          <w:numId w:val="9"/>
        </w:numPr>
      </w:pPr>
      <w:bookmarkStart w:id="566" w:name="_Toc534718333"/>
      <w:bookmarkStart w:id="567" w:name="_Toc534804499"/>
      <w:bookmarkStart w:id="568" w:name="_Toc534817234"/>
      <w:bookmarkStart w:id="569" w:name="_Toc534977489"/>
      <w:bookmarkStart w:id="570" w:name="_Toc534977819"/>
      <w:bookmarkStart w:id="571" w:name="_Toc534718334"/>
      <w:bookmarkStart w:id="572" w:name="_Toc534804500"/>
      <w:bookmarkStart w:id="573" w:name="_Toc534817235"/>
      <w:bookmarkStart w:id="574" w:name="_Toc534977490"/>
      <w:bookmarkStart w:id="575" w:name="_Toc534977820"/>
      <w:bookmarkStart w:id="576" w:name="_Toc535226183"/>
      <w:bookmarkEnd w:id="565"/>
      <w:bookmarkEnd w:id="566"/>
      <w:bookmarkEnd w:id="567"/>
      <w:bookmarkEnd w:id="568"/>
      <w:bookmarkEnd w:id="569"/>
      <w:bookmarkEnd w:id="570"/>
      <w:bookmarkEnd w:id="571"/>
      <w:bookmarkEnd w:id="572"/>
      <w:bookmarkEnd w:id="573"/>
      <w:bookmarkEnd w:id="574"/>
      <w:bookmarkEnd w:id="575"/>
      <w:r w:rsidRPr="002B4518">
        <w:t>Behavior</w:t>
      </w:r>
      <w:bookmarkEnd w:id="576"/>
    </w:p>
    <w:p w14:paraId="184CA56E" w14:textId="001E853E" w:rsidR="00C90185" w:rsidRDefault="00D04655" w:rsidP="002B4518">
      <w:r>
        <w:rPr>
          <w:spacing w:val="1"/>
        </w:rPr>
        <w:t>B</w:t>
      </w:r>
      <w:r>
        <w:rPr>
          <w:spacing w:val="-1"/>
        </w:rPr>
        <w:t>e</w:t>
      </w:r>
      <w:r>
        <w:rPr>
          <w:spacing w:val="1"/>
        </w:rPr>
        <w:t>h</w:t>
      </w:r>
      <w:r>
        <w:t>avio</w:t>
      </w:r>
      <w:r>
        <w:rPr>
          <w:spacing w:val="1"/>
        </w:rPr>
        <w:t>r</w:t>
      </w:r>
      <w:r w:rsidR="0064307E">
        <w:rPr>
          <w:spacing w:val="2"/>
        </w:rPr>
        <w:t xml:space="preserve"> </w:t>
      </w:r>
      <w:r w:rsidR="0064307E">
        <w:t>r</w:t>
      </w:r>
      <w:r w:rsidR="0064307E">
        <w:rPr>
          <w:spacing w:val="-1"/>
        </w:rPr>
        <w:t>e</w:t>
      </w:r>
      <w:r w:rsidR="0064307E">
        <w:rPr>
          <w:spacing w:val="1"/>
        </w:rPr>
        <w:t>f</w:t>
      </w:r>
      <w:r w:rsidR="0064307E">
        <w:t>l</w:t>
      </w:r>
      <w:r w:rsidR="0064307E">
        <w:rPr>
          <w:spacing w:val="-1"/>
        </w:rPr>
        <w:t>e</w:t>
      </w:r>
      <w:r w:rsidR="0064307E">
        <w:rPr>
          <w:spacing w:val="1"/>
        </w:rPr>
        <w:t>c</w:t>
      </w:r>
      <w:r w:rsidR="0064307E">
        <w:t>ts</w:t>
      </w:r>
      <w:r w:rsidR="0064307E">
        <w:rPr>
          <w:spacing w:val="3"/>
        </w:rPr>
        <w:t xml:space="preserve"> </w:t>
      </w:r>
      <w:r w:rsidR="0064307E">
        <w:t>t</w:t>
      </w:r>
      <w:r w:rsidR="0064307E">
        <w:rPr>
          <w:spacing w:val="1"/>
        </w:rPr>
        <w:t>h</w:t>
      </w:r>
      <w:r w:rsidR="0064307E">
        <w:t>e</w:t>
      </w:r>
      <w:r w:rsidR="0064307E">
        <w:rPr>
          <w:spacing w:val="7"/>
        </w:rPr>
        <w:t xml:space="preserve"> </w:t>
      </w:r>
      <w:r w:rsidR="0064307E">
        <w:rPr>
          <w:spacing w:val="2"/>
        </w:rPr>
        <w:t>e</w:t>
      </w:r>
      <w:r w:rsidR="0064307E">
        <w:t>xt</w:t>
      </w:r>
      <w:r w:rsidR="0064307E">
        <w:rPr>
          <w:spacing w:val="-1"/>
        </w:rPr>
        <w:t>e</w:t>
      </w:r>
      <w:r w:rsidR="0064307E">
        <w:rPr>
          <w:spacing w:val="1"/>
        </w:rPr>
        <w:t>n</w:t>
      </w:r>
      <w:r w:rsidR="0064307E">
        <w:t>t</w:t>
      </w:r>
      <w:r w:rsidR="0064307E">
        <w:rPr>
          <w:spacing w:val="5"/>
        </w:rPr>
        <w:t xml:space="preserve"> </w:t>
      </w:r>
      <w:r w:rsidR="0064307E">
        <w:t>to</w:t>
      </w:r>
      <w:r w:rsidR="0064307E">
        <w:rPr>
          <w:spacing w:val="9"/>
        </w:rPr>
        <w:t xml:space="preserve"> </w:t>
      </w:r>
      <w:r w:rsidR="0064307E">
        <w:t>w</w:t>
      </w:r>
      <w:r w:rsidR="0064307E">
        <w:rPr>
          <w:spacing w:val="1"/>
        </w:rPr>
        <w:t>h</w:t>
      </w:r>
      <w:r w:rsidR="0064307E">
        <w:t>i</w:t>
      </w:r>
      <w:r w:rsidR="0064307E">
        <w:rPr>
          <w:spacing w:val="1"/>
        </w:rPr>
        <w:t>c</w:t>
      </w:r>
      <w:r w:rsidR="0064307E">
        <w:t>h</w:t>
      </w:r>
      <w:r w:rsidR="0064307E">
        <w:rPr>
          <w:spacing w:val="7"/>
        </w:rPr>
        <w:t xml:space="preserve"> </w:t>
      </w:r>
      <w:r w:rsidR="0064307E">
        <w:rPr>
          <w:spacing w:val="-1"/>
        </w:rPr>
        <w:t>e</w:t>
      </w:r>
      <w:r w:rsidR="0064307E">
        <w:t>v</w:t>
      </w:r>
      <w:r w:rsidR="0064307E">
        <w:rPr>
          <w:spacing w:val="-1"/>
        </w:rPr>
        <w:t>e</w:t>
      </w:r>
      <w:r w:rsidR="0064307E">
        <w:t>ry</w:t>
      </w:r>
      <w:r w:rsidR="0064307E">
        <w:rPr>
          <w:spacing w:val="5"/>
        </w:rPr>
        <w:t xml:space="preserve"> </w:t>
      </w:r>
      <w:r w:rsidR="0064307E">
        <w:rPr>
          <w:spacing w:val="2"/>
        </w:rPr>
        <w:t>l</w:t>
      </w:r>
      <w:r w:rsidR="0064307E">
        <w:rPr>
          <w:spacing w:val="-1"/>
        </w:rPr>
        <w:t>e</w:t>
      </w:r>
      <w:r w:rsidR="0064307E">
        <w:rPr>
          <w:spacing w:val="2"/>
        </w:rPr>
        <w:t>v</w:t>
      </w:r>
      <w:r w:rsidR="0064307E">
        <w:rPr>
          <w:spacing w:val="-1"/>
        </w:rPr>
        <w:t>e</w:t>
      </w:r>
      <w:r w:rsidR="0064307E">
        <w:t>l</w:t>
      </w:r>
      <w:r w:rsidR="0064307E">
        <w:rPr>
          <w:spacing w:val="7"/>
        </w:rPr>
        <w:t xml:space="preserve"> </w:t>
      </w:r>
      <w:r w:rsidR="0064307E">
        <w:t>of</w:t>
      </w:r>
      <w:r w:rsidR="0064307E">
        <w:rPr>
          <w:spacing w:val="10"/>
        </w:rPr>
        <w:t xml:space="preserve"> </w:t>
      </w:r>
      <w:r w:rsidR="0064307E">
        <w:t>t</w:t>
      </w:r>
      <w:r w:rsidR="0064307E">
        <w:rPr>
          <w:spacing w:val="1"/>
        </w:rPr>
        <w:t>h</w:t>
      </w:r>
      <w:r w:rsidR="0064307E">
        <w:t>e</w:t>
      </w:r>
      <w:r w:rsidR="0064307E">
        <w:rPr>
          <w:spacing w:val="7"/>
        </w:rPr>
        <w:t xml:space="preserve"> </w:t>
      </w:r>
      <w:r>
        <w:t>orga</w:t>
      </w:r>
      <w:r>
        <w:rPr>
          <w:spacing w:val="1"/>
        </w:rPr>
        <w:t>n</w:t>
      </w:r>
      <w:r>
        <w:t>i</w:t>
      </w:r>
      <w:r>
        <w:rPr>
          <w:spacing w:val="-1"/>
        </w:rPr>
        <w:t>z</w:t>
      </w:r>
      <w:r>
        <w:t>ation</w:t>
      </w:r>
      <w:r w:rsidR="0064307E">
        <w:t xml:space="preserve"> </w:t>
      </w:r>
      <w:r w:rsidR="0064307E">
        <w:rPr>
          <w:spacing w:val="2"/>
        </w:rPr>
        <w:t>b</w:t>
      </w:r>
      <w:r w:rsidR="0064307E">
        <w:rPr>
          <w:spacing w:val="-1"/>
        </w:rPr>
        <w:t>e</w:t>
      </w:r>
      <w:r w:rsidR="0064307E">
        <w:rPr>
          <w:spacing w:val="1"/>
        </w:rPr>
        <w:t>h</w:t>
      </w:r>
      <w:r w:rsidR="0064307E">
        <w:t>av</w:t>
      </w:r>
      <w:r w:rsidR="0064307E">
        <w:rPr>
          <w:spacing w:val="-1"/>
        </w:rPr>
        <w:t>e</w:t>
      </w:r>
      <w:r w:rsidR="0064307E">
        <w:t>s</w:t>
      </w:r>
      <w:r w:rsidR="0064307E">
        <w:rPr>
          <w:spacing w:val="2"/>
        </w:rPr>
        <w:t xml:space="preserve"> </w:t>
      </w:r>
      <w:r w:rsidR="0064307E">
        <w:t>to</w:t>
      </w:r>
      <w:r w:rsidR="0064307E">
        <w:rPr>
          <w:spacing w:val="11"/>
        </w:rPr>
        <w:t xml:space="preserve"> </w:t>
      </w:r>
      <w:r w:rsidR="0064307E">
        <w:rPr>
          <w:spacing w:val="-1"/>
        </w:rPr>
        <w:t>m</w:t>
      </w:r>
      <w:r w:rsidR="0064307E">
        <w:t>ai</w:t>
      </w:r>
      <w:r w:rsidR="0064307E">
        <w:rPr>
          <w:spacing w:val="1"/>
        </w:rPr>
        <w:t>n</w:t>
      </w:r>
      <w:r w:rsidR="0064307E">
        <w:rPr>
          <w:spacing w:val="2"/>
        </w:rPr>
        <w:t>t</w:t>
      </w:r>
      <w:r w:rsidR="0064307E">
        <w:t>ain a</w:t>
      </w:r>
      <w:r w:rsidR="0064307E">
        <w:rPr>
          <w:spacing w:val="1"/>
        </w:rPr>
        <w:t>n</w:t>
      </w:r>
      <w:r w:rsidR="0064307E">
        <w:t>d</w:t>
      </w:r>
      <w:r w:rsidR="0064307E">
        <w:rPr>
          <w:spacing w:val="7"/>
        </w:rPr>
        <w:t xml:space="preserve"> </w:t>
      </w:r>
      <w:r w:rsidR="0064307E">
        <w:rPr>
          <w:spacing w:val="2"/>
        </w:rPr>
        <w:t>i</w:t>
      </w:r>
      <w:r w:rsidR="0064307E">
        <w:rPr>
          <w:spacing w:val="-1"/>
        </w:rPr>
        <w:t>m</w:t>
      </w:r>
      <w:r w:rsidR="0064307E">
        <w:t>pro</w:t>
      </w:r>
      <w:r w:rsidR="0064307E">
        <w:rPr>
          <w:spacing w:val="2"/>
        </w:rPr>
        <w:t>v</w:t>
      </w:r>
      <w:r w:rsidR="0064307E">
        <w:t>e</w:t>
      </w:r>
      <w:r w:rsidR="0064307E">
        <w:rPr>
          <w:spacing w:val="3"/>
        </w:rPr>
        <w:t xml:space="preserve"> </w:t>
      </w:r>
      <w:r w:rsidR="0064307E">
        <w:t>t</w:t>
      </w:r>
      <w:r w:rsidR="0064307E">
        <w:rPr>
          <w:spacing w:val="3"/>
        </w:rPr>
        <w:t>h</w:t>
      </w:r>
      <w:r w:rsidR="0064307E">
        <w:t>e</w:t>
      </w:r>
      <w:r w:rsidR="0064307E">
        <w:rPr>
          <w:spacing w:val="8"/>
        </w:rPr>
        <w:t xml:space="preserve"> </w:t>
      </w:r>
      <w:r w:rsidR="0064307E">
        <w:rPr>
          <w:spacing w:val="2"/>
        </w:rPr>
        <w:t>l</w:t>
      </w:r>
      <w:r w:rsidR="0064307E">
        <w:rPr>
          <w:spacing w:val="-1"/>
        </w:rPr>
        <w:t>e</w:t>
      </w:r>
      <w:r w:rsidR="0064307E">
        <w:t>v</w:t>
      </w:r>
      <w:r w:rsidR="0064307E">
        <w:rPr>
          <w:spacing w:val="-1"/>
        </w:rPr>
        <w:t>e</w:t>
      </w:r>
      <w:r w:rsidR="0064307E">
        <w:t>l</w:t>
      </w:r>
      <w:r w:rsidR="0064307E">
        <w:rPr>
          <w:spacing w:val="12"/>
        </w:rPr>
        <w:t xml:space="preserve"> </w:t>
      </w:r>
      <w:r w:rsidR="0064307E">
        <w:t>of</w:t>
      </w:r>
      <w:r w:rsidR="0064307E">
        <w:rPr>
          <w:spacing w:val="11"/>
        </w:rPr>
        <w:t xml:space="preserve"> </w:t>
      </w:r>
      <w:r w:rsidR="0064307E">
        <w:rPr>
          <w:spacing w:val="-1"/>
        </w:rPr>
        <w:t>s</w:t>
      </w:r>
      <w:r w:rsidR="0064307E">
        <w:t>a</w:t>
      </w:r>
      <w:r w:rsidR="0064307E">
        <w:rPr>
          <w:spacing w:val="1"/>
        </w:rPr>
        <w:t>f</w:t>
      </w:r>
      <w:r w:rsidR="0064307E">
        <w:rPr>
          <w:spacing w:val="-1"/>
        </w:rPr>
        <w:t>e</w:t>
      </w:r>
      <w:r w:rsidR="0064307E">
        <w:rPr>
          <w:spacing w:val="2"/>
        </w:rPr>
        <w:t>t</w:t>
      </w:r>
      <w:r w:rsidR="0064307E">
        <w:rPr>
          <w:spacing w:val="-1"/>
        </w:rPr>
        <w:t>y</w:t>
      </w:r>
      <w:r w:rsidR="0064307E">
        <w:t>.</w:t>
      </w:r>
      <w:r w:rsidR="0064307E">
        <w:rPr>
          <w:spacing w:val="7"/>
        </w:rPr>
        <w:t xml:space="preserve"> </w:t>
      </w:r>
      <w:r w:rsidR="0064307E">
        <w:rPr>
          <w:spacing w:val="-1"/>
        </w:rPr>
        <w:t>F</w:t>
      </w:r>
      <w:r w:rsidR="0064307E">
        <w:t>r</w:t>
      </w:r>
      <w:r w:rsidR="0064307E">
        <w:rPr>
          <w:spacing w:val="2"/>
        </w:rPr>
        <w:t>o</w:t>
      </w:r>
      <w:r w:rsidR="0064307E">
        <w:t>m</w:t>
      </w:r>
      <w:r w:rsidR="0064307E">
        <w:rPr>
          <w:spacing w:val="8"/>
        </w:rPr>
        <w:t xml:space="preserve"> </w:t>
      </w:r>
      <w:r w:rsidR="0064307E">
        <w:t>t</w:t>
      </w:r>
      <w:r w:rsidR="0064307E">
        <w:rPr>
          <w:spacing w:val="1"/>
        </w:rPr>
        <w:t>h</w:t>
      </w:r>
      <w:r w:rsidR="0064307E">
        <w:t>e</w:t>
      </w:r>
      <w:r w:rsidR="0064307E">
        <w:rPr>
          <w:spacing w:val="10"/>
        </w:rPr>
        <w:t xml:space="preserve"> </w:t>
      </w:r>
      <w:r w:rsidR="0064307E">
        <w:rPr>
          <w:spacing w:val="-1"/>
        </w:rPr>
        <w:t>m</w:t>
      </w:r>
      <w:r w:rsidR="0064307E">
        <w:rPr>
          <w:spacing w:val="3"/>
        </w:rPr>
        <w:t>a</w:t>
      </w:r>
      <w:r w:rsidR="0064307E">
        <w:rPr>
          <w:spacing w:val="1"/>
        </w:rPr>
        <w:t>n</w:t>
      </w:r>
      <w:r w:rsidR="0064307E">
        <w:t>ag</w:t>
      </w:r>
      <w:r w:rsidR="0064307E">
        <w:rPr>
          <w:spacing w:val="-1"/>
        </w:rPr>
        <w:t>eme</w:t>
      </w:r>
      <w:r w:rsidR="0064307E">
        <w:rPr>
          <w:spacing w:val="1"/>
        </w:rPr>
        <w:t>n</w:t>
      </w:r>
      <w:r w:rsidR="0064307E">
        <w:t>t</w:t>
      </w:r>
      <w:r w:rsidR="0064307E">
        <w:rPr>
          <w:spacing w:val="1"/>
        </w:rPr>
        <w:t xml:space="preserve"> </w:t>
      </w:r>
      <w:r w:rsidR="0064307E">
        <w:rPr>
          <w:spacing w:val="-1"/>
        </w:rPr>
        <w:t>s</w:t>
      </w:r>
      <w:r w:rsidR="0064307E">
        <w:rPr>
          <w:spacing w:val="2"/>
        </w:rPr>
        <w:t>i</w:t>
      </w:r>
      <w:r w:rsidR="0064307E">
        <w:t>d</w:t>
      </w:r>
      <w:r w:rsidR="0064307E">
        <w:rPr>
          <w:spacing w:val="2"/>
        </w:rPr>
        <w:t>e</w:t>
      </w:r>
      <w:r w:rsidR="0064307E">
        <w:t>,</w:t>
      </w:r>
      <w:r w:rsidR="0064307E">
        <w:rPr>
          <w:spacing w:val="6"/>
        </w:rPr>
        <w:t xml:space="preserve"> </w:t>
      </w:r>
      <w:r w:rsidR="0064307E">
        <w:t>t</w:t>
      </w:r>
      <w:r w:rsidR="0064307E">
        <w:rPr>
          <w:spacing w:val="1"/>
        </w:rPr>
        <w:t>h</w:t>
      </w:r>
      <w:r w:rsidR="0064307E">
        <w:t>e</w:t>
      </w:r>
      <w:r w:rsidR="0064307E">
        <w:rPr>
          <w:spacing w:val="10"/>
        </w:rPr>
        <w:t xml:space="preserve"> </w:t>
      </w:r>
      <w:r w:rsidR="0064307E">
        <w:rPr>
          <w:spacing w:val="2"/>
        </w:rPr>
        <w:t>i</w:t>
      </w:r>
      <w:r w:rsidR="0064307E">
        <w:rPr>
          <w:spacing w:val="-1"/>
        </w:rPr>
        <w:t>m</w:t>
      </w:r>
      <w:r w:rsidR="0064307E">
        <w:rPr>
          <w:spacing w:val="2"/>
        </w:rPr>
        <w:t>p</w:t>
      </w:r>
      <w:r w:rsidR="0064307E">
        <w:t>orta</w:t>
      </w:r>
      <w:r w:rsidR="0064307E">
        <w:rPr>
          <w:spacing w:val="1"/>
        </w:rPr>
        <w:t>nc</w:t>
      </w:r>
      <w:r w:rsidR="0064307E">
        <w:t>e of</w:t>
      </w:r>
      <w:r w:rsidR="0064307E">
        <w:rPr>
          <w:spacing w:val="13"/>
        </w:rPr>
        <w:t xml:space="preserve"> </w:t>
      </w:r>
      <w:r w:rsidR="0064307E">
        <w:rPr>
          <w:spacing w:val="-1"/>
        </w:rPr>
        <w:t>s</w:t>
      </w:r>
      <w:r w:rsidR="0064307E">
        <w:t>a</w:t>
      </w:r>
      <w:r w:rsidR="0064307E">
        <w:rPr>
          <w:spacing w:val="1"/>
        </w:rPr>
        <w:t>f</w:t>
      </w:r>
      <w:r w:rsidR="0064307E">
        <w:rPr>
          <w:spacing w:val="-1"/>
        </w:rPr>
        <w:t>e</w:t>
      </w:r>
      <w:r w:rsidR="0064307E">
        <w:t>ty</w:t>
      </w:r>
      <w:r w:rsidR="0064307E">
        <w:rPr>
          <w:spacing w:val="7"/>
        </w:rPr>
        <w:t xml:space="preserve"> </w:t>
      </w:r>
      <w:r w:rsidR="0064307E">
        <w:rPr>
          <w:spacing w:val="-1"/>
        </w:rPr>
        <w:t>s</w:t>
      </w:r>
      <w:r w:rsidR="0064307E">
        <w:rPr>
          <w:spacing w:val="1"/>
        </w:rPr>
        <w:t>h</w:t>
      </w:r>
      <w:r w:rsidR="0064307E">
        <w:t>all</w:t>
      </w:r>
      <w:r w:rsidR="0064307E">
        <w:rPr>
          <w:spacing w:val="15"/>
        </w:rPr>
        <w:t xml:space="preserve"> </w:t>
      </w:r>
      <w:r w:rsidR="0064307E">
        <w:rPr>
          <w:spacing w:val="-1"/>
        </w:rPr>
        <w:t xml:space="preserve">be </w:t>
      </w:r>
      <w:r>
        <w:t>r</w:t>
      </w:r>
      <w:r>
        <w:rPr>
          <w:spacing w:val="-1"/>
        </w:rPr>
        <w:t>e</w:t>
      </w:r>
      <w:r>
        <w:rPr>
          <w:spacing w:val="1"/>
        </w:rPr>
        <w:t>c</w:t>
      </w:r>
      <w:r>
        <w:t>og</w:t>
      </w:r>
      <w:r>
        <w:rPr>
          <w:spacing w:val="1"/>
        </w:rPr>
        <w:t>n</w:t>
      </w:r>
      <w:r>
        <w:t>i</w:t>
      </w:r>
      <w:r>
        <w:rPr>
          <w:spacing w:val="-1"/>
        </w:rPr>
        <w:t>z</w:t>
      </w:r>
      <w:r>
        <w:rPr>
          <w:spacing w:val="2"/>
        </w:rPr>
        <w:t>e</w:t>
      </w:r>
      <w:r>
        <w:t>d</w:t>
      </w:r>
      <w:r w:rsidR="0064307E">
        <w:rPr>
          <w:spacing w:val="-12"/>
        </w:rPr>
        <w:t xml:space="preserve"> </w:t>
      </w:r>
      <w:r w:rsidR="0064307E">
        <w:t>a</w:t>
      </w:r>
      <w:r w:rsidR="0064307E">
        <w:rPr>
          <w:spacing w:val="1"/>
        </w:rPr>
        <w:t>n</w:t>
      </w:r>
      <w:r w:rsidR="0064307E">
        <w:t>d</w:t>
      </w:r>
      <w:r w:rsidR="0064307E">
        <w:rPr>
          <w:spacing w:val="-3"/>
        </w:rPr>
        <w:t xml:space="preserve"> </w:t>
      </w:r>
      <w:r w:rsidR="0064307E">
        <w:rPr>
          <w:spacing w:val="-1"/>
        </w:rPr>
        <w:t>e</w:t>
      </w:r>
      <w:r w:rsidR="0064307E">
        <w:t>v</w:t>
      </w:r>
      <w:r w:rsidR="0064307E">
        <w:rPr>
          <w:spacing w:val="2"/>
        </w:rPr>
        <w:t>e</w:t>
      </w:r>
      <w:r w:rsidR="0064307E">
        <w:t>r</w:t>
      </w:r>
      <w:r w:rsidR="0064307E">
        <w:rPr>
          <w:spacing w:val="-1"/>
        </w:rPr>
        <w:t>y</w:t>
      </w:r>
      <w:r w:rsidR="0064307E">
        <w:t>t</w:t>
      </w:r>
      <w:r w:rsidR="0064307E">
        <w:rPr>
          <w:spacing w:val="1"/>
        </w:rPr>
        <w:t>h</w:t>
      </w:r>
      <w:r w:rsidR="0064307E">
        <w:t>i</w:t>
      </w:r>
      <w:r w:rsidR="0064307E">
        <w:rPr>
          <w:spacing w:val="4"/>
        </w:rPr>
        <w:t>n</w:t>
      </w:r>
      <w:r w:rsidR="0064307E">
        <w:t>g</w:t>
      </w:r>
      <w:r w:rsidR="0064307E">
        <w:rPr>
          <w:spacing w:val="-10"/>
        </w:rPr>
        <w:t xml:space="preserve"> </w:t>
      </w:r>
      <w:r w:rsidR="0064307E">
        <w:t xml:space="preserve">to </w:t>
      </w:r>
      <w:r w:rsidR="0064307E">
        <w:rPr>
          <w:spacing w:val="-1"/>
        </w:rPr>
        <w:t>m</w:t>
      </w:r>
      <w:r w:rsidR="0064307E">
        <w:t>ai</w:t>
      </w:r>
      <w:r w:rsidR="0064307E">
        <w:rPr>
          <w:spacing w:val="1"/>
        </w:rPr>
        <w:t>n</w:t>
      </w:r>
      <w:r w:rsidR="0064307E">
        <w:t>tain</w:t>
      </w:r>
      <w:r w:rsidR="0064307E">
        <w:rPr>
          <w:spacing w:val="-8"/>
        </w:rPr>
        <w:t xml:space="preserve"> </w:t>
      </w:r>
      <w:r w:rsidR="0064307E">
        <w:t>a</w:t>
      </w:r>
      <w:r w:rsidR="0064307E">
        <w:rPr>
          <w:spacing w:val="1"/>
        </w:rPr>
        <w:t>n</w:t>
      </w:r>
      <w:r w:rsidR="0064307E">
        <w:t>d</w:t>
      </w:r>
      <w:r w:rsidR="0064307E">
        <w:rPr>
          <w:spacing w:val="-3"/>
        </w:rPr>
        <w:t xml:space="preserve"> </w:t>
      </w:r>
      <w:r w:rsidR="0064307E">
        <w:rPr>
          <w:spacing w:val="-1"/>
        </w:rPr>
        <w:t>e</w:t>
      </w:r>
      <w:r w:rsidR="0064307E">
        <w:rPr>
          <w:spacing w:val="1"/>
        </w:rPr>
        <w:t>nh</w:t>
      </w:r>
      <w:r w:rsidR="0064307E">
        <w:t>a</w:t>
      </w:r>
      <w:r w:rsidR="0064307E">
        <w:rPr>
          <w:spacing w:val="1"/>
        </w:rPr>
        <w:t>nc</w:t>
      </w:r>
      <w:r w:rsidR="0064307E">
        <w:t>e</w:t>
      </w:r>
      <w:r w:rsidR="0064307E">
        <w:rPr>
          <w:spacing w:val="-9"/>
        </w:rPr>
        <w:t xml:space="preserve"> </w:t>
      </w:r>
      <w:r w:rsidR="0064307E">
        <w:rPr>
          <w:spacing w:val="-1"/>
        </w:rPr>
        <w:t>s</w:t>
      </w:r>
      <w:r w:rsidR="0064307E">
        <w:t>a</w:t>
      </w:r>
      <w:r w:rsidR="0064307E">
        <w:rPr>
          <w:spacing w:val="1"/>
        </w:rPr>
        <w:t>f</w:t>
      </w:r>
      <w:r w:rsidR="0064307E">
        <w:rPr>
          <w:spacing w:val="-1"/>
        </w:rPr>
        <w:t>e</w:t>
      </w:r>
      <w:r w:rsidR="0064307E">
        <w:rPr>
          <w:spacing w:val="2"/>
        </w:rPr>
        <w:t>t</w:t>
      </w:r>
      <w:r w:rsidR="0064307E">
        <w:t>y</w:t>
      </w:r>
      <w:r w:rsidR="0064307E">
        <w:rPr>
          <w:spacing w:val="-8"/>
        </w:rPr>
        <w:t xml:space="preserve"> </w:t>
      </w:r>
      <w:r w:rsidR="00C35949">
        <w:rPr>
          <w:spacing w:val="3"/>
        </w:rPr>
        <w:t>performance</w:t>
      </w:r>
      <w:r w:rsidR="0064307E">
        <w:rPr>
          <w:spacing w:val="-9"/>
        </w:rPr>
        <w:t xml:space="preserve"> </w:t>
      </w:r>
      <w:r w:rsidR="0064307E">
        <w:rPr>
          <w:spacing w:val="-1"/>
        </w:rPr>
        <w:t>s</w:t>
      </w:r>
      <w:r w:rsidR="0064307E">
        <w:rPr>
          <w:spacing w:val="1"/>
        </w:rPr>
        <w:t>h</w:t>
      </w:r>
      <w:r w:rsidR="00C35949">
        <w:rPr>
          <w:spacing w:val="1"/>
        </w:rPr>
        <w:t>ould</w:t>
      </w:r>
      <w:r w:rsidR="0064307E">
        <w:rPr>
          <w:spacing w:val="-1"/>
        </w:rPr>
        <w:t xml:space="preserve"> </w:t>
      </w:r>
      <w:r w:rsidR="0064307E">
        <w:rPr>
          <w:spacing w:val="2"/>
        </w:rPr>
        <w:t>b</w:t>
      </w:r>
      <w:r w:rsidR="0064307E">
        <w:t>e</w:t>
      </w:r>
      <w:r w:rsidR="0064307E">
        <w:rPr>
          <w:spacing w:val="-3"/>
        </w:rPr>
        <w:t xml:space="preserve"> </w:t>
      </w:r>
      <w:r w:rsidR="0064307E">
        <w:t>p</w:t>
      </w:r>
      <w:r w:rsidR="0064307E">
        <w:rPr>
          <w:spacing w:val="1"/>
        </w:rPr>
        <w:t>u</w:t>
      </w:r>
      <w:r w:rsidR="0064307E">
        <w:t>t</w:t>
      </w:r>
      <w:r w:rsidR="0064307E">
        <w:rPr>
          <w:spacing w:val="-2"/>
        </w:rPr>
        <w:t xml:space="preserve"> </w:t>
      </w:r>
      <w:r w:rsidR="0064307E">
        <w:t>in</w:t>
      </w:r>
      <w:r w:rsidR="0064307E">
        <w:rPr>
          <w:spacing w:val="-2"/>
        </w:rPr>
        <w:t xml:space="preserve"> </w:t>
      </w:r>
      <w:r w:rsidR="0064307E">
        <w:rPr>
          <w:spacing w:val="-1"/>
        </w:rPr>
        <w:t>p</w:t>
      </w:r>
      <w:r w:rsidR="0064307E">
        <w:t>la</w:t>
      </w:r>
      <w:r w:rsidR="0064307E">
        <w:rPr>
          <w:spacing w:val="1"/>
        </w:rPr>
        <w:t>c</w:t>
      </w:r>
      <w:r w:rsidR="0064307E">
        <w:rPr>
          <w:spacing w:val="2"/>
        </w:rPr>
        <w:t>e</w:t>
      </w:r>
      <w:r w:rsidR="0064307E">
        <w:t>.</w:t>
      </w:r>
    </w:p>
    <w:p w14:paraId="537211F2" w14:textId="560BCC3F" w:rsidR="00D04655" w:rsidRPr="00492BAC" w:rsidRDefault="00D04655" w:rsidP="002B4518">
      <w:pPr>
        <w:pStyle w:val="Heading3"/>
        <w:numPr>
          <w:ilvl w:val="2"/>
          <w:numId w:val="9"/>
        </w:numPr>
      </w:pPr>
      <w:bookmarkStart w:id="577" w:name="_Toc534804502"/>
      <w:bookmarkStart w:id="578" w:name="_Toc534817237"/>
      <w:bookmarkStart w:id="579" w:name="_Toc534977492"/>
      <w:bookmarkStart w:id="580" w:name="_Toc534977822"/>
      <w:bookmarkStart w:id="581" w:name="_Toc534804503"/>
      <w:bookmarkStart w:id="582" w:name="_Toc534817238"/>
      <w:bookmarkStart w:id="583" w:name="_Toc534977493"/>
      <w:bookmarkStart w:id="584" w:name="_Toc534977823"/>
      <w:bookmarkStart w:id="585" w:name="_Toc535226184"/>
      <w:bookmarkEnd w:id="577"/>
      <w:bookmarkEnd w:id="578"/>
      <w:bookmarkEnd w:id="579"/>
      <w:bookmarkEnd w:id="580"/>
      <w:bookmarkEnd w:id="581"/>
      <w:bookmarkEnd w:id="582"/>
      <w:bookmarkEnd w:id="583"/>
      <w:bookmarkEnd w:id="584"/>
      <w:r w:rsidRPr="00492BAC">
        <w:lastRenderedPageBreak/>
        <w:t>Working</w:t>
      </w:r>
      <w:r w:rsidRPr="00492BAC">
        <w:rPr>
          <w:spacing w:val="-10"/>
        </w:rPr>
        <w:t xml:space="preserve"> </w:t>
      </w:r>
      <w:r>
        <w:rPr>
          <w:spacing w:val="-10"/>
        </w:rPr>
        <w:t>S</w:t>
      </w:r>
      <w:r w:rsidRPr="00492BAC">
        <w:t>i</w:t>
      </w:r>
      <w:r w:rsidRPr="00492BAC">
        <w:rPr>
          <w:spacing w:val="3"/>
        </w:rPr>
        <w:t>t</w:t>
      </w:r>
      <w:r w:rsidRPr="00492BAC">
        <w:t>uation</w:t>
      </w:r>
      <w:r w:rsidR="009D5890">
        <w:t xml:space="preserve"> (Indicator 1)</w:t>
      </w:r>
      <w:bookmarkEnd w:id="585"/>
    </w:p>
    <w:p w14:paraId="5A274CC6" w14:textId="22DC3569" w:rsidR="00D04655" w:rsidRDefault="00D04655">
      <w:r>
        <w:rPr>
          <w:spacing w:val="-1"/>
        </w:rPr>
        <w:t>T</w:t>
      </w:r>
      <w:r>
        <w:t>he</w:t>
      </w:r>
      <w:r>
        <w:rPr>
          <w:spacing w:val="5"/>
        </w:rPr>
        <w:t xml:space="preserve"> </w:t>
      </w:r>
      <w:r w:rsidR="000C4A29">
        <w:rPr>
          <w:spacing w:val="5"/>
        </w:rPr>
        <w:t>w</w:t>
      </w:r>
      <w:r w:rsidR="00227281">
        <w:t>orkforce</w:t>
      </w:r>
      <w:r>
        <w:rPr>
          <w:spacing w:val="6"/>
        </w:rPr>
        <w:t xml:space="preserve"> </w:t>
      </w:r>
      <w:r>
        <w:rPr>
          <w:spacing w:val="-1"/>
        </w:rPr>
        <w:t>s</w:t>
      </w:r>
      <w:r>
        <w:t>hall</w:t>
      </w:r>
      <w:r>
        <w:rPr>
          <w:spacing w:val="5"/>
        </w:rPr>
        <w:t xml:space="preserve"> </w:t>
      </w:r>
      <w:r>
        <w:t>have</w:t>
      </w:r>
      <w:r>
        <w:rPr>
          <w:spacing w:val="5"/>
        </w:rPr>
        <w:t xml:space="preserve"> </w:t>
      </w:r>
      <w:r>
        <w:t>acc</w:t>
      </w:r>
      <w:r>
        <w:rPr>
          <w:spacing w:val="-1"/>
        </w:rPr>
        <w:t>es</w:t>
      </w:r>
      <w:r>
        <w:t>s</w:t>
      </w:r>
      <w:r>
        <w:rPr>
          <w:spacing w:val="5"/>
        </w:rPr>
        <w:t xml:space="preserve"> </w:t>
      </w:r>
      <w:r>
        <w:t>to,</w:t>
      </w:r>
      <w:r>
        <w:rPr>
          <w:spacing w:val="6"/>
        </w:rPr>
        <w:t xml:space="preserve"> </w:t>
      </w:r>
      <w:r>
        <w:t>or</w:t>
      </w:r>
      <w:r>
        <w:rPr>
          <w:spacing w:val="10"/>
        </w:rPr>
        <w:t xml:space="preserve"> </w:t>
      </w:r>
      <w:r>
        <w:rPr>
          <w:spacing w:val="-1"/>
        </w:rPr>
        <w:t>b</w:t>
      </w:r>
      <w:r>
        <w:t>e</w:t>
      </w:r>
      <w:r>
        <w:rPr>
          <w:spacing w:val="9"/>
        </w:rPr>
        <w:t xml:space="preserve"> </w:t>
      </w:r>
      <w:r>
        <w:rPr>
          <w:spacing w:val="-1"/>
        </w:rPr>
        <w:t>eq</w:t>
      </w:r>
      <w:r>
        <w:t>u</w:t>
      </w:r>
      <w:r>
        <w:rPr>
          <w:spacing w:val="2"/>
        </w:rPr>
        <w:t>i</w:t>
      </w:r>
      <w:r>
        <w:rPr>
          <w:spacing w:val="-1"/>
        </w:rPr>
        <w:t>pp</w:t>
      </w:r>
      <w:r>
        <w:rPr>
          <w:spacing w:val="2"/>
        </w:rPr>
        <w:t>e</w:t>
      </w:r>
      <w:r>
        <w:t>d with,</w:t>
      </w:r>
      <w:r>
        <w:rPr>
          <w:spacing w:val="7"/>
        </w:rPr>
        <w:t xml:space="preserve"> </w:t>
      </w:r>
      <w:r>
        <w:t>the</w:t>
      </w:r>
      <w:r>
        <w:rPr>
          <w:spacing w:val="6"/>
        </w:rPr>
        <w:t xml:space="preserve"> </w:t>
      </w:r>
      <w:r>
        <w:t>a</w:t>
      </w:r>
      <w:r>
        <w:rPr>
          <w:spacing w:val="2"/>
        </w:rPr>
        <w:t>d</w:t>
      </w:r>
      <w:r>
        <w:rPr>
          <w:spacing w:val="-1"/>
        </w:rPr>
        <w:t>eq</w:t>
      </w:r>
      <w:r>
        <w:t>uate</w:t>
      </w:r>
      <w:r>
        <w:rPr>
          <w:spacing w:val="2"/>
        </w:rPr>
        <w:t xml:space="preserve"> </w:t>
      </w:r>
      <w:r>
        <w:t>tools</w:t>
      </w:r>
      <w:r>
        <w:rPr>
          <w:spacing w:val="4"/>
        </w:rPr>
        <w:t xml:space="preserve"> </w:t>
      </w:r>
      <w:r>
        <w:t>and</w:t>
      </w:r>
      <w:r>
        <w:rPr>
          <w:spacing w:val="8"/>
        </w:rPr>
        <w:t xml:space="preserve"> </w:t>
      </w:r>
      <w:r>
        <w:rPr>
          <w:spacing w:val="-1"/>
        </w:rPr>
        <w:t>eq</w:t>
      </w:r>
      <w:r>
        <w:t>ui</w:t>
      </w:r>
      <w:r>
        <w:rPr>
          <w:spacing w:val="2"/>
        </w:rPr>
        <w:t>p</w:t>
      </w:r>
      <w:r>
        <w:t>m</w:t>
      </w:r>
      <w:r>
        <w:rPr>
          <w:spacing w:val="-1"/>
        </w:rPr>
        <w:t>e</w:t>
      </w:r>
      <w:r>
        <w:t>nt</w:t>
      </w:r>
      <w:r>
        <w:rPr>
          <w:spacing w:val="3"/>
        </w:rPr>
        <w:t xml:space="preserve"> </w:t>
      </w:r>
      <w:r>
        <w:t xml:space="preserve">to </w:t>
      </w:r>
      <w:r>
        <w:rPr>
          <w:spacing w:val="-1"/>
        </w:rPr>
        <w:t>pe</w:t>
      </w:r>
      <w:r>
        <w:t>rfo</w:t>
      </w:r>
      <w:r>
        <w:rPr>
          <w:spacing w:val="3"/>
        </w:rPr>
        <w:t>r</w:t>
      </w:r>
      <w:r>
        <w:t>m</w:t>
      </w:r>
      <w:r>
        <w:rPr>
          <w:spacing w:val="2"/>
        </w:rPr>
        <w:t xml:space="preserve"> </w:t>
      </w:r>
      <w:r>
        <w:t>th</w:t>
      </w:r>
      <w:r>
        <w:rPr>
          <w:spacing w:val="-1"/>
        </w:rPr>
        <w:t>e</w:t>
      </w:r>
      <w:r>
        <w:t>ir</w:t>
      </w:r>
      <w:r>
        <w:rPr>
          <w:spacing w:val="6"/>
        </w:rPr>
        <w:t xml:space="preserve"> </w:t>
      </w:r>
      <w:r>
        <w:rPr>
          <w:spacing w:val="-1"/>
        </w:rPr>
        <w:t>j</w:t>
      </w:r>
      <w:r>
        <w:t>ob</w:t>
      </w:r>
      <w:r>
        <w:rPr>
          <w:spacing w:val="7"/>
        </w:rPr>
        <w:t xml:space="preserve"> </w:t>
      </w:r>
      <w:r>
        <w:rPr>
          <w:spacing w:val="2"/>
        </w:rPr>
        <w:t>s</w:t>
      </w:r>
      <w:r>
        <w:t>af</w:t>
      </w:r>
      <w:r>
        <w:rPr>
          <w:spacing w:val="-1"/>
        </w:rPr>
        <w:t>e</w:t>
      </w:r>
      <w:r>
        <w:t>l</w:t>
      </w:r>
      <w:r>
        <w:rPr>
          <w:spacing w:val="2"/>
        </w:rPr>
        <w:t>y</w:t>
      </w:r>
      <w:r>
        <w:t>.</w:t>
      </w:r>
      <w:r>
        <w:rPr>
          <w:spacing w:val="6"/>
        </w:rPr>
        <w:t xml:space="preserve"> </w:t>
      </w:r>
      <w:r>
        <w:rPr>
          <w:spacing w:val="-1"/>
        </w:rPr>
        <w:t>T</w:t>
      </w:r>
      <w:r>
        <w:t>he</w:t>
      </w:r>
      <w:r>
        <w:rPr>
          <w:spacing w:val="6"/>
        </w:rPr>
        <w:t xml:space="preserve"> </w:t>
      </w:r>
      <w:r>
        <w:t>con</w:t>
      </w:r>
      <w:r>
        <w:rPr>
          <w:spacing w:val="-1"/>
        </w:rPr>
        <w:t>d</w:t>
      </w:r>
      <w:r>
        <w:t>ition</w:t>
      </w:r>
      <w:r>
        <w:rPr>
          <w:spacing w:val="2"/>
        </w:rPr>
        <w:t xml:space="preserve"> </w:t>
      </w:r>
      <w:r>
        <w:t>of</w:t>
      </w:r>
      <w:r>
        <w:rPr>
          <w:spacing w:val="9"/>
        </w:rPr>
        <w:t xml:space="preserve"> </w:t>
      </w:r>
      <w:r>
        <w:t>the</w:t>
      </w:r>
      <w:r>
        <w:rPr>
          <w:spacing w:val="6"/>
        </w:rPr>
        <w:t xml:space="preserve"> </w:t>
      </w:r>
      <w:r>
        <w:rPr>
          <w:spacing w:val="-1"/>
        </w:rPr>
        <w:t>eq</w:t>
      </w:r>
      <w:r>
        <w:t>ui</w:t>
      </w:r>
      <w:r>
        <w:rPr>
          <w:spacing w:val="-1"/>
        </w:rPr>
        <w:t>p</w:t>
      </w:r>
      <w:r>
        <w:t>m</w:t>
      </w:r>
      <w:r>
        <w:rPr>
          <w:spacing w:val="-1"/>
        </w:rPr>
        <w:t>e</w:t>
      </w:r>
      <w:r>
        <w:t xml:space="preserve">nt </w:t>
      </w:r>
      <w:r>
        <w:rPr>
          <w:spacing w:val="-1"/>
        </w:rPr>
        <w:t>s</w:t>
      </w:r>
      <w:r>
        <w:t>hall</w:t>
      </w:r>
      <w:r>
        <w:rPr>
          <w:spacing w:val="6"/>
        </w:rPr>
        <w:t xml:space="preserve"> </w:t>
      </w:r>
      <w:r>
        <w:rPr>
          <w:spacing w:val="-1"/>
        </w:rPr>
        <w:t>b</w:t>
      </w:r>
      <w:r>
        <w:t>e</w:t>
      </w:r>
      <w:r>
        <w:rPr>
          <w:spacing w:val="7"/>
        </w:rPr>
        <w:t xml:space="preserve"> </w:t>
      </w:r>
      <w:r>
        <w:t>ch</w:t>
      </w:r>
      <w:r>
        <w:rPr>
          <w:spacing w:val="-1"/>
        </w:rPr>
        <w:t>e</w:t>
      </w:r>
      <w:r>
        <w:t>ck</w:t>
      </w:r>
      <w:r>
        <w:rPr>
          <w:spacing w:val="-1"/>
        </w:rPr>
        <w:t>e</w:t>
      </w:r>
      <w:r>
        <w:t>d at</w:t>
      </w:r>
      <w:r>
        <w:rPr>
          <w:spacing w:val="9"/>
        </w:rPr>
        <w:t xml:space="preserve"> </w:t>
      </w:r>
      <w:r>
        <w:t>r</w:t>
      </w:r>
      <w:r>
        <w:rPr>
          <w:spacing w:val="-1"/>
        </w:rPr>
        <w:t>e</w:t>
      </w:r>
      <w:r>
        <w:t>gular</w:t>
      </w:r>
      <w:r>
        <w:rPr>
          <w:spacing w:val="3"/>
        </w:rPr>
        <w:t xml:space="preserve"> </w:t>
      </w:r>
      <w:r>
        <w:t>int</w:t>
      </w:r>
      <w:r>
        <w:rPr>
          <w:spacing w:val="-1"/>
        </w:rPr>
        <w:t>e</w:t>
      </w:r>
      <w:r>
        <w:t>rvals and training</w:t>
      </w:r>
      <w:r>
        <w:rPr>
          <w:spacing w:val="-8"/>
        </w:rPr>
        <w:t xml:space="preserve"> </w:t>
      </w:r>
      <w:r>
        <w:rPr>
          <w:spacing w:val="-1"/>
        </w:rPr>
        <w:t>s</w:t>
      </w:r>
      <w:r>
        <w:t>hall</w:t>
      </w:r>
      <w:r>
        <w:rPr>
          <w:spacing w:val="-6"/>
        </w:rPr>
        <w:t xml:space="preserve"> </w:t>
      </w:r>
      <w:r>
        <w:rPr>
          <w:spacing w:val="2"/>
        </w:rPr>
        <w:t>b</w:t>
      </w:r>
      <w:r>
        <w:t>e</w:t>
      </w:r>
      <w:r>
        <w:rPr>
          <w:spacing w:val="-3"/>
        </w:rPr>
        <w:t xml:space="preserve"> </w:t>
      </w:r>
      <w:r>
        <w:t>gi</w:t>
      </w:r>
      <w:r>
        <w:rPr>
          <w:spacing w:val="2"/>
        </w:rPr>
        <w:t>v</w:t>
      </w:r>
      <w:r>
        <w:rPr>
          <w:spacing w:val="-1"/>
        </w:rPr>
        <w:t>e</w:t>
      </w:r>
      <w:r>
        <w:t>n</w:t>
      </w:r>
      <w:r>
        <w:rPr>
          <w:spacing w:val="-5"/>
        </w:rPr>
        <w:t xml:space="preserve"> </w:t>
      </w:r>
      <w:r>
        <w:rPr>
          <w:spacing w:val="2"/>
        </w:rPr>
        <w:t>o</w:t>
      </w:r>
      <w:r>
        <w:t>n</w:t>
      </w:r>
      <w:r>
        <w:rPr>
          <w:spacing w:val="-2"/>
        </w:rPr>
        <w:t xml:space="preserve"> </w:t>
      </w:r>
      <w:r>
        <w:t>how</w:t>
      </w:r>
      <w:r>
        <w:rPr>
          <w:spacing w:val="-5"/>
        </w:rPr>
        <w:t xml:space="preserve"> </w:t>
      </w:r>
      <w:r>
        <w:t>to</w:t>
      </w:r>
      <w:r>
        <w:rPr>
          <w:spacing w:val="-3"/>
        </w:rPr>
        <w:t xml:space="preserve"> </w:t>
      </w:r>
      <w:r>
        <w:rPr>
          <w:spacing w:val="4"/>
        </w:rPr>
        <w:t>u</w:t>
      </w:r>
      <w:r>
        <w:rPr>
          <w:spacing w:val="-1"/>
        </w:rPr>
        <w:t>s</w:t>
      </w:r>
      <w:r>
        <w:t>e</w:t>
      </w:r>
      <w:r>
        <w:rPr>
          <w:spacing w:val="-4"/>
        </w:rPr>
        <w:t xml:space="preserve"> </w:t>
      </w:r>
      <w:r>
        <w:t>t</w:t>
      </w:r>
      <w:r>
        <w:rPr>
          <w:spacing w:val="3"/>
        </w:rPr>
        <w:t>h</w:t>
      </w:r>
      <w:r>
        <w:t>e</w:t>
      </w:r>
      <w:r>
        <w:rPr>
          <w:spacing w:val="-4"/>
        </w:rPr>
        <w:t xml:space="preserve"> </w:t>
      </w:r>
      <w:r>
        <w:rPr>
          <w:spacing w:val="2"/>
        </w:rPr>
        <w:t>e</w:t>
      </w:r>
      <w:r>
        <w:rPr>
          <w:spacing w:val="-1"/>
        </w:rPr>
        <w:t>q</w:t>
      </w:r>
      <w:r>
        <w:t>ui</w:t>
      </w:r>
      <w:r>
        <w:rPr>
          <w:spacing w:val="2"/>
        </w:rPr>
        <w:t>p</w:t>
      </w:r>
      <w:r>
        <w:t>m</w:t>
      </w:r>
      <w:r>
        <w:rPr>
          <w:spacing w:val="-1"/>
        </w:rPr>
        <w:t>e</w:t>
      </w:r>
      <w:r>
        <w:t>nt</w:t>
      </w:r>
      <w:r>
        <w:rPr>
          <w:spacing w:val="-11"/>
        </w:rPr>
        <w:t xml:space="preserve"> </w:t>
      </w:r>
      <w:r>
        <w:t>a</w:t>
      </w:r>
      <w:r>
        <w:rPr>
          <w:spacing w:val="2"/>
        </w:rPr>
        <w:t>d</w:t>
      </w:r>
      <w:r>
        <w:rPr>
          <w:spacing w:val="-1"/>
        </w:rPr>
        <w:t>eq</w:t>
      </w:r>
      <w:r>
        <w:t>ua</w:t>
      </w:r>
      <w:r>
        <w:rPr>
          <w:spacing w:val="3"/>
        </w:rPr>
        <w:t>t</w:t>
      </w:r>
      <w:r>
        <w:rPr>
          <w:spacing w:val="-1"/>
        </w:rPr>
        <w:t>e</w:t>
      </w:r>
      <w:r>
        <w:rPr>
          <w:spacing w:val="2"/>
        </w:rPr>
        <w:t>l</w:t>
      </w:r>
      <w:r>
        <w:rPr>
          <w:spacing w:val="-1"/>
        </w:rPr>
        <w:t>y.</w:t>
      </w:r>
    </w:p>
    <w:p w14:paraId="5F1971C0" w14:textId="2DEA5AB0" w:rsidR="006511D0" w:rsidRDefault="000C4A29" w:rsidP="00B31567">
      <w:bookmarkStart w:id="586" w:name="_Hlk534895015"/>
      <w:r>
        <w:t>A</w:t>
      </w:r>
      <w:r w:rsidR="006511D0">
        <w:t>ssessment tool questions</w:t>
      </w:r>
      <w:r>
        <w:t xml:space="preserve"> related to working situation</w:t>
      </w:r>
      <w:r w:rsidR="006511D0">
        <w:t>:</w:t>
      </w:r>
    </w:p>
    <w:tbl>
      <w:tblPr>
        <w:tblStyle w:val="GridTable4-Accent1"/>
        <w:tblW w:w="5000" w:type="pct"/>
        <w:tblLook w:val="04A0" w:firstRow="1" w:lastRow="0" w:firstColumn="1" w:lastColumn="0" w:noHBand="0" w:noVBand="1"/>
      </w:tblPr>
      <w:tblGrid>
        <w:gridCol w:w="4694"/>
        <w:gridCol w:w="4656"/>
      </w:tblGrid>
      <w:tr w:rsidR="006511D0" w:rsidRPr="00E3396A" w14:paraId="58F2E2BC"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E7E94FE" w14:textId="3A6ED8B5" w:rsidR="006511D0" w:rsidRPr="006C288E" w:rsidRDefault="006511D0" w:rsidP="002B4518">
            <w:pPr>
              <w:pStyle w:val="TableHeader"/>
            </w:pPr>
            <w:r>
              <w:t>Management</w:t>
            </w:r>
          </w:p>
        </w:tc>
        <w:tc>
          <w:tcPr>
            <w:tcW w:w="0" w:type="pct"/>
          </w:tcPr>
          <w:p w14:paraId="79269A1A" w14:textId="77777777" w:rsidR="006511D0" w:rsidRPr="006C288E" w:rsidRDefault="006511D0"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6511D0" w:rsidRPr="00E3396A" w14:paraId="2368B9C7"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94783E6" w14:textId="57612683" w:rsidR="006511D0" w:rsidRPr="00716AAC" w:rsidRDefault="006511D0" w:rsidP="002B4518">
            <w:pPr>
              <w:pStyle w:val="TableText"/>
            </w:pPr>
            <w:r w:rsidRPr="003D5E12">
              <w:t xml:space="preserve">BeM01: Are there situations where management </w:t>
            </w:r>
            <w:r w:rsidR="00D8564B">
              <w:t>is</w:t>
            </w:r>
            <w:r w:rsidRPr="003D5E12">
              <w:t xml:space="preserve"> aware of the </w:t>
            </w:r>
            <w:r w:rsidR="00227281">
              <w:t>w</w:t>
            </w:r>
            <w:r w:rsidRPr="003D5E12">
              <w:t>ork</w:t>
            </w:r>
            <w:r w:rsidR="00227281">
              <w:t>f</w:t>
            </w:r>
            <w:r w:rsidRPr="003D5E12">
              <w:t>orce deviating from procedures? Please give examples.</w:t>
            </w:r>
          </w:p>
        </w:tc>
        <w:tc>
          <w:tcPr>
            <w:tcW w:w="0" w:type="pct"/>
          </w:tcPr>
          <w:p w14:paraId="279BE9E5" w14:textId="3AD81B58" w:rsidR="006511D0" w:rsidRPr="006C288E" w:rsidRDefault="006511D0" w:rsidP="002B4518">
            <w:pPr>
              <w:pStyle w:val="TableText"/>
              <w:cnfStyle w:val="000000100000" w:firstRow="0" w:lastRow="0" w:firstColumn="0" w:lastColumn="0" w:oddVBand="0" w:evenVBand="0" w:oddHBand="1" w:evenHBand="0" w:firstRowFirstColumn="0" w:firstRowLastColumn="0" w:lastRowFirstColumn="0" w:lastRowLastColumn="0"/>
            </w:pPr>
            <w:r w:rsidRPr="000F5BFC">
              <w:t>BeW0</w:t>
            </w:r>
            <w:r>
              <w:t>1</w:t>
            </w:r>
            <w:r w:rsidRPr="000F5BFC">
              <w:t xml:space="preserve">: </w:t>
            </w:r>
            <w:r>
              <w:t xml:space="preserve">Are there situations where the </w:t>
            </w:r>
            <w:r w:rsidR="00227281">
              <w:t>w</w:t>
            </w:r>
            <w:r>
              <w:t>ork</w:t>
            </w:r>
            <w:r w:rsidR="00227281">
              <w:t>f</w:t>
            </w:r>
            <w:r>
              <w:t>orce deviate</w:t>
            </w:r>
            <w:r w:rsidR="0076254B">
              <w:t>s</w:t>
            </w:r>
            <w:r>
              <w:t xml:space="preserve"> from procedures and are management aware of them?</w:t>
            </w:r>
            <w:r w:rsidR="00431B45">
              <w:t xml:space="preserve"> Please give examples.</w:t>
            </w:r>
          </w:p>
        </w:tc>
      </w:tr>
    </w:tbl>
    <w:p w14:paraId="7618AF7B" w14:textId="5F3F1929" w:rsidR="00D04655" w:rsidRPr="00492BAC" w:rsidRDefault="00D04655" w:rsidP="002B4518">
      <w:pPr>
        <w:pStyle w:val="Heading3"/>
        <w:numPr>
          <w:ilvl w:val="2"/>
          <w:numId w:val="9"/>
        </w:numPr>
      </w:pPr>
      <w:bookmarkStart w:id="587" w:name="_Toc534804511"/>
      <w:bookmarkStart w:id="588" w:name="_Toc534817246"/>
      <w:bookmarkStart w:id="589" w:name="_Toc534977501"/>
      <w:bookmarkStart w:id="590" w:name="_Toc534977831"/>
      <w:bookmarkStart w:id="591" w:name="_Toc534804512"/>
      <w:bookmarkStart w:id="592" w:name="_Toc534817247"/>
      <w:bookmarkStart w:id="593" w:name="_Toc534977502"/>
      <w:bookmarkStart w:id="594" w:name="_Toc534977832"/>
      <w:bookmarkStart w:id="595" w:name="_Toc535226185"/>
      <w:bookmarkEnd w:id="586"/>
      <w:bookmarkEnd w:id="587"/>
      <w:bookmarkEnd w:id="588"/>
      <w:bookmarkEnd w:id="589"/>
      <w:bookmarkEnd w:id="590"/>
      <w:bookmarkEnd w:id="591"/>
      <w:bookmarkEnd w:id="592"/>
      <w:bookmarkEnd w:id="593"/>
      <w:bookmarkEnd w:id="594"/>
      <w:r w:rsidRPr="00492BAC">
        <w:t>Emplo</w:t>
      </w:r>
      <w:r w:rsidRPr="00492BAC">
        <w:rPr>
          <w:spacing w:val="-1"/>
        </w:rPr>
        <w:t>y</w:t>
      </w:r>
      <w:r w:rsidRPr="00492BAC">
        <w:t>ee</w:t>
      </w:r>
      <w:r w:rsidRPr="00492BAC">
        <w:rPr>
          <w:spacing w:val="-8"/>
        </w:rPr>
        <w:t xml:space="preserve"> </w:t>
      </w:r>
      <w:r>
        <w:rPr>
          <w:spacing w:val="-8"/>
        </w:rPr>
        <w:t>B</w:t>
      </w:r>
      <w:r w:rsidRPr="00492BAC">
        <w:t>eha</w:t>
      </w:r>
      <w:r w:rsidRPr="00492BAC">
        <w:rPr>
          <w:spacing w:val="-1"/>
        </w:rPr>
        <w:t>v</w:t>
      </w:r>
      <w:r w:rsidRPr="00492BAC">
        <w:t>ior</w:t>
      </w:r>
      <w:r w:rsidRPr="00492BAC">
        <w:rPr>
          <w:spacing w:val="-11"/>
        </w:rPr>
        <w:t xml:space="preserve"> </w:t>
      </w:r>
      <w:r w:rsidRPr="00492BAC">
        <w:t>with</w:t>
      </w:r>
      <w:r w:rsidRPr="00492BAC">
        <w:rPr>
          <w:spacing w:val="-4"/>
        </w:rPr>
        <w:t xml:space="preserve"> </w:t>
      </w:r>
      <w:r>
        <w:rPr>
          <w:spacing w:val="-4"/>
        </w:rPr>
        <w:t>R</w:t>
      </w:r>
      <w:r w:rsidRPr="00492BAC">
        <w:t>egard</w:t>
      </w:r>
      <w:r w:rsidRPr="00492BAC">
        <w:rPr>
          <w:spacing w:val="-8"/>
        </w:rPr>
        <w:t xml:space="preserve"> </w:t>
      </w:r>
      <w:r w:rsidRPr="00492BAC">
        <w:t>to</w:t>
      </w:r>
      <w:r w:rsidRPr="00492BAC">
        <w:rPr>
          <w:spacing w:val="-1"/>
        </w:rPr>
        <w:t xml:space="preserve"> </w:t>
      </w:r>
      <w:r>
        <w:rPr>
          <w:spacing w:val="-1"/>
        </w:rPr>
        <w:t>S</w:t>
      </w:r>
      <w:r w:rsidRPr="00492BAC">
        <w:t>a</w:t>
      </w:r>
      <w:r w:rsidRPr="00492BAC">
        <w:rPr>
          <w:spacing w:val="-1"/>
        </w:rPr>
        <w:t>f</w:t>
      </w:r>
      <w:r w:rsidRPr="00492BAC">
        <w:t>ety</w:t>
      </w:r>
      <w:r w:rsidR="009D5890">
        <w:t xml:space="preserve"> (Indicator 2)</w:t>
      </w:r>
      <w:bookmarkEnd w:id="595"/>
    </w:p>
    <w:p w14:paraId="2C10FA3F" w14:textId="2FECDD1B" w:rsidR="00D04655" w:rsidRDefault="00D04655">
      <w:r>
        <w:t>A</w:t>
      </w:r>
      <w:r>
        <w:rPr>
          <w:spacing w:val="10"/>
        </w:rPr>
        <w:t xml:space="preserve"> </w:t>
      </w:r>
      <w:r>
        <w:t>n</w:t>
      </w:r>
      <w:r>
        <w:rPr>
          <w:spacing w:val="-1"/>
        </w:rPr>
        <w:t>e</w:t>
      </w:r>
      <w:r>
        <w:t>c</w:t>
      </w:r>
      <w:r>
        <w:rPr>
          <w:spacing w:val="-1"/>
        </w:rPr>
        <w:t>e</w:t>
      </w:r>
      <w:r>
        <w:rPr>
          <w:spacing w:val="2"/>
        </w:rPr>
        <w:t>s</w:t>
      </w:r>
      <w:r>
        <w:rPr>
          <w:spacing w:val="-1"/>
        </w:rPr>
        <w:t>s</w:t>
      </w:r>
      <w:r>
        <w:t>ary</w:t>
      </w:r>
      <w:r>
        <w:rPr>
          <w:spacing w:val="4"/>
        </w:rPr>
        <w:t xml:space="preserve"> </w:t>
      </w:r>
      <w:r>
        <w:t>ingr</w:t>
      </w:r>
      <w:r>
        <w:rPr>
          <w:spacing w:val="-1"/>
        </w:rPr>
        <w:t>ed</w:t>
      </w:r>
      <w:r>
        <w:rPr>
          <w:spacing w:val="2"/>
        </w:rPr>
        <w:t>i</w:t>
      </w:r>
      <w:r>
        <w:rPr>
          <w:spacing w:val="-1"/>
        </w:rPr>
        <w:t>e</w:t>
      </w:r>
      <w:r>
        <w:t>nt for</w:t>
      </w:r>
      <w:r>
        <w:rPr>
          <w:spacing w:val="10"/>
        </w:rPr>
        <w:t xml:space="preserve"> </w:t>
      </w:r>
      <w:r>
        <w:rPr>
          <w:spacing w:val="-1"/>
        </w:rPr>
        <w:t>s</w:t>
      </w:r>
      <w:r>
        <w:t>afe</w:t>
      </w:r>
      <w:r>
        <w:rPr>
          <w:spacing w:val="7"/>
        </w:rPr>
        <w:t xml:space="preserve"> </w:t>
      </w:r>
      <w:r>
        <w:rPr>
          <w:spacing w:val="2"/>
        </w:rPr>
        <w:t>o</w:t>
      </w:r>
      <w:r>
        <w:t>p</w:t>
      </w:r>
      <w:r>
        <w:rPr>
          <w:spacing w:val="-1"/>
        </w:rPr>
        <w:t>e</w:t>
      </w:r>
      <w:r>
        <w:t>rat</w:t>
      </w:r>
      <w:r>
        <w:rPr>
          <w:spacing w:val="2"/>
        </w:rPr>
        <w:t>i</w:t>
      </w:r>
      <w:r>
        <w:t xml:space="preserve">ons </w:t>
      </w:r>
      <w:r>
        <w:rPr>
          <w:spacing w:val="2"/>
        </w:rPr>
        <w:t>i</w:t>
      </w:r>
      <w:r>
        <w:t>s</w:t>
      </w:r>
      <w:r>
        <w:rPr>
          <w:spacing w:val="9"/>
        </w:rPr>
        <w:t xml:space="preserve"> </w:t>
      </w:r>
      <w:r>
        <w:t>the</w:t>
      </w:r>
      <w:r>
        <w:rPr>
          <w:spacing w:val="10"/>
        </w:rPr>
        <w:t xml:space="preserve"> </w:t>
      </w:r>
      <w:r>
        <w:t>willingn</w:t>
      </w:r>
      <w:r>
        <w:rPr>
          <w:spacing w:val="-1"/>
        </w:rPr>
        <w:t>es</w:t>
      </w:r>
      <w:r>
        <w:t>s</w:t>
      </w:r>
      <w:r>
        <w:rPr>
          <w:spacing w:val="3"/>
        </w:rPr>
        <w:t xml:space="preserve"> </w:t>
      </w:r>
      <w:r>
        <w:t>of</w:t>
      </w:r>
      <w:r>
        <w:rPr>
          <w:spacing w:val="10"/>
        </w:rPr>
        <w:t xml:space="preserve"> </w:t>
      </w:r>
      <w:r>
        <w:rPr>
          <w:spacing w:val="2"/>
        </w:rPr>
        <w:t>e</w:t>
      </w:r>
      <w:r>
        <w:rPr>
          <w:spacing w:val="-1"/>
        </w:rPr>
        <w:t>mp</w:t>
      </w:r>
      <w:r>
        <w:t>l</w:t>
      </w:r>
      <w:r>
        <w:rPr>
          <w:spacing w:val="2"/>
        </w:rPr>
        <w:t>o</w:t>
      </w:r>
      <w:r>
        <w:rPr>
          <w:spacing w:val="-1"/>
        </w:rPr>
        <w:t>y</w:t>
      </w:r>
      <w:r>
        <w:rPr>
          <w:spacing w:val="2"/>
        </w:rPr>
        <w:t>e</w:t>
      </w:r>
      <w:r>
        <w:rPr>
          <w:spacing w:val="-1"/>
        </w:rPr>
        <w:t>e</w:t>
      </w:r>
      <w:r>
        <w:t>s to</w:t>
      </w:r>
      <w:r>
        <w:rPr>
          <w:spacing w:val="12"/>
        </w:rPr>
        <w:t xml:space="preserve"> </w:t>
      </w:r>
      <w:r>
        <w:t>b</w:t>
      </w:r>
      <w:r>
        <w:rPr>
          <w:spacing w:val="-1"/>
        </w:rPr>
        <w:t>e</w:t>
      </w:r>
      <w:r>
        <w:t>ha</w:t>
      </w:r>
      <w:r>
        <w:rPr>
          <w:spacing w:val="2"/>
        </w:rPr>
        <w:t>v</w:t>
      </w:r>
      <w:r>
        <w:t>e</w:t>
      </w:r>
      <w:r>
        <w:rPr>
          <w:spacing w:val="4"/>
        </w:rPr>
        <w:t xml:space="preserve"> </w:t>
      </w:r>
      <w:r>
        <w:t>and</w:t>
      </w:r>
      <w:r>
        <w:rPr>
          <w:spacing w:val="8"/>
        </w:rPr>
        <w:t xml:space="preserve"> </w:t>
      </w:r>
      <w:r>
        <w:rPr>
          <w:spacing w:val="2"/>
        </w:rPr>
        <w:t>e</w:t>
      </w:r>
      <w:r>
        <w:t>x</w:t>
      </w:r>
      <w:r>
        <w:rPr>
          <w:spacing w:val="-1"/>
        </w:rPr>
        <w:t>e</w:t>
      </w:r>
      <w:r>
        <w:t>c</w:t>
      </w:r>
      <w:r>
        <w:rPr>
          <w:spacing w:val="3"/>
        </w:rPr>
        <w:t>u</w:t>
      </w:r>
      <w:r>
        <w:rPr>
          <w:spacing w:val="2"/>
        </w:rPr>
        <w:t>t</w:t>
      </w:r>
      <w:r>
        <w:t>e th</w:t>
      </w:r>
      <w:r>
        <w:rPr>
          <w:spacing w:val="-1"/>
        </w:rPr>
        <w:t>e</w:t>
      </w:r>
      <w:r>
        <w:t>ir</w:t>
      </w:r>
      <w:r>
        <w:rPr>
          <w:spacing w:val="26"/>
        </w:rPr>
        <w:t xml:space="preserve"> </w:t>
      </w:r>
      <w:r w:rsidRPr="002B4518">
        <w:t>j</w:t>
      </w:r>
      <w:r w:rsidRPr="000C4A29">
        <w:t>ob</w:t>
      </w:r>
      <w:r w:rsidRPr="002B4518">
        <w:t xml:space="preserve"> </w:t>
      </w:r>
      <w:r w:rsidR="000C4A29" w:rsidRPr="002B4518">
        <w:t>according to</w:t>
      </w:r>
      <w:r w:rsidRPr="002B4518">
        <w:t xml:space="preserve"> p</w:t>
      </w:r>
      <w:r w:rsidRPr="000C4A29">
        <w:t>roc</w:t>
      </w:r>
      <w:r w:rsidRPr="002B4518">
        <w:t>ed</w:t>
      </w:r>
      <w:r w:rsidRPr="000C4A29">
        <w:t>ur</w:t>
      </w:r>
      <w:r w:rsidRPr="002B4518">
        <w:t>es</w:t>
      </w:r>
      <w:r>
        <w:t>.</w:t>
      </w:r>
      <w:r>
        <w:rPr>
          <w:spacing w:val="18"/>
        </w:rPr>
        <w:t xml:space="preserve"> </w:t>
      </w:r>
      <w:r>
        <w:t>P</w:t>
      </w:r>
      <w:r>
        <w:rPr>
          <w:spacing w:val="-1"/>
        </w:rPr>
        <w:t>e</w:t>
      </w:r>
      <w:r>
        <w:t>r</w:t>
      </w:r>
      <w:r>
        <w:rPr>
          <w:spacing w:val="2"/>
        </w:rPr>
        <w:t>s</w:t>
      </w:r>
      <w:r>
        <w:t>onn</w:t>
      </w:r>
      <w:r>
        <w:rPr>
          <w:spacing w:val="-1"/>
        </w:rPr>
        <w:t>e</w:t>
      </w:r>
      <w:r>
        <w:t>l</w:t>
      </w:r>
      <w:r>
        <w:rPr>
          <w:spacing w:val="21"/>
        </w:rPr>
        <w:t xml:space="preserve"> </w:t>
      </w:r>
      <w:r>
        <w:rPr>
          <w:spacing w:val="-1"/>
        </w:rPr>
        <w:t>s</w:t>
      </w:r>
      <w:r>
        <w:t>hould</w:t>
      </w:r>
      <w:r>
        <w:rPr>
          <w:spacing w:val="25"/>
        </w:rPr>
        <w:t xml:space="preserve"> </w:t>
      </w:r>
      <w:r>
        <w:rPr>
          <w:spacing w:val="-1"/>
        </w:rPr>
        <w:t>b</w:t>
      </w:r>
      <w:r>
        <w:t>e</w:t>
      </w:r>
      <w:r>
        <w:rPr>
          <w:spacing w:val="28"/>
        </w:rPr>
        <w:t xml:space="preserve"> </w:t>
      </w:r>
      <w:r>
        <w:t>aware</w:t>
      </w:r>
      <w:r>
        <w:rPr>
          <w:spacing w:val="24"/>
        </w:rPr>
        <w:t xml:space="preserve"> </w:t>
      </w:r>
      <w:r>
        <w:t>of</w:t>
      </w:r>
      <w:r>
        <w:rPr>
          <w:spacing w:val="32"/>
        </w:rPr>
        <w:t xml:space="preserve"> </w:t>
      </w:r>
      <w:r>
        <w:t>the</w:t>
      </w:r>
      <w:r>
        <w:rPr>
          <w:spacing w:val="27"/>
        </w:rPr>
        <w:t xml:space="preserve"> </w:t>
      </w:r>
      <w:r>
        <w:t>fact</w:t>
      </w:r>
      <w:r>
        <w:rPr>
          <w:spacing w:val="26"/>
        </w:rPr>
        <w:t xml:space="preserve"> </w:t>
      </w:r>
      <w:r>
        <w:t>that</w:t>
      </w:r>
      <w:r>
        <w:rPr>
          <w:spacing w:val="24"/>
        </w:rPr>
        <w:t xml:space="preserve"> </w:t>
      </w:r>
      <w:r>
        <w:t>ri</w:t>
      </w:r>
      <w:r>
        <w:rPr>
          <w:spacing w:val="-1"/>
        </w:rPr>
        <w:t>s</w:t>
      </w:r>
      <w:r>
        <w:t>k</w:t>
      </w:r>
      <w:r w:rsidR="000C4A29">
        <w:t>-</w:t>
      </w:r>
      <w:r>
        <w:t>taki</w:t>
      </w:r>
      <w:r>
        <w:rPr>
          <w:spacing w:val="-1"/>
        </w:rPr>
        <w:t>n</w:t>
      </w:r>
      <w:r>
        <w:t xml:space="preserve">g </w:t>
      </w:r>
      <w:r>
        <w:rPr>
          <w:spacing w:val="-1"/>
        </w:rPr>
        <w:t>p</w:t>
      </w:r>
      <w:r>
        <w:t>ot</w:t>
      </w:r>
      <w:r>
        <w:rPr>
          <w:spacing w:val="-1"/>
        </w:rPr>
        <w:t>e</w:t>
      </w:r>
      <w:r>
        <w:t>n</w:t>
      </w:r>
      <w:r>
        <w:rPr>
          <w:spacing w:val="2"/>
        </w:rPr>
        <w:t>t</w:t>
      </w:r>
      <w:r>
        <w:t xml:space="preserve">ially </w:t>
      </w:r>
      <w:r>
        <w:rPr>
          <w:spacing w:val="-1"/>
        </w:rPr>
        <w:t>e</w:t>
      </w:r>
      <w:r>
        <w:t>n</w:t>
      </w:r>
      <w:r>
        <w:rPr>
          <w:spacing w:val="-1"/>
        </w:rPr>
        <w:t>d</w:t>
      </w:r>
      <w:r>
        <w:t>ang</w:t>
      </w:r>
      <w:r>
        <w:rPr>
          <w:spacing w:val="-1"/>
        </w:rPr>
        <w:t>e</w:t>
      </w:r>
      <w:r>
        <w:rPr>
          <w:spacing w:val="3"/>
        </w:rPr>
        <w:t>r</w:t>
      </w:r>
      <w:r>
        <w:t xml:space="preserve">s </w:t>
      </w:r>
      <w:r>
        <w:rPr>
          <w:spacing w:val="-1"/>
        </w:rPr>
        <w:t>s</w:t>
      </w:r>
      <w:r>
        <w:t>af</w:t>
      </w:r>
      <w:r>
        <w:rPr>
          <w:spacing w:val="-1"/>
        </w:rPr>
        <w:t>e</w:t>
      </w:r>
      <w:r>
        <w:t>ty</w:t>
      </w:r>
      <w:r>
        <w:rPr>
          <w:spacing w:val="4"/>
        </w:rPr>
        <w:t xml:space="preserve"> </w:t>
      </w:r>
      <w:r>
        <w:t>a</w:t>
      </w:r>
      <w:r>
        <w:rPr>
          <w:spacing w:val="4"/>
        </w:rPr>
        <w:t>n</w:t>
      </w:r>
      <w:r>
        <w:t>d is</w:t>
      </w:r>
      <w:r>
        <w:rPr>
          <w:spacing w:val="11"/>
        </w:rPr>
        <w:t xml:space="preserve"> </w:t>
      </w:r>
      <w:r>
        <w:t>con</w:t>
      </w:r>
      <w:r>
        <w:rPr>
          <w:spacing w:val="-1"/>
        </w:rPr>
        <w:t>s</w:t>
      </w:r>
      <w:r>
        <w:t>i</w:t>
      </w:r>
      <w:r>
        <w:rPr>
          <w:spacing w:val="2"/>
        </w:rPr>
        <w:t>d</w:t>
      </w:r>
      <w:r>
        <w:rPr>
          <w:spacing w:val="-1"/>
        </w:rPr>
        <w:t>e</w:t>
      </w:r>
      <w:r>
        <w:t>r</w:t>
      </w:r>
      <w:r>
        <w:rPr>
          <w:spacing w:val="2"/>
        </w:rPr>
        <w:t>e</w:t>
      </w:r>
      <w:r>
        <w:t>d</w:t>
      </w:r>
      <w:r>
        <w:rPr>
          <w:spacing w:val="2"/>
        </w:rPr>
        <w:t xml:space="preserve"> </w:t>
      </w:r>
      <w:r w:rsidR="000C4A29">
        <w:t>unacc</w:t>
      </w:r>
      <w:r w:rsidR="000C4A29">
        <w:rPr>
          <w:spacing w:val="-1"/>
        </w:rPr>
        <w:t>ep</w:t>
      </w:r>
      <w:r w:rsidR="000C4A29">
        <w:t>t</w:t>
      </w:r>
      <w:r w:rsidR="000C4A29">
        <w:rPr>
          <w:spacing w:val="3"/>
        </w:rPr>
        <w:t>a</w:t>
      </w:r>
      <w:r w:rsidR="000C4A29">
        <w:t xml:space="preserve">ble </w:t>
      </w:r>
      <w:r w:rsidR="000C4A29">
        <w:rPr>
          <w:spacing w:val="2"/>
        </w:rPr>
        <w:t>b</w:t>
      </w:r>
      <w:r w:rsidR="000C4A29">
        <w:rPr>
          <w:spacing w:val="-1"/>
        </w:rPr>
        <w:t>e</w:t>
      </w:r>
      <w:r w:rsidR="000C4A29">
        <w:t>havior</w:t>
      </w:r>
      <w:r w:rsidR="000C4A29">
        <w:rPr>
          <w:spacing w:val="-1"/>
        </w:rPr>
        <w:t xml:space="preserve"> </w:t>
      </w:r>
      <w:r>
        <w:rPr>
          <w:spacing w:val="-1"/>
        </w:rPr>
        <w:t>b</w:t>
      </w:r>
      <w:r>
        <w:t>y</w:t>
      </w:r>
      <w:r>
        <w:rPr>
          <w:spacing w:val="13"/>
        </w:rPr>
        <w:t xml:space="preserve"> </w:t>
      </w:r>
      <w:r>
        <w:rPr>
          <w:spacing w:val="-1"/>
        </w:rPr>
        <w:t>m</w:t>
      </w:r>
      <w:r>
        <w:rPr>
          <w:spacing w:val="3"/>
        </w:rPr>
        <w:t>a</w:t>
      </w:r>
      <w:r>
        <w:t>nag</w:t>
      </w:r>
      <w:r>
        <w:rPr>
          <w:spacing w:val="-1"/>
        </w:rPr>
        <w:t>eme</w:t>
      </w:r>
      <w:r>
        <w:t>nt.</w:t>
      </w:r>
      <w:r>
        <w:rPr>
          <w:spacing w:val="3"/>
        </w:rPr>
        <w:t xml:space="preserve"> </w:t>
      </w:r>
      <w:r>
        <w:rPr>
          <w:spacing w:val="2"/>
        </w:rPr>
        <w:t>E</w:t>
      </w:r>
      <w:r>
        <w:rPr>
          <w:spacing w:val="-1"/>
        </w:rPr>
        <w:t>m</w:t>
      </w:r>
      <w:r>
        <w:rPr>
          <w:spacing w:val="2"/>
        </w:rPr>
        <w:t>p</w:t>
      </w:r>
      <w:r>
        <w:t>lo</w:t>
      </w:r>
      <w:r>
        <w:rPr>
          <w:spacing w:val="2"/>
        </w:rPr>
        <w:t>y</w:t>
      </w:r>
      <w:r>
        <w:rPr>
          <w:spacing w:val="-1"/>
        </w:rPr>
        <w:t>e</w:t>
      </w:r>
      <w:r>
        <w:rPr>
          <w:spacing w:val="2"/>
        </w:rPr>
        <w:t>e</w:t>
      </w:r>
      <w:r>
        <w:t>s</w:t>
      </w:r>
      <w:r>
        <w:rPr>
          <w:spacing w:val="3"/>
        </w:rPr>
        <w:t xml:space="preserve"> </w:t>
      </w:r>
      <w:r>
        <w:rPr>
          <w:spacing w:val="-1"/>
        </w:rPr>
        <w:t>s</w:t>
      </w:r>
      <w:r>
        <w:t>hould</w:t>
      </w:r>
      <w:r>
        <w:rPr>
          <w:spacing w:val="9"/>
        </w:rPr>
        <w:t xml:space="preserve"> </w:t>
      </w:r>
      <w:r>
        <w:rPr>
          <w:spacing w:val="2"/>
        </w:rPr>
        <w:t>b</w:t>
      </w:r>
      <w:r>
        <w:t>e</w:t>
      </w:r>
      <w:r>
        <w:rPr>
          <w:spacing w:val="10"/>
        </w:rPr>
        <w:t xml:space="preserve"> </w:t>
      </w:r>
      <w:r>
        <w:t>giv</w:t>
      </w:r>
      <w:r>
        <w:rPr>
          <w:spacing w:val="-1"/>
        </w:rPr>
        <w:t>e</w:t>
      </w:r>
      <w:r>
        <w:t>n</w:t>
      </w:r>
      <w:r>
        <w:rPr>
          <w:spacing w:val="10"/>
        </w:rPr>
        <w:t xml:space="preserve"> </w:t>
      </w:r>
      <w:r>
        <w:t>a</w:t>
      </w:r>
      <w:r>
        <w:rPr>
          <w:spacing w:val="13"/>
        </w:rPr>
        <w:t xml:space="preserve"> </w:t>
      </w:r>
      <w:r>
        <w:t>l</w:t>
      </w:r>
      <w:r>
        <w:rPr>
          <w:spacing w:val="-1"/>
        </w:rPr>
        <w:t>e</w:t>
      </w:r>
      <w:r>
        <w:rPr>
          <w:spacing w:val="2"/>
        </w:rPr>
        <w:t>v</w:t>
      </w:r>
      <w:r>
        <w:rPr>
          <w:spacing w:val="-1"/>
        </w:rPr>
        <w:t>e</w:t>
      </w:r>
      <w:r>
        <w:t>l</w:t>
      </w:r>
      <w:r>
        <w:rPr>
          <w:spacing w:val="11"/>
        </w:rPr>
        <w:t xml:space="preserve"> </w:t>
      </w:r>
      <w:r>
        <w:t>of authority</w:t>
      </w:r>
      <w:r>
        <w:rPr>
          <w:spacing w:val="-11"/>
        </w:rPr>
        <w:t xml:space="preserve"> </w:t>
      </w:r>
      <w:r>
        <w:t xml:space="preserve">to </w:t>
      </w:r>
      <w:r>
        <w:rPr>
          <w:spacing w:val="2"/>
        </w:rPr>
        <w:t>d</w:t>
      </w:r>
      <w:r>
        <w:rPr>
          <w:spacing w:val="-1"/>
        </w:rPr>
        <w:t>e</w:t>
      </w:r>
      <w:r>
        <w:t>ci</w:t>
      </w:r>
      <w:r>
        <w:rPr>
          <w:spacing w:val="-1"/>
        </w:rPr>
        <w:t>d</w:t>
      </w:r>
      <w:r>
        <w:t>e</w:t>
      </w:r>
      <w:r>
        <w:rPr>
          <w:spacing w:val="-5"/>
        </w:rPr>
        <w:t xml:space="preserve"> </w:t>
      </w:r>
      <w:r>
        <w:t>or t</w:t>
      </w:r>
      <w:r>
        <w:rPr>
          <w:spacing w:val="3"/>
        </w:rPr>
        <w:t>a</w:t>
      </w:r>
      <w:r>
        <w:t>ke</w:t>
      </w:r>
      <w:r>
        <w:rPr>
          <w:spacing w:val="-5"/>
        </w:rPr>
        <w:t xml:space="preserve"> </w:t>
      </w:r>
      <w:r>
        <w:t>a</w:t>
      </w:r>
      <w:r>
        <w:rPr>
          <w:spacing w:val="-1"/>
        </w:rPr>
        <w:t>p</w:t>
      </w:r>
      <w:r>
        <w:rPr>
          <w:spacing w:val="2"/>
        </w:rPr>
        <w:t>p</w:t>
      </w:r>
      <w:r>
        <w:t>ropri</w:t>
      </w:r>
      <w:r>
        <w:rPr>
          <w:spacing w:val="3"/>
        </w:rPr>
        <w:t>a</w:t>
      </w:r>
      <w:r>
        <w:t>te</w:t>
      </w:r>
      <w:r>
        <w:rPr>
          <w:spacing w:val="-12"/>
        </w:rPr>
        <w:t xml:space="preserve"> </w:t>
      </w:r>
      <w:r>
        <w:t>act</w:t>
      </w:r>
      <w:r>
        <w:rPr>
          <w:spacing w:val="2"/>
        </w:rPr>
        <w:t>i</w:t>
      </w:r>
      <w:r>
        <w:t>on</w:t>
      </w:r>
      <w:r>
        <w:rPr>
          <w:spacing w:val="-6"/>
        </w:rPr>
        <w:t xml:space="preserve"> </w:t>
      </w:r>
      <w:r>
        <w:t>to pr</w:t>
      </w:r>
      <w:r>
        <w:rPr>
          <w:spacing w:val="-1"/>
        </w:rPr>
        <w:t>e</w:t>
      </w:r>
      <w:r>
        <w:rPr>
          <w:spacing w:val="2"/>
        </w:rPr>
        <w:t>v</w:t>
      </w:r>
      <w:r>
        <w:rPr>
          <w:spacing w:val="-1"/>
        </w:rPr>
        <w:t>e</w:t>
      </w:r>
      <w:r>
        <w:t>nt</w:t>
      </w:r>
      <w:r>
        <w:rPr>
          <w:spacing w:val="-8"/>
        </w:rPr>
        <w:t xml:space="preserve"> </w:t>
      </w:r>
      <w:r>
        <w:t>inci</w:t>
      </w:r>
      <w:r>
        <w:rPr>
          <w:spacing w:val="-1"/>
        </w:rPr>
        <w:t>de</w:t>
      </w:r>
      <w:r>
        <w:t>n</w:t>
      </w:r>
      <w:r>
        <w:rPr>
          <w:spacing w:val="2"/>
        </w:rPr>
        <w:t>t</w:t>
      </w:r>
      <w:r>
        <w:t>s</w:t>
      </w:r>
      <w:r>
        <w:rPr>
          <w:spacing w:val="-11"/>
        </w:rPr>
        <w:t xml:space="preserve"> </w:t>
      </w:r>
      <w:r>
        <w:t>or acci</w:t>
      </w:r>
      <w:r>
        <w:rPr>
          <w:spacing w:val="-1"/>
        </w:rPr>
        <w:t>de</w:t>
      </w:r>
      <w:r>
        <w:t>nts</w:t>
      </w:r>
      <w:r>
        <w:rPr>
          <w:spacing w:val="-8"/>
        </w:rPr>
        <w:t xml:space="preserve"> </w:t>
      </w:r>
      <w:r>
        <w:t>from</w:t>
      </w:r>
      <w:r>
        <w:rPr>
          <w:spacing w:val="-5"/>
        </w:rPr>
        <w:t xml:space="preserve"> </w:t>
      </w:r>
      <w:r>
        <w:t>ha</w:t>
      </w:r>
      <w:r>
        <w:rPr>
          <w:spacing w:val="-1"/>
        </w:rPr>
        <w:t>p</w:t>
      </w:r>
      <w:r>
        <w:rPr>
          <w:spacing w:val="2"/>
        </w:rPr>
        <w:t>p</w:t>
      </w:r>
      <w:r>
        <w:rPr>
          <w:spacing w:val="-1"/>
        </w:rPr>
        <w:t>e</w:t>
      </w:r>
      <w:r>
        <w:t>ning.</w:t>
      </w:r>
    </w:p>
    <w:p w14:paraId="3D0A11ED" w14:textId="0F9DD67D" w:rsidR="006511D0" w:rsidRDefault="000C4A29" w:rsidP="00B31567">
      <w:bookmarkStart w:id="596" w:name="_Hlk534895025"/>
      <w:r>
        <w:t>A</w:t>
      </w:r>
      <w:r w:rsidR="006511D0">
        <w:t>ssessment tool questions</w:t>
      </w:r>
      <w:r>
        <w:t xml:space="preserve"> related to employee behavior with regard to safety</w:t>
      </w:r>
      <w:r w:rsidR="006511D0">
        <w:t>:</w:t>
      </w:r>
    </w:p>
    <w:tbl>
      <w:tblPr>
        <w:tblStyle w:val="GridTable4-Accent1"/>
        <w:tblW w:w="5000" w:type="pct"/>
        <w:tblLook w:val="04A0" w:firstRow="1" w:lastRow="0" w:firstColumn="1" w:lastColumn="0" w:noHBand="0" w:noVBand="1"/>
      </w:tblPr>
      <w:tblGrid>
        <w:gridCol w:w="4789"/>
        <w:gridCol w:w="4561"/>
      </w:tblGrid>
      <w:tr w:rsidR="006511D0" w:rsidRPr="00E3396A" w14:paraId="6F971B1D"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B1CB899" w14:textId="58BCDFC1" w:rsidR="006511D0" w:rsidRPr="006C288E" w:rsidRDefault="006511D0" w:rsidP="002B4518">
            <w:pPr>
              <w:pStyle w:val="TableHeader"/>
            </w:pPr>
            <w:r>
              <w:t>Management</w:t>
            </w:r>
          </w:p>
        </w:tc>
        <w:tc>
          <w:tcPr>
            <w:tcW w:w="0" w:type="pct"/>
          </w:tcPr>
          <w:p w14:paraId="17E2B71A" w14:textId="77777777" w:rsidR="006511D0" w:rsidRPr="006C288E" w:rsidRDefault="006511D0"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6511D0" w:rsidRPr="00E3396A" w14:paraId="43D8D26B"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2F809FE" w14:textId="293D04C9" w:rsidR="006511D0" w:rsidRPr="00716AAC" w:rsidRDefault="006511D0" w:rsidP="002B4518">
            <w:pPr>
              <w:pStyle w:val="TableText"/>
              <w:rPr>
                <w:rFonts w:cs="Arial"/>
              </w:rPr>
            </w:pPr>
            <w:r w:rsidRPr="003D5E12">
              <w:t>BeM02: What do you do when confronted with unsafe practices?</w:t>
            </w:r>
            <w:r w:rsidR="00231AC7">
              <w:t xml:space="preserve"> Please give examples.</w:t>
            </w:r>
          </w:p>
        </w:tc>
        <w:tc>
          <w:tcPr>
            <w:tcW w:w="0" w:type="pct"/>
          </w:tcPr>
          <w:p w14:paraId="50A422D3" w14:textId="1E56BA7B" w:rsidR="006511D0" w:rsidRPr="006C288E" w:rsidRDefault="006511D0" w:rsidP="002B4518">
            <w:pPr>
              <w:pStyle w:val="TableText"/>
              <w:cnfStyle w:val="000000100000" w:firstRow="0" w:lastRow="0" w:firstColumn="0" w:lastColumn="0" w:oddVBand="0" w:evenVBand="0" w:oddHBand="1" w:evenHBand="0" w:firstRowFirstColumn="0" w:firstRowLastColumn="0" w:lastRowFirstColumn="0" w:lastRowLastColumn="0"/>
            </w:pPr>
            <w:r>
              <w:t>BeW02</w:t>
            </w:r>
            <w:r w:rsidRPr="00CD4D72">
              <w:t>: What do you do when you are confronted with unsafe operations or activities</w:t>
            </w:r>
            <w:r>
              <w:t>?</w:t>
            </w:r>
            <w:r w:rsidR="00231AC7">
              <w:t xml:space="preserve"> Please give examples.</w:t>
            </w:r>
          </w:p>
        </w:tc>
      </w:tr>
    </w:tbl>
    <w:p w14:paraId="142F3676" w14:textId="3CA19DDD" w:rsidR="00D04655" w:rsidRPr="00492BAC" w:rsidRDefault="00D04655" w:rsidP="002B4518">
      <w:pPr>
        <w:pStyle w:val="Heading3"/>
        <w:numPr>
          <w:ilvl w:val="2"/>
          <w:numId w:val="9"/>
        </w:numPr>
      </w:pPr>
      <w:bookmarkStart w:id="597" w:name="_Toc534804520"/>
      <w:bookmarkStart w:id="598" w:name="_Toc534817255"/>
      <w:bookmarkStart w:id="599" w:name="_Toc534977510"/>
      <w:bookmarkStart w:id="600" w:name="_Toc534977840"/>
      <w:bookmarkStart w:id="601" w:name="_Toc535226186"/>
      <w:bookmarkEnd w:id="596"/>
      <w:bookmarkEnd w:id="597"/>
      <w:bookmarkEnd w:id="598"/>
      <w:bookmarkEnd w:id="599"/>
      <w:bookmarkEnd w:id="600"/>
      <w:r w:rsidRPr="00492BAC">
        <w:rPr>
          <w:spacing w:val="-1"/>
        </w:rPr>
        <w:t>M</w:t>
      </w:r>
      <w:r w:rsidRPr="00492BAC">
        <w:t>utual</w:t>
      </w:r>
      <w:r w:rsidRPr="00492BAC">
        <w:rPr>
          <w:spacing w:val="-8"/>
        </w:rPr>
        <w:t xml:space="preserve"> </w:t>
      </w:r>
      <w:r>
        <w:rPr>
          <w:spacing w:val="-8"/>
        </w:rPr>
        <w:t>E</w:t>
      </w:r>
      <w:r w:rsidRPr="00492BAC">
        <w:t>x</w:t>
      </w:r>
      <w:r w:rsidRPr="00492BAC">
        <w:rPr>
          <w:spacing w:val="2"/>
        </w:rPr>
        <w:t>p</w:t>
      </w:r>
      <w:r w:rsidRPr="00492BAC">
        <w:t>ectations</w:t>
      </w:r>
      <w:r w:rsidRPr="00492BAC">
        <w:rPr>
          <w:spacing w:val="-14"/>
        </w:rPr>
        <w:t xml:space="preserve"> </w:t>
      </w:r>
      <w:r w:rsidRPr="00492BAC">
        <w:t>and</w:t>
      </w:r>
      <w:r w:rsidRPr="00492BAC">
        <w:rPr>
          <w:spacing w:val="-5"/>
        </w:rPr>
        <w:t xml:space="preserve"> </w:t>
      </w:r>
      <w:r>
        <w:t>E</w:t>
      </w:r>
      <w:r w:rsidRPr="00492BAC">
        <w:t>ncoura</w:t>
      </w:r>
      <w:r w:rsidRPr="00492BAC">
        <w:rPr>
          <w:spacing w:val="3"/>
        </w:rPr>
        <w:t>g</w:t>
      </w:r>
      <w:r w:rsidRPr="00492BAC">
        <w:t>e</w:t>
      </w:r>
      <w:r w:rsidRPr="00492BAC">
        <w:rPr>
          <w:spacing w:val="-1"/>
        </w:rPr>
        <w:t>m</w:t>
      </w:r>
      <w:r w:rsidRPr="00492BAC">
        <w:t>ent</w:t>
      </w:r>
      <w:r w:rsidR="009D5890">
        <w:t xml:space="preserve"> (Indicator 3)</w:t>
      </w:r>
      <w:bookmarkEnd w:id="601"/>
    </w:p>
    <w:p w14:paraId="724902E3" w14:textId="3BE11812" w:rsidR="00D04655" w:rsidRPr="00D04655" w:rsidRDefault="00D04655">
      <w:r w:rsidRPr="00D04655">
        <w:t>Safe</w:t>
      </w:r>
      <w:r w:rsidRPr="002B4518">
        <w:rPr>
          <w:spacing w:val="1"/>
        </w:rPr>
        <w:t xml:space="preserve"> be</w:t>
      </w:r>
      <w:r w:rsidRPr="00D04655">
        <w:t>havior</w:t>
      </w:r>
      <w:r w:rsidRPr="002B4518">
        <w:rPr>
          <w:spacing w:val="1"/>
        </w:rPr>
        <w:t xml:space="preserve"> s</w:t>
      </w:r>
      <w:r w:rsidRPr="00D04655">
        <w:t>hould</w:t>
      </w:r>
      <w:r w:rsidRPr="002B4518">
        <w:rPr>
          <w:spacing w:val="1"/>
        </w:rPr>
        <w:t xml:space="preserve"> b</w:t>
      </w:r>
      <w:r w:rsidRPr="00D04655">
        <w:t>e</w:t>
      </w:r>
      <w:r w:rsidRPr="002B4518">
        <w:rPr>
          <w:spacing w:val="1"/>
        </w:rPr>
        <w:t xml:space="preserve"> see</w:t>
      </w:r>
      <w:r w:rsidRPr="00D04655">
        <w:t>n</w:t>
      </w:r>
      <w:r w:rsidRPr="002B4518">
        <w:rPr>
          <w:spacing w:val="1"/>
        </w:rPr>
        <w:t xml:space="preserve"> </w:t>
      </w:r>
      <w:r w:rsidRPr="00D04655">
        <w:t>as</w:t>
      </w:r>
      <w:r w:rsidRPr="002B4518">
        <w:rPr>
          <w:spacing w:val="1"/>
        </w:rPr>
        <w:t xml:space="preserve"> </w:t>
      </w:r>
      <w:r w:rsidRPr="00D04655">
        <w:t>t</w:t>
      </w:r>
      <w:r w:rsidRPr="002B4518">
        <w:rPr>
          <w:spacing w:val="1"/>
        </w:rPr>
        <w:t>h</w:t>
      </w:r>
      <w:r w:rsidRPr="00D04655">
        <w:t>e</w:t>
      </w:r>
      <w:r w:rsidRPr="002B4518">
        <w:rPr>
          <w:spacing w:val="1"/>
        </w:rPr>
        <w:t xml:space="preserve"> s</w:t>
      </w:r>
      <w:r w:rsidRPr="00D04655">
        <w:t>tan</w:t>
      </w:r>
      <w:r w:rsidRPr="002B4518">
        <w:rPr>
          <w:spacing w:val="1"/>
        </w:rPr>
        <w:t>d</w:t>
      </w:r>
      <w:r w:rsidRPr="00D04655">
        <w:t>a</w:t>
      </w:r>
      <w:r w:rsidRPr="002B4518">
        <w:rPr>
          <w:spacing w:val="1"/>
        </w:rPr>
        <w:t>r</w:t>
      </w:r>
      <w:r w:rsidRPr="00D04655">
        <w:t>d</w:t>
      </w:r>
      <w:r w:rsidRPr="002B4518">
        <w:rPr>
          <w:spacing w:val="1"/>
        </w:rPr>
        <w:t xml:space="preserve"> for </w:t>
      </w:r>
      <w:r w:rsidRPr="00D04655">
        <w:t>h</w:t>
      </w:r>
      <w:r w:rsidRPr="002B4518">
        <w:rPr>
          <w:spacing w:val="1"/>
        </w:rPr>
        <w:t>o</w:t>
      </w:r>
      <w:r w:rsidRPr="00D04655">
        <w:t>w</w:t>
      </w:r>
      <w:r w:rsidRPr="002B4518">
        <w:rPr>
          <w:spacing w:val="1"/>
        </w:rPr>
        <w:t xml:space="preserve"> </w:t>
      </w:r>
      <w:r w:rsidRPr="00D04655">
        <w:t>o</w:t>
      </w:r>
      <w:r w:rsidRPr="002B4518">
        <w:rPr>
          <w:spacing w:val="1"/>
        </w:rPr>
        <w:t>pe</w:t>
      </w:r>
      <w:r w:rsidRPr="00D04655">
        <w:t>rat</w:t>
      </w:r>
      <w:r w:rsidRPr="002B4518">
        <w:rPr>
          <w:spacing w:val="1"/>
        </w:rPr>
        <w:t>i</w:t>
      </w:r>
      <w:r w:rsidRPr="00D04655">
        <w:t>ons are</w:t>
      </w:r>
      <w:r w:rsidRPr="002B4518">
        <w:rPr>
          <w:spacing w:val="1"/>
        </w:rPr>
        <w:t xml:space="preserve"> </w:t>
      </w:r>
      <w:r w:rsidRPr="00D04655">
        <w:t>cond</w:t>
      </w:r>
      <w:r w:rsidRPr="002B4518">
        <w:rPr>
          <w:spacing w:val="1"/>
        </w:rPr>
        <w:t>u</w:t>
      </w:r>
      <w:r w:rsidRPr="00D04655">
        <w:t>ct</w:t>
      </w:r>
      <w:r w:rsidRPr="002B4518">
        <w:rPr>
          <w:spacing w:val="1"/>
        </w:rPr>
        <w:t>e</w:t>
      </w:r>
      <w:r w:rsidRPr="00D04655">
        <w:t>d and</w:t>
      </w:r>
      <w:r w:rsidRPr="002B4518">
        <w:rPr>
          <w:spacing w:val="1"/>
        </w:rPr>
        <w:t xml:space="preserve"> </w:t>
      </w:r>
      <w:r w:rsidRPr="00D04655">
        <w:t>monitor</w:t>
      </w:r>
      <w:r w:rsidRPr="002B4518">
        <w:rPr>
          <w:spacing w:val="1"/>
        </w:rPr>
        <w:t>ed</w:t>
      </w:r>
      <w:r w:rsidRPr="00D04655">
        <w:t>.</w:t>
      </w:r>
      <w:r w:rsidRPr="002B4518">
        <w:rPr>
          <w:spacing w:val="1"/>
        </w:rPr>
        <w:t xml:space="preserve"> T</w:t>
      </w:r>
      <w:r w:rsidRPr="00D04655">
        <w:t xml:space="preserve">his </w:t>
      </w:r>
      <w:r w:rsidRPr="002B4518">
        <w:rPr>
          <w:spacing w:val="1"/>
        </w:rPr>
        <w:t>should b</w:t>
      </w:r>
      <w:r w:rsidRPr="00D04655">
        <w:t>e</w:t>
      </w:r>
      <w:r w:rsidRPr="002B4518">
        <w:rPr>
          <w:spacing w:val="1"/>
        </w:rPr>
        <w:t xml:space="preserve"> e</w:t>
      </w:r>
      <w:r w:rsidRPr="00D04655">
        <w:t>ncourag</w:t>
      </w:r>
      <w:r w:rsidRPr="002B4518">
        <w:rPr>
          <w:spacing w:val="1"/>
        </w:rPr>
        <w:t>e</w:t>
      </w:r>
      <w:r w:rsidRPr="00D04655">
        <w:t xml:space="preserve">d </w:t>
      </w:r>
      <w:r w:rsidRPr="002B4518">
        <w:rPr>
          <w:spacing w:val="1"/>
        </w:rPr>
        <w:t>b</w:t>
      </w:r>
      <w:r w:rsidRPr="00D04655">
        <w:t>y</w:t>
      </w:r>
      <w:r w:rsidRPr="002B4518">
        <w:rPr>
          <w:spacing w:val="1"/>
        </w:rPr>
        <w:t xml:space="preserve"> </w:t>
      </w:r>
      <w:r w:rsidRPr="00D04655">
        <w:t>manag</w:t>
      </w:r>
      <w:r w:rsidRPr="002B4518">
        <w:rPr>
          <w:spacing w:val="1"/>
        </w:rPr>
        <w:t>emen</w:t>
      </w:r>
      <w:r w:rsidRPr="00D04655">
        <w:t>t and</w:t>
      </w:r>
      <w:r w:rsidRPr="002B4518">
        <w:rPr>
          <w:spacing w:val="1"/>
        </w:rPr>
        <w:t xml:space="preserve"> </w:t>
      </w:r>
      <w:r w:rsidRPr="00D04655">
        <w:t>r</w:t>
      </w:r>
      <w:r w:rsidRPr="002B4518">
        <w:rPr>
          <w:spacing w:val="1"/>
        </w:rPr>
        <w:t>es</w:t>
      </w:r>
      <w:r w:rsidRPr="00D04655">
        <w:t>ult</w:t>
      </w:r>
      <w:r w:rsidRPr="002B4518">
        <w:rPr>
          <w:spacing w:val="1"/>
        </w:rPr>
        <w:t xml:space="preserve"> i</w:t>
      </w:r>
      <w:r w:rsidRPr="00D04655">
        <w:t>n the</w:t>
      </w:r>
      <w:r w:rsidRPr="002B4518">
        <w:rPr>
          <w:spacing w:val="1"/>
        </w:rPr>
        <w:t xml:space="preserve"> buy</w:t>
      </w:r>
      <w:r w:rsidR="000C4A29">
        <w:rPr>
          <w:spacing w:val="1"/>
        </w:rPr>
        <w:t>-</w:t>
      </w:r>
      <w:r w:rsidRPr="002B4518">
        <w:rPr>
          <w:spacing w:val="1"/>
        </w:rPr>
        <w:t>in of the workforce</w:t>
      </w:r>
      <w:r w:rsidRPr="00D04655">
        <w:t>.</w:t>
      </w:r>
      <w:r w:rsidRPr="002B4518">
        <w:rPr>
          <w:spacing w:val="1"/>
        </w:rPr>
        <w:t xml:space="preserve"> </w:t>
      </w:r>
      <w:r w:rsidRPr="00D04655">
        <w:t>Wh</w:t>
      </w:r>
      <w:r w:rsidRPr="002B4518">
        <w:rPr>
          <w:spacing w:val="1"/>
        </w:rPr>
        <w:t>e</w:t>
      </w:r>
      <w:r w:rsidRPr="00D04655">
        <w:t>n</w:t>
      </w:r>
      <w:r w:rsidRPr="002B4518">
        <w:rPr>
          <w:spacing w:val="1"/>
        </w:rPr>
        <w:t xml:space="preserve"> </w:t>
      </w:r>
      <w:r w:rsidRPr="00D04655">
        <w:t>confront</w:t>
      </w:r>
      <w:r w:rsidRPr="002B4518">
        <w:rPr>
          <w:spacing w:val="1"/>
        </w:rPr>
        <w:t>e</w:t>
      </w:r>
      <w:r w:rsidRPr="00D04655">
        <w:t>d</w:t>
      </w:r>
      <w:r w:rsidRPr="002B4518">
        <w:rPr>
          <w:spacing w:val="1"/>
        </w:rPr>
        <w:t xml:space="preserve"> </w:t>
      </w:r>
      <w:r w:rsidRPr="00D04655">
        <w:t>with</w:t>
      </w:r>
      <w:r w:rsidRPr="002B4518">
        <w:rPr>
          <w:spacing w:val="1"/>
        </w:rPr>
        <w:t xml:space="preserve"> </w:t>
      </w:r>
      <w:r w:rsidRPr="00D04655">
        <w:t>un</w:t>
      </w:r>
      <w:r w:rsidRPr="002B4518">
        <w:rPr>
          <w:spacing w:val="1"/>
        </w:rPr>
        <w:t>s</w:t>
      </w:r>
      <w:r w:rsidRPr="00D04655">
        <w:t>afe</w:t>
      </w:r>
      <w:r w:rsidRPr="002B4518">
        <w:rPr>
          <w:spacing w:val="1"/>
        </w:rPr>
        <w:t xml:space="preserve"> </w:t>
      </w:r>
      <w:r w:rsidRPr="00D04655">
        <w:t>o</w:t>
      </w:r>
      <w:r w:rsidRPr="002B4518">
        <w:rPr>
          <w:spacing w:val="1"/>
        </w:rPr>
        <w:t>pe</w:t>
      </w:r>
      <w:r w:rsidRPr="00D04655">
        <w:t>ration</w:t>
      </w:r>
      <w:r w:rsidRPr="002B4518">
        <w:rPr>
          <w:spacing w:val="1"/>
        </w:rPr>
        <w:t>s</w:t>
      </w:r>
      <w:r w:rsidRPr="00D04655">
        <w:t>,</w:t>
      </w:r>
      <w:r w:rsidRPr="002B4518">
        <w:rPr>
          <w:spacing w:val="1"/>
        </w:rPr>
        <w:t xml:space="preserve"> e</w:t>
      </w:r>
      <w:r w:rsidRPr="00D04655">
        <w:t>m</w:t>
      </w:r>
      <w:r w:rsidRPr="002B4518">
        <w:rPr>
          <w:spacing w:val="1"/>
        </w:rPr>
        <w:t>p</w:t>
      </w:r>
      <w:r w:rsidRPr="00D04655">
        <w:t>l</w:t>
      </w:r>
      <w:r w:rsidRPr="002B4518">
        <w:rPr>
          <w:spacing w:val="1"/>
        </w:rPr>
        <w:t>oyee</w:t>
      </w:r>
      <w:r w:rsidRPr="00D04655">
        <w:t>s</w:t>
      </w:r>
      <w:r w:rsidRPr="002B4518">
        <w:rPr>
          <w:spacing w:val="1"/>
        </w:rPr>
        <w:t xml:space="preserve"> s</w:t>
      </w:r>
      <w:r w:rsidRPr="00D04655">
        <w:t xml:space="preserve">hould </w:t>
      </w:r>
      <w:r w:rsidRPr="002B4518">
        <w:rPr>
          <w:spacing w:val="1"/>
        </w:rPr>
        <w:t>b</w:t>
      </w:r>
      <w:r w:rsidRPr="00D04655">
        <w:t xml:space="preserve">e </w:t>
      </w:r>
      <w:r w:rsidRPr="002B4518">
        <w:rPr>
          <w:spacing w:val="1"/>
        </w:rPr>
        <w:t>e</w:t>
      </w:r>
      <w:r w:rsidRPr="00D04655">
        <w:t>ncourag</w:t>
      </w:r>
      <w:r w:rsidRPr="002B4518">
        <w:rPr>
          <w:spacing w:val="1"/>
        </w:rPr>
        <w:t>e</w:t>
      </w:r>
      <w:r w:rsidRPr="00D04655">
        <w:t>d to</w:t>
      </w:r>
      <w:r w:rsidRPr="002B4518">
        <w:rPr>
          <w:spacing w:val="1"/>
        </w:rPr>
        <w:t xml:space="preserve"> </w:t>
      </w:r>
      <w:r w:rsidRPr="00D04655">
        <w:t>stop</w:t>
      </w:r>
      <w:r w:rsidRPr="002B4518">
        <w:rPr>
          <w:spacing w:val="1"/>
        </w:rPr>
        <w:t xml:space="preserve"> </w:t>
      </w:r>
      <w:r w:rsidRPr="00D04655">
        <w:t xml:space="preserve">the </w:t>
      </w:r>
      <w:r w:rsidRPr="002B4518">
        <w:rPr>
          <w:spacing w:val="1"/>
        </w:rPr>
        <w:t>p</w:t>
      </w:r>
      <w:r w:rsidRPr="00D04655">
        <w:t>roc</w:t>
      </w:r>
      <w:r w:rsidRPr="002B4518">
        <w:rPr>
          <w:spacing w:val="1"/>
        </w:rPr>
        <w:t>es</w:t>
      </w:r>
      <w:r w:rsidRPr="00D04655">
        <w:t>s</w:t>
      </w:r>
      <w:r w:rsidRPr="002B4518">
        <w:rPr>
          <w:spacing w:val="1"/>
        </w:rPr>
        <w:t xml:space="preserve"> </w:t>
      </w:r>
      <w:r w:rsidRPr="00D04655">
        <w:t>and con</w:t>
      </w:r>
      <w:r w:rsidRPr="002B4518">
        <w:rPr>
          <w:spacing w:val="1"/>
        </w:rPr>
        <w:t>seq</w:t>
      </w:r>
      <w:r w:rsidRPr="00D04655">
        <w:t>u</w:t>
      </w:r>
      <w:r w:rsidRPr="002B4518">
        <w:rPr>
          <w:spacing w:val="1"/>
        </w:rPr>
        <w:t>e</w:t>
      </w:r>
      <w:r w:rsidRPr="00D04655">
        <w:t>ntly r</w:t>
      </w:r>
      <w:r w:rsidRPr="002B4518">
        <w:rPr>
          <w:spacing w:val="1"/>
        </w:rPr>
        <w:t>ep</w:t>
      </w:r>
      <w:r w:rsidRPr="00D04655">
        <w:t xml:space="preserve">ort the </w:t>
      </w:r>
      <w:r w:rsidRPr="002B4518">
        <w:rPr>
          <w:spacing w:val="1"/>
        </w:rPr>
        <w:t>e</w:t>
      </w:r>
      <w:r w:rsidRPr="00D04655">
        <w:t>v</w:t>
      </w:r>
      <w:r w:rsidRPr="002B4518">
        <w:rPr>
          <w:spacing w:val="1"/>
        </w:rPr>
        <w:t>e</w:t>
      </w:r>
      <w:r w:rsidRPr="00D04655">
        <w:t xml:space="preserve">nt. Deviations from </w:t>
      </w:r>
      <w:r w:rsidRPr="002B4518">
        <w:rPr>
          <w:spacing w:val="1"/>
        </w:rPr>
        <w:t>p</w:t>
      </w:r>
      <w:r w:rsidRPr="00D04655">
        <w:t>roc</w:t>
      </w:r>
      <w:r w:rsidRPr="002B4518">
        <w:rPr>
          <w:spacing w:val="1"/>
        </w:rPr>
        <w:t>ed</w:t>
      </w:r>
      <w:r w:rsidRPr="00D04655">
        <w:t>u</w:t>
      </w:r>
      <w:r w:rsidRPr="002B4518">
        <w:rPr>
          <w:spacing w:val="1"/>
        </w:rPr>
        <w:t>re</w:t>
      </w:r>
      <w:r w:rsidRPr="00D04655">
        <w:t>s</w:t>
      </w:r>
      <w:r w:rsidRPr="002B4518">
        <w:rPr>
          <w:spacing w:val="1"/>
        </w:rPr>
        <w:t xml:space="preserve"> s</w:t>
      </w:r>
      <w:r w:rsidRPr="00D04655">
        <w:t>hould</w:t>
      </w:r>
      <w:r w:rsidRPr="002B4518">
        <w:rPr>
          <w:spacing w:val="1"/>
        </w:rPr>
        <w:t xml:space="preserve"> b</w:t>
      </w:r>
      <w:r w:rsidRPr="00D04655">
        <w:t>e</w:t>
      </w:r>
      <w:r w:rsidRPr="002B4518">
        <w:rPr>
          <w:spacing w:val="1"/>
        </w:rPr>
        <w:t xml:space="preserve"> e</w:t>
      </w:r>
      <w:r w:rsidRPr="00D04655">
        <w:t>ff</w:t>
      </w:r>
      <w:r w:rsidRPr="002B4518">
        <w:rPr>
          <w:spacing w:val="1"/>
        </w:rPr>
        <w:t>e</w:t>
      </w:r>
      <w:r w:rsidRPr="00D04655">
        <w:t>ctiv</w:t>
      </w:r>
      <w:r w:rsidRPr="002B4518">
        <w:rPr>
          <w:spacing w:val="1"/>
        </w:rPr>
        <w:t>e</w:t>
      </w:r>
      <w:r w:rsidRPr="00D04655">
        <w:t>ly</w:t>
      </w:r>
      <w:r w:rsidRPr="002B4518">
        <w:rPr>
          <w:spacing w:val="1"/>
        </w:rPr>
        <w:t xml:space="preserve"> dis</w:t>
      </w:r>
      <w:r w:rsidRPr="00D04655">
        <w:t>courag</w:t>
      </w:r>
      <w:r w:rsidRPr="002B4518">
        <w:rPr>
          <w:spacing w:val="1"/>
        </w:rPr>
        <w:t>ed</w:t>
      </w:r>
      <w:r w:rsidRPr="00D04655">
        <w:t>.</w:t>
      </w:r>
    </w:p>
    <w:p w14:paraId="76C86752" w14:textId="353A3E58" w:rsidR="006511D0" w:rsidRDefault="000C4A29" w:rsidP="00B31567">
      <w:bookmarkStart w:id="602" w:name="_Hlk534895038"/>
      <w:r>
        <w:lastRenderedPageBreak/>
        <w:t>A</w:t>
      </w:r>
      <w:r w:rsidR="006511D0">
        <w:t>ssessment tool questions</w:t>
      </w:r>
      <w:r>
        <w:t xml:space="preserve"> related to mutual expectations and encouragement</w:t>
      </w:r>
      <w:r w:rsidR="006511D0">
        <w:t>:</w:t>
      </w:r>
    </w:p>
    <w:tbl>
      <w:tblPr>
        <w:tblStyle w:val="GridTable4-Accent1"/>
        <w:tblW w:w="5000" w:type="pct"/>
        <w:tblLook w:val="04A0" w:firstRow="1" w:lastRow="0" w:firstColumn="1" w:lastColumn="0" w:noHBand="0" w:noVBand="1"/>
      </w:tblPr>
      <w:tblGrid>
        <w:gridCol w:w="4803"/>
        <w:gridCol w:w="4547"/>
      </w:tblGrid>
      <w:tr w:rsidR="006511D0" w:rsidRPr="00E3396A" w14:paraId="66A467F7" w14:textId="77777777" w:rsidTr="002B4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51B381C" w14:textId="1AA0E19A" w:rsidR="006511D0" w:rsidRPr="006C288E" w:rsidRDefault="006511D0" w:rsidP="002B4518">
            <w:pPr>
              <w:pStyle w:val="TableHeader"/>
            </w:pPr>
            <w:r>
              <w:t>Management</w:t>
            </w:r>
          </w:p>
        </w:tc>
        <w:tc>
          <w:tcPr>
            <w:tcW w:w="0" w:type="pct"/>
          </w:tcPr>
          <w:p w14:paraId="504448A9" w14:textId="77777777" w:rsidR="006511D0" w:rsidRPr="006C288E" w:rsidRDefault="006511D0" w:rsidP="002B4518">
            <w:pPr>
              <w:pStyle w:val="TableHeader"/>
              <w:cnfStyle w:val="100000000000" w:firstRow="1" w:lastRow="0" w:firstColumn="0" w:lastColumn="0" w:oddVBand="0" w:evenVBand="0" w:oddHBand="0" w:evenHBand="0" w:firstRowFirstColumn="0" w:firstRowLastColumn="0" w:lastRowFirstColumn="0" w:lastRowLastColumn="0"/>
              <w:rPr>
                <w:b w:val="0"/>
              </w:rPr>
            </w:pPr>
            <w:r w:rsidRPr="00BA5AA6">
              <w:t>Workforce</w:t>
            </w:r>
          </w:p>
        </w:tc>
      </w:tr>
      <w:tr w:rsidR="006511D0" w:rsidRPr="00E3396A" w14:paraId="02F41878" w14:textId="77777777" w:rsidTr="002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C355023" w14:textId="110F8963" w:rsidR="006511D0" w:rsidRPr="00716AAC" w:rsidRDefault="006511D0" w:rsidP="002B4518">
            <w:pPr>
              <w:pStyle w:val="TableText"/>
            </w:pPr>
            <w:r w:rsidRPr="003D5E12">
              <w:t xml:space="preserve">BeM03: Describe the support </w:t>
            </w:r>
            <w:r w:rsidR="000C4A29">
              <w:t xml:space="preserve">you receive </w:t>
            </w:r>
            <w:r w:rsidRPr="003D5E12">
              <w:t>from colleagues when addressing safety issues.</w:t>
            </w:r>
            <w:r w:rsidR="00231AC7">
              <w:t xml:space="preserve"> Please give examples.</w:t>
            </w:r>
          </w:p>
        </w:tc>
        <w:tc>
          <w:tcPr>
            <w:tcW w:w="0" w:type="pct"/>
          </w:tcPr>
          <w:p w14:paraId="34502DA6" w14:textId="10DDD1AE" w:rsidR="006511D0" w:rsidRPr="006C288E" w:rsidRDefault="006511D0" w:rsidP="002B4518">
            <w:pPr>
              <w:pStyle w:val="TableText"/>
              <w:cnfStyle w:val="000000100000" w:firstRow="0" w:lastRow="0" w:firstColumn="0" w:lastColumn="0" w:oddVBand="0" w:evenVBand="0" w:oddHBand="1" w:evenHBand="0" w:firstRowFirstColumn="0" w:firstRowLastColumn="0" w:lastRowFirstColumn="0" w:lastRowLastColumn="0"/>
            </w:pPr>
            <w:r>
              <w:t>BeW03</w:t>
            </w:r>
            <w:r w:rsidRPr="003904FD">
              <w:t>: Describe the support</w:t>
            </w:r>
            <w:r w:rsidR="000C4A29">
              <w:t xml:space="preserve"> you receive</w:t>
            </w:r>
            <w:r w:rsidRPr="003904FD">
              <w:t xml:space="preserve"> from colleagues when ad</w:t>
            </w:r>
            <w:r>
              <w:t>dressing safety issues</w:t>
            </w:r>
            <w:r w:rsidR="000C4A29">
              <w:t>.</w:t>
            </w:r>
            <w:r w:rsidR="00231AC7">
              <w:t xml:space="preserve"> Please give examples.</w:t>
            </w:r>
          </w:p>
        </w:tc>
      </w:tr>
    </w:tbl>
    <w:p w14:paraId="018FD8BA" w14:textId="223A27BF" w:rsidR="003D5BC6" w:rsidRPr="00DC62BD" w:rsidRDefault="00A87D0C" w:rsidP="002B4518">
      <w:pPr>
        <w:pStyle w:val="Heading1"/>
        <w:numPr>
          <w:ilvl w:val="0"/>
          <w:numId w:val="9"/>
        </w:numPr>
      </w:pPr>
      <w:bookmarkStart w:id="603" w:name="_Toc534718336"/>
      <w:bookmarkStart w:id="604" w:name="_Toc534804528"/>
      <w:bookmarkStart w:id="605" w:name="_Toc534817263"/>
      <w:bookmarkStart w:id="606" w:name="_Toc534977518"/>
      <w:bookmarkStart w:id="607" w:name="_Toc534977848"/>
      <w:bookmarkStart w:id="608" w:name="_Toc535226187"/>
      <w:bookmarkEnd w:id="602"/>
      <w:bookmarkEnd w:id="603"/>
      <w:bookmarkEnd w:id="604"/>
      <w:bookmarkEnd w:id="605"/>
      <w:bookmarkEnd w:id="606"/>
      <w:bookmarkEnd w:id="607"/>
      <w:r w:rsidRPr="00DC62BD">
        <w:t xml:space="preserve">Considerations for the Authority </w:t>
      </w:r>
      <w:r w:rsidR="00D04655">
        <w:t>U</w:t>
      </w:r>
      <w:r w:rsidRPr="00DC62BD">
        <w:t xml:space="preserve">sing the </w:t>
      </w:r>
      <w:r w:rsidR="00D04655">
        <w:t>A</w:t>
      </w:r>
      <w:r w:rsidRPr="00DC62BD">
        <w:t xml:space="preserve">ssessment </w:t>
      </w:r>
      <w:r w:rsidR="00D04655">
        <w:t>T</w:t>
      </w:r>
      <w:r w:rsidRPr="00DC62BD">
        <w:t>ool</w:t>
      </w:r>
      <w:bookmarkEnd w:id="608"/>
    </w:p>
    <w:p w14:paraId="27424F5B" w14:textId="32CB1347" w:rsidR="00925A94" w:rsidRPr="008F72E9" w:rsidRDefault="00925A94" w:rsidP="002B4518">
      <w:r w:rsidRPr="008F72E9">
        <w:t xml:space="preserve">The Authority should decide who </w:t>
      </w:r>
      <w:r w:rsidR="000C4A29">
        <w:t>is</w:t>
      </w:r>
      <w:r w:rsidR="000C4A29" w:rsidRPr="008F72E9">
        <w:t xml:space="preserve"> </w:t>
      </w:r>
      <w:r w:rsidRPr="008F72E9">
        <w:t>in the best position to carry out a safety culture assessment</w:t>
      </w:r>
      <w:r w:rsidR="00D04655">
        <w:t>.</w:t>
      </w:r>
      <w:r w:rsidRPr="008F72E9">
        <w:t xml:space="preserve"> It is recommended that a small select team </w:t>
      </w:r>
      <w:r w:rsidR="000C4A29">
        <w:t>be</w:t>
      </w:r>
      <w:r w:rsidRPr="008F72E9">
        <w:t xml:space="preserve"> used to carry out safety culture assessments as this will help maintain competency and consistency.</w:t>
      </w:r>
    </w:p>
    <w:p w14:paraId="168AF2F8" w14:textId="0F68C43A" w:rsidR="00A8470B" w:rsidRPr="008F72E9" w:rsidRDefault="00A8470B" w:rsidP="002B4518">
      <w:r w:rsidRPr="008F72E9">
        <w:t xml:space="preserve">Ideally there should be </w:t>
      </w:r>
      <w:r w:rsidR="004B2448" w:rsidRPr="008F72E9">
        <w:t xml:space="preserve">at least </w:t>
      </w:r>
      <w:r w:rsidRPr="008F72E9">
        <w:t>5 management interviews and 5 workforce interviews to provide a reasonable picture of the assessment.</w:t>
      </w:r>
      <w:r w:rsidR="004B2448" w:rsidRPr="008F72E9">
        <w:t xml:space="preserve"> </w:t>
      </w:r>
      <w:r w:rsidR="000C4A29">
        <w:t>A</w:t>
      </w:r>
      <w:r w:rsidR="004B2448" w:rsidRPr="008F72E9">
        <w:t>n e</w:t>
      </w:r>
      <w:r w:rsidR="000C4A29">
        <w:t>qual</w:t>
      </w:r>
      <w:r w:rsidR="004B2448" w:rsidRPr="008F72E9">
        <w:t xml:space="preserve"> number of management and workforce interviews will provide a more balanced view. </w:t>
      </w:r>
      <w:r w:rsidRPr="008F72E9">
        <w:t>It is also recommended that the managers selected are not</w:t>
      </w:r>
      <w:r w:rsidR="000C4A29">
        <w:t xml:space="preserve"> limited to</w:t>
      </w:r>
      <w:r w:rsidRPr="008F72E9">
        <w:t xml:space="preserve"> </w:t>
      </w:r>
      <w:r w:rsidR="00EB2309" w:rsidRPr="008F72E9">
        <w:t xml:space="preserve">the </w:t>
      </w:r>
      <w:r w:rsidR="000C375A" w:rsidRPr="008F72E9">
        <w:t xml:space="preserve">managers that the </w:t>
      </w:r>
      <w:r w:rsidR="000C4A29">
        <w:t>R</w:t>
      </w:r>
      <w:r w:rsidR="000C375A" w:rsidRPr="008F72E9">
        <w:t xml:space="preserve">egulator regularly interacts with </w:t>
      </w:r>
      <w:r w:rsidR="000C4A29">
        <w:t xml:space="preserve">(i.e., </w:t>
      </w:r>
      <w:r w:rsidR="000C375A" w:rsidRPr="008F72E9">
        <w:t>the safety manager and</w:t>
      </w:r>
      <w:r w:rsidR="00D04655">
        <w:t xml:space="preserve"> </w:t>
      </w:r>
      <w:r w:rsidR="000C375A" w:rsidRPr="008F72E9">
        <w:t>quality manager</w:t>
      </w:r>
      <w:r w:rsidR="000C4A29">
        <w:t>)</w:t>
      </w:r>
      <w:r w:rsidR="000C375A" w:rsidRPr="008F72E9">
        <w:t>.</w:t>
      </w:r>
    </w:p>
    <w:p w14:paraId="37E44851" w14:textId="77777777" w:rsidR="000C375A" w:rsidRPr="008F72E9" w:rsidRDefault="004415E1" w:rsidP="002B4518">
      <w:pPr>
        <w:keepNext/>
      </w:pPr>
      <w:r w:rsidRPr="008F72E9">
        <w:t>When deciding to plan an assessment, t</w:t>
      </w:r>
      <w:r w:rsidR="00850E3B" w:rsidRPr="008F72E9">
        <w:t xml:space="preserve">he Authority should </w:t>
      </w:r>
      <w:r w:rsidRPr="008F72E9">
        <w:t>consider</w:t>
      </w:r>
      <w:r w:rsidR="00850E3B" w:rsidRPr="008F72E9">
        <w:t xml:space="preserve"> the following</w:t>
      </w:r>
      <w:r w:rsidRPr="008F72E9">
        <w:t>:</w:t>
      </w:r>
    </w:p>
    <w:p w14:paraId="4BB71D79" w14:textId="50471B68" w:rsidR="003D5BC6" w:rsidRPr="008F72E9" w:rsidRDefault="00E94D67" w:rsidP="002B4518">
      <w:pPr>
        <w:pStyle w:val="ListBullet"/>
      </w:pPr>
      <w:r w:rsidRPr="008F72E9">
        <w:t xml:space="preserve">The assessment will require a significant amount of time and demand on resources for both the Authority and the </w:t>
      </w:r>
      <w:r w:rsidR="008E5E92">
        <w:t>o</w:t>
      </w:r>
      <w:r w:rsidRPr="008F72E9">
        <w:t>rgani</w:t>
      </w:r>
      <w:r w:rsidR="008E5E92">
        <w:t>z</w:t>
      </w:r>
      <w:r w:rsidRPr="008F72E9">
        <w:t>ation</w:t>
      </w:r>
      <w:r w:rsidR="000C4A29">
        <w:t>.</w:t>
      </w:r>
    </w:p>
    <w:p w14:paraId="4AF280D3" w14:textId="57B936D0" w:rsidR="003D5BC6" w:rsidRPr="008F72E9" w:rsidRDefault="00E94D67" w:rsidP="002B4518">
      <w:pPr>
        <w:pStyle w:val="ListBullet"/>
      </w:pPr>
      <w:r w:rsidRPr="008F72E9">
        <w:t>Assessments should be avoided when there are significant changes or industrial unrest. However, an assessment might be considered if there are concerns over a particular organi</w:t>
      </w:r>
      <w:r w:rsidR="008E5E92">
        <w:t>z</w:t>
      </w:r>
      <w:r w:rsidRPr="008F72E9">
        <w:t>ation</w:t>
      </w:r>
      <w:r w:rsidR="000C4A29">
        <w:t>,</w:t>
      </w:r>
      <w:r w:rsidRPr="008F72E9">
        <w:t xml:space="preserve"> such </w:t>
      </w:r>
      <w:r w:rsidR="00EB2309" w:rsidRPr="008F72E9">
        <w:t xml:space="preserve">as </w:t>
      </w:r>
      <w:r w:rsidRPr="008F72E9">
        <w:t>an increase in occurrences.</w:t>
      </w:r>
    </w:p>
    <w:p w14:paraId="5444FEA2" w14:textId="6CAB1ADC" w:rsidR="003D5BC6" w:rsidRPr="008F72E9" w:rsidRDefault="00E94D67" w:rsidP="002B4518">
      <w:pPr>
        <w:pStyle w:val="ListBullet"/>
      </w:pPr>
      <w:r w:rsidRPr="008F72E9">
        <w:t>It may be more challenging to carry out an assessment in a small organi</w:t>
      </w:r>
      <w:r w:rsidR="00743631">
        <w:t>z</w:t>
      </w:r>
      <w:r w:rsidRPr="008F72E9">
        <w:t>ation due to disruption to the organi</w:t>
      </w:r>
      <w:r w:rsidR="008E5E92">
        <w:t>z</w:t>
      </w:r>
      <w:r w:rsidRPr="008F72E9">
        <w:t>ation and maintaining confidentiality.</w:t>
      </w:r>
    </w:p>
    <w:p w14:paraId="1A0098D7" w14:textId="7B325F08" w:rsidR="007E2350" w:rsidRPr="008F72E9" w:rsidRDefault="004415E1" w:rsidP="002B4518">
      <w:r w:rsidRPr="008F72E9">
        <w:t>The Authority should consider reassessing the safety culture at a later date</w:t>
      </w:r>
      <w:r w:rsidR="000C4A29">
        <w:t>,</w:t>
      </w:r>
      <w:r w:rsidRPr="008F72E9">
        <w:t xml:space="preserve"> allowing sufficient time between assessments for the safety culture to have matured. Ideally, the r</w:t>
      </w:r>
      <w:r w:rsidR="00384916" w:rsidRPr="008F72E9">
        <w:t>eassessments should be done by the same inspectors</w:t>
      </w:r>
      <w:r w:rsidR="007E2350" w:rsidRPr="008F72E9">
        <w:t>.</w:t>
      </w:r>
    </w:p>
    <w:p w14:paraId="61DD897E" w14:textId="6EDD41E9" w:rsidR="00A8470B" w:rsidRPr="008F72E9" w:rsidRDefault="007E2350" w:rsidP="002B4518">
      <w:r w:rsidRPr="008F72E9">
        <w:t xml:space="preserve">The results of each questionnaire should be uploaded onto an analytical tool. A simple spreadsheet is provided </w:t>
      </w:r>
      <w:r w:rsidR="00B5010D">
        <w:t>at the end</w:t>
      </w:r>
      <w:r w:rsidR="00577F8C" w:rsidRPr="008F72E9">
        <w:t xml:space="preserve"> of the to</w:t>
      </w:r>
      <w:r w:rsidR="008E5E92">
        <w:t>o</w:t>
      </w:r>
      <w:r w:rsidR="00577F8C" w:rsidRPr="008F72E9">
        <w:t xml:space="preserve">l </w:t>
      </w:r>
      <w:r w:rsidR="000C4A29">
        <w:t xml:space="preserve">(page </w:t>
      </w:r>
      <w:r w:rsidR="00B5010D">
        <w:fldChar w:fldCharType="begin"/>
      </w:r>
      <w:r w:rsidR="00B5010D">
        <w:instrText xml:space="preserve"> PAGEREF SampleSummarySheet \h </w:instrText>
      </w:r>
      <w:r w:rsidR="00B5010D">
        <w:fldChar w:fldCharType="separate"/>
      </w:r>
      <w:r w:rsidR="00B5010D">
        <w:rPr>
          <w:noProof/>
        </w:rPr>
        <w:t>A-37</w:t>
      </w:r>
      <w:r w:rsidR="00B5010D">
        <w:fldChar w:fldCharType="end"/>
      </w:r>
      <w:r w:rsidR="000C4A29">
        <w:t>)</w:t>
      </w:r>
      <w:r w:rsidRPr="008F72E9">
        <w:t xml:space="preserve">that can be used to </w:t>
      </w:r>
      <w:r w:rsidR="00B76347" w:rsidRPr="008F72E9">
        <w:t xml:space="preserve">help </w:t>
      </w:r>
      <w:r w:rsidRPr="008F72E9">
        <w:t xml:space="preserve">analyze the results and provide a summary to the </w:t>
      </w:r>
      <w:r w:rsidR="008E5E92" w:rsidRPr="008F72E9">
        <w:t>organization</w:t>
      </w:r>
      <w:r w:rsidRPr="008F72E9">
        <w:t>.</w:t>
      </w:r>
    </w:p>
    <w:p w14:paraId="4951A3E3" w14:textId="6E978D50" w:rsidR="00115CE3" w:rsidRDefault="00111380">
      <w:r w:rsidRPr="008F72E9">
        <w:lastRenderedPageBreak/>
        <w:t xml:space="preserve">The </w:t>
      </w:r>
      <w:r w:rsidR="000C4A29">
        <w:t>Safety Culture A</w:t>
      </w:r>
      <w:r w:rsidRPr="008F72E9">
        <w:t>ssessment</w:t>
      </w:r>
      <w:r w:rsidR="000C4A29">
        <w:t xml:space="preserve"> Tool</w:t>
      </w:r>
      <w:r w:rsidRPr="008F72E9">
        <w:t xml:space="preserve"> is designed to supplement </w:t>
      </w:r>
      <w:r w:rsidR="001C3BF6" w:rsidRPr="008F72E9">
        <w:t xml:space="preserve">surveillance </w:t>
      </w:r>
      <w:r w:rsidRPr="008F72E9">
        <w:t xml:space="preserve">and its primary purpose to provide an </w:t>
      </w:r>
      <w:r w:rsidR="008E5E92" w:rsidRPr="008F72E9">
        <w:t>organization</w:t>
      </w:r>
      <w:r w:rsidRPr="008F72E9">
        <w:t xml:space="preserve"> with feedback</w:t>
      </w:r>
      <w:r w:rsidR="00A87D0C" w:rsidRPr="008F72E9">
        <w:t xml:space="preserve"> and observations;</w:t>
      </w:r>
      <w:r w:rsidRPr="008F72E9">
        <w:t xml:space="preserve"> findings should not be given.</w:t>
      </w:r>
      <w:r w:rsidR="007E2350" w:rsidRPr="008F72E9">
        <w:t xml:space="preserve"> </w:t>
      </w:r>
      <w:r w:rsidR="00B76347" w:rsidRPr="008F72E9">
        <w:t xml:space="preserve">The Authority may use the results of the assessment as an input to its performance assessment of the </w:t>
      </w:r>
      <w:r w:rsidR="008E5E92" w:rsidRPr="008F72E9">
        <w:t>organization</w:t>
      </w:r>
      <w:r w:rsidR="00B76347" w:rsidRPr="008F72E9">
        <w:t>.</w:t>
      </w:r>
    </w:p>
    <w:p w14:paraId="29C9FD07" w14:textId="77777777" w:rsidR="00115CE3" w:rsidRDefault="00115CE3">
      <w:pPr>
        <w:widowControl w:val="0"/>
        <w:spacing w:before="0" w:after="200" w:line="276" w:lineRule="auto"/>
      </w:pPr>
      <w:r>
        <w:br w:type="page"/>
      </w:r>
    </w:p>
    <w:p w14:paraId="44FCD11B" w14:textId="77777777" w:rsidR="00115CE3" w:rsidRDefault="00115CE3" w:rsidP="002B4518">
      <w:pPr>
        <w:pStyle w:val="Heading1"/>
        <w:numPr>
          <w:ilvl w:val="0"/>
          <w:numId w:val="9"/>
        </w:numPr>
        <w:rPr>
          <w:rFonts w:eastAsia="Lucida Sans"/>
        </w:rPr>
      </w:pPr>
      <w:bookmarkStart w:id="609" w:name="_Toc535226188"/>
      <w:r w:rsidRPr="002B4518">
        <w:lastRenderedPageBreak/>
        <w:t>Definitions</w:t>
      </w:r>
      <w:bookmarkEnd w:id="609"/>
    </w:p>
    <w:p w14:paraId="31EEDCCD" w14:textId="0F11C73D" w:rsidR="00115CE3" w:rsidRDefault="00115CE3" w:rsidP="00115CE3">
      <w:pPr>
        <w:pStyle w:val="Definition"/>
      </w:pPr>
      <w:r w:rsidRPr="00DC458C">
        <w:rPr>
          <w:rStyle w:val="Strong"/>
        </w:rPr>
        <w:t>Employees</w:t>
      </w:r>
      <w:r>
        <w:tab/>
      </w:r>
      <w:r w:rsidRPr="00C57101">
        <w:rPr>
          <w:spacing w:val="1"/>
        </w:rPr>
        <w:t>Al</w:t>
      </w:r>
      <w:r w:rsidRPr="00C57101">
        <w:t>l</w:t>
      </w:r>
      <w:r w:rsidRPr="00C57101">
        <w:rPr>
          <w:spacing w:val="13"/>
        </w:rPr>
        <w:t xml:space="preserve"> </w:t>
      </w:r>
      <w:r w:rsidRPr="00C57101">
        <w:rPr>
          <w:spacing w:val="1"/>
        </w:rPr>
        <w:t>p</w:t>
      </w:r>
      <w:r w:rsidRPr="00C57101">
        <w:rPr>
          <w:spacing w:val="-1"/>
        </w:rPr>
        <w:t>erso</w:t>
      </w:r>
      <w:r w:rsidRPr="00C57101">
        <w:rPr>
          <w:spacing w:val="1"/>
        </w:rPr>
        <w:t>nn</w:t>
      </w:r>
      <w:r w:rsidRPr="00C57101">
        <w:rPr>
          <w:spacing w:val="-1"/>
        </w:rPr>
        <w:t>e</w:t>
      </w:r>
      <w:r w:rsidRPr="00C57101">
        <w:t>l</w:t>
      </w:r>
      <w:r w:rsidRPr="00C57101">
        <w:rPr>
          <w:spacing w:val="6"/>
        </w:rPr>
        <w:t xml:space="preserve"> </w:t>
      </w:r>
      <w:r w:rsidRPr="00C57101">
        <w:rPr>
          <w:spacing w:val="1"/>
        </w:rPr>
        <w:t>(</w:t>
      </w:r>
      <w:r w:rsidR="007E19A0">
        <w:rPr>
          <w:spacing w:val="1"/>
        </w:rPr>
        <w:t>m</w:t>
      </w:r>
      <w:r w:rsidRPr="00C57101">
        <w:t>a</w:t>
      </w:r>
      <w:r w:rsidRPr="00C57101">
        <w:rPr>
          <w:spacing w:val="1"/>
        </w:rPr>
        <w:t>n</w:t>
      </w:r>
      <w:r w:rsidRPr="00C57101">
        <w:t>a</w:t>
      </w:r>
      <w:r w:rsidRPr="00C57101">
        <w:rPr>
          <w:spacing w:val="1"/>
        </w:rPr>
        <w:t>g</w:t>
      </w:r>
      <w:r w:rsidRPr="00C57101">
        <w:rPr>
          <w:spacing w:val="-1"/>
        </w:rPr>
        <w:t>e</w:t>
      </w:r>
      <w:r w:rsidRPr="00C57101">
        <w:rPr>
          <w:spacing w:val="1"/>
        </w:rPr>
        <w:t>m</w:t>
      </w:r>
      <w:r w:rsidRPr="00C57101">
        <w:rPr>
          <w:spacing w:val="-1"/>
        </w:rPr>
        <w:t>e</w:t>
      </w:r>
      <w:r w:rsidRPr="00C57101">
        <w:rPr>
          <w:spacing w:val="2"/>
        </w:rPr>
        <w:t>n</w:t>
      </w:r>
      <w:r w:rsidRPr="00C57101">
        <w:t>t a</w:t>
      </w:r>
      <w:r w:rsidRPr="00C57101">
        <w:rPr>
          <w:spacing w:val="1"/>
        </w:rPr>
        <w:t>n</w:t>
      </w:r>
      <w:r w:rsidRPr="00C57101">
        <w:t>d</w:t>
      </w:r>
      <w:r w:rsidRPr="00C57101">
        <w:rPr>
          <w:spacing w:val="10"/>
        </w:rPr>
        <w:t xml:space="preserve"> </w:t>
      </w:r>
      <w:r w:rsidR="007E19A0">
        <w:rPr>
          <w:spacing w:val="10"/>
        </w:rPr>
        <w:t>w</w:t>
      </w:r>
      <w:r w:rsidR="00227281">
        <w:t>orkforce</w:t>
      </w:r>
      <w:r w:rsidRPr="00C57101">
        <w:t>)</w:t>
      </w:r>
      <w:r w:rsidRPr="00C57101">
        <w:rPr>
          <w:spacing w:val="8"/>
        </w:rPr>
        <w:t xml:space="preserve"> </w:t>
      </w:r>
      <w:r w:rsidRPr="00C57101">
        <w:t>w</w:t>
      </w:r>
      <w:r w:rsidRPr="00C57101">
        <w:rPr>
          <w:spacing w:val="-1"/>
        </w:rPr>
        <w:t>or</w:t>
      </w:r>
      <w:r w:rsidRPr="00C57101">
        <w:t>k</w:t>
      </w:r>
      <w:r w:rsidRPr="00C57101">
        <w:rPr>
          <w:spacing w:val="3"/>
        </w:rPr>
        <w:t>i</w:t>
      </w:r>
      <w:r w:rsidRPr="00C57101">
        <w:rPr>
          <w:spacing w:val="1"/>
        </w:rPr>
        <w:t>n</w:t>
      </w:r>
      <w:r w:rsidRPr="00C57101">
        <w:t>g</w:t>
      </w:r>
      <w:r w:rsidRPr="00C57101">
        <w:rPr>
          <w:spacing w:val="5"/>
        </w:rPr>
        <w:t xml:space="preserve"> </w:t>
      </w:r>
      <w:r w:rsidRPr="00C57101">
        <w:rPr>
          <w:spacing w:val="1"/>
        </w:rPr>
        <w:t>i</w:t>
      </w:r>
      <w:r w:rsidRPr="00C57101">
        <w:t>n</w:t>
      </w:r>
      <w:r w:rsidRPr="00C57101">
        <w:rPr>
          <w:spacing w:val="12"/>
        </w:rPr>
        <w:t xml:space="preserve"> </w:t>
      </w:r>
      <w:r w:rsidRPr="00C57101">
        <w:rPr>
          <w:spacing w:val="1"/>
        </w:rPr>
        <w:t>th</w:t>
      </w:r>
      <w:r w:rsidRPr="00C57101">
        <w:t xml:space="preserve">e </w:t>
      </w:r>
      <w:r w:rsidRPr="00C57101">
        <w:rPr>
          <w:spacing w:val="-1"/>
        </w:rPr>
        <w:t>or</w:t>
      </w:r>
      <w:r w:rsidRPr="00C57101">
        <w:rPr>
          <w:spacing w:val="1"/>
        </w:rPr>
        <w:t>g</w:t>
      </w:r>
      <w:r w:rsidRPr="00C57101">
        <w:t>a</w:t>
      </w:r>
      <w:r w:rsidRPr="00C57101">
        <w:rPr>
          <w:spacing w:val="1"/>
        </w:rPr>
        <w:t>n</w:t>
      </w:r>
      <w:r w:rsidRPr="00C57101">
        <w:rPr>
          <w:spacing w:val="3"/>
        </w:rPr>
        <w:t>i</w:t>
      </w:r>
      <w:r w:rsidRPr="00C57101">
        <w:rPr>
          <w:spacing w:val="-1"/>
        </w:rPr>
        <w:t>z</w:t>
      </w:r>
      <w:r w:rsidRPr="00C57101">
        <w:t>a</w:t>
      </w:r>
      <w:r w:rsidRPr="00C57101">
        <w:rPr>
          <w:spacing w:val="1"/>
        </w:rPr>
        <w:t>t</w:t>
      </w:r>
      <w:r w:rsidRPr="00C57101">
        <w:rPr>
          <w:spacing w:val="3"/>
        </w:rPr>
        <w:t>i</w:t>
      </w:r>
      <w:r w:rsidRPr="00C57101">
        <w:rPr>
          <w:spacing w:val="-1"/>
        </w:rPr>
        <w:t>o</w:t>
      </w:r>
      <w:r w:rsidRPr="00C57101">
        <w:rPr>
          <w:spacing w:val="1"/>
        </w:rPr>
        <w:t>n</w:t>
      </w:r>
      <w:r w:rsidRPr="00C57101">
        <w:t>.</w:t>
      </w:r>
    </w:p>
    <w:p w14:paraId="33997A7E" w14:textId="1C74692F" w:rsidR="00115CE3" w:rsidRDefault="00115CE3" w:rsidP="00115CE3">
      <w:pPr>
        <w:pStyle w:val="Definition"/>
        <w:rPr>
          <w:spacing w:val="1"/>
        </w:rPr>
      </w:pPr>
      <w:r w:rsidRPr="00DC458C">
        <w:rPr>
          <w:rStyle w:val="Strong"/>
        </w:rPr>
        <w:t>Management</w:t>
      </w:r>
      <w:r>
        <w:tab/>
      </w:r>
      <w:r w:rsidRPr="00C57101">
        <w:t>T</w:t>
      </w:r>
      <w:r w:rsidRPr="00C57101">
        <w:rPr>
          <w:spacing w:val="1"/>
        </w:rPr>
        <w:t>h</w:t>
      </w:r>
      <w:r w:rsidRPr="00C57101">
        <w:t>e</w:t>
      </w:r>
      <w:r w:rsidRPr="00C57101">
        <w:rPr>
          <w:spacing w:val="6"/>
        </w:rPr>
        <w:t xml:space="preserve"> </w:t>
      </w:r>
      <w:r w:rsidRPr="00C57101">
        <w:rPr>
          <w:spacing w:val="1"/>
        </w:rPr>
        <w:t>m</w:t>
      </w:r>
      <w:r w:rsidRPr="00C57101">
        <w:t>a</w:t>
      </w:r>
      <w:r w:rsidRPr="00C57101">
        <w:rPr>
          <w:spacing w:val="1"/>
        </w:rPr>
        <w:t>n</w:t>
      </w:r>
      <w:r w:rsidRPr="00C57101">
        <w:t>a</w:t>
      </w:r>
      <w:r w:rsidRPr="00C57101">
        <w:rPr>
          <w:spacing w:val="1"/>
        </w:rPr>
        <w:t>g</w:t>
      </w:r>
      <w:r w:rsidRPr="00C57101">
        <w:rPr>
          <w:spacing w:val="-1"/>
        </w:rPr>
        <w:t>e</w:t>
      </w:r>
      <w:r w:rsidRPr="00C57101">
        <w:rPr>
          <w:spacing w:val="1"/>
        </w:rPr>
        <w:t>m</w:t>
      </w:r>
      <w:r w:rsidRPr="00C57101">
        <w:rPr>
          <w:spacing w:val="-1"/>
        </w:rPr>
        <w:t>e</w:t>
      </w:r>
      <w:r w:rsidRPr="00C57101">
        <w:rPr>
          <w:spacing w:val="1"/>
        </w:rPr>
        <w:t>n</w:t>
      </w:r>
      <w:r w:rsidRPr="00C57101">
        <w:t>t</w:t>
      </w:r>
      <w:r w:rsidRPr="00C57101">
        <w:rPr>
          <w:spacing w:val="-1"/>
        </w:rPr>
        <w:t xml:space="preserve"> </w:t>
      </w:r>
      <w:r w:rsidRPr="00C57101">
        <w:rPr>
          <w:spacing w:val="3"/>
        </w:rPr>
        <w:t>l</w:t>
      </w:r>
      <w:r w:rsidRPr="00C57101">
        <w:rPr>
          <w:spacing w:val="-1"/>
        </w:rPr>
        <w:t>e</w:t>
      </w:r>
      <w:r w:rsidRPr="00C57101">
        <w:t>v</w:t>
      </w:r>
      <w:r w:rsidRPr="00C57101">
        <w:rPr>
          <w:spacing w:val="-1"/>
        </w:rPr>
        <w:t>e</w:t>
      </w:r>
      <w:r w:rsidRPr="00C57101">
        <w:t>l</w:t>
      </w:r>
      <w:r w:rsidRPr="00C57101">
        <w:rPr>
          <w:spacing w:val="7"/>
        </w:rPr>
        <w:t xml:space="preserve"> </w:t>
      </w:r>
      <w:r w:rsidRPr="00C57101">
        <w:rPr>
          <w:spacing w:val="1"/>
        </w:rPr>
        <w:t>i</w:t>
      </w:r>
      <w:r w:rsidRPr="00C57101">
        <w:t>n</w:t>
      </w:r>
      <w:r w:rsidRPr="00C57101">
        <w:rPr>
          <w:spacing w:val="10"/>
        </w:rPr>
        <w:t xml:space="preserve"> </w:t>
      </w:r>
      <w:r w:rsidRPr="00C57101">
        <w:t>an</w:t>
      </w:r>
      <w:r w:rsidRPr="00C57101">
        <w:rPr>
          <w:spacing w:val="10"/>
        </w:rPr>
        <w:t xml:space="preserve"> </w:t>
      </w:r>
      <w:r w:rsidRPr="00C57101">
        <w:rPr>
          <w:spacing w:val="-1"/>
        </w:rPr>
        <w:t>or</w:t>
      </w:r>
      <w:r w:rsidRPr="00C57101">
        <w:rPr>
          <w:spacing w:val="1"/>
        </w:rPr>
        <w:t>g</w:t>
      </w:r>
      <w:r w:rsidRPr="00C57101">
        <w:t>a</w:t>
      </w:r>
      <w:r w:rsidRPr="00C57101">
        <w:rPr>
          <w:spacing w:val="-1"/>
        </w:rPr>
        <w:t>n</w:t>
      </w:r>
      <w:r w:rsidRPr="00C57101">
        <w:rPr>
          <w:spacing w:val="3"/>
        </w:rPr>
        <w:t>i</w:t>
      </w:r>
      <w:r w:rsidRPr="00C57101">
        <w:rPr>
          <w:spacing w:val="-1"/>
        </w:rPr>
        <w:t>z</w:t>
      </w:r>
      <w:r w:rsidRPr="00C57101">
        <w:t>a</w:t>
      </w:r>
      <w:r w:rsidRPr="00C57101">
        <w:rPr>
          <w:spacing w:val="-2"/>
        </w:rPr>
        <w:t>t</w:t>
      </w:r>
      <w:r w:rsidRPr="00C57101">
        <w:rPr>
          <w:spacing w:val="3"/>
        </w:rPr>
        <w:t>i</w:t>
      </w:r>
      <w:r w:rsidRPr="00C57101">
        <w:rPr>
          <w:spacing w:val="-1"/>
        </w:rPr>
        <w:t>o</w:t>
      </w:r>
      <w:r w:rsidRPr="00C57101">
        <w:rPr>
          <w:spacing w:val="1"/>
        </w:rPr>
        <w:t>n</w:t>
      </w:r>
      <w:r w:rsidRPr="00C57101">
        <w:t>,</w:t>
      </w:r>
      <w:r w:rsidRPr="00C57101">
        <w:rPr>
          <w:spacing w:val="-2"/>
        </w:rPr>
        <w:t xml:space="preserve"> </w:t>
      </w:r>
      <w:r w:rsidRPr="00C57101">
        <w:t>w</w:t>
      </w:r>
      <w:r w:rsidRPr="00C57101">
        <w:rPr>
          <w:spacing w:val="-1"/>
        </w:rPr>
        <w:t>h</w:t>
      </w:r>
      <w:r w:rsidRPr="00C57101">
        <w:rPr>
          <w:spacing w:val="3"/>
        </w:rPr>
        <w:t>i</w:t>
      </w:r>
      <w:r w:rsidRPr="00C57101">
        <w:rPr>
          <w:spacing w:val="-1"/>
        </w:rPr>
        <w:t>c</w:t>
      </w:r>
      <w:r w:rsidRPr="00C57101">
        <w:t>h</w:t>
      </w:r>
      <w:r w:rsidRPr="00C57101">
        <w:rPr>
          <w:spacing w:val="6"/>
        </w:rPr>
        <w:t xml:space="preserve"> </w:t>
      </w:r>
      <w:r w:rsidRPr="00C57101">
        <w:rPr>
          <w:spacing w:val="-1"/>
        </w:rPr>
        <w:t>r</w:t>
      </w:r>
      <w:r w:rsidRPr="00C57101">
        <w:t>a</w:t>
      </w:r>
      <w:r w:rsidRPr="00C57101">
        <w:rPr>
          <w:spacing w:val="1"/>
        </w:rPr>
        <w:t>ng</w:t>
      </w:r>
      <w:r w:rsidRPr="00C57101">
        <w:rPr>
          <w:spacing w:val="-1"/>
        </w:rPr>
        <w:t>e</w:t>
      </w:r>
      <w:r w:rsidRPr="00C57101">
        <w:t>s</w:t>
      </w:r>
      <w:r w:rsidRPr="00C57101">
        <w:rPr>
          <w:spacing w:val="4"/>
        </w:rPr>
        <w:t xml:space="preserve"> </w:t>
      </w:r>
      <w:r w:rsidRPr="00C57101">
        <w:rPr>
          <w:spacing w:val="-1"/>
        </w:rPr>
        <w:t>f</w:t>
      </w:r>
      <w:r w:rsidRPr="00C57101">
        <w:rPr>
          <w:spacing w:val="1"/>
        </w:rPr>
        <w:t>r</w:t>
      </w:r>
      <w:r w:rsidRPr="00C57101">
        <w:rPr>
          <w:spacing w:val="-1"/>
        </w:rPr>
        <w:t>o</w:t>
      </w:r>
      <w:r w:rsidRPr="00C57101">
        <w:t>m</w:t>
      </w:r>
      <w:r w:rsidRPr="00C57101">
        <w:rPr>
          <w:spacing w:val="7"/>
        </w:rPr>
        <w:t xml:space="preserve"> </w:t>
      </w:r>
      <w:r w:rsidRPr="00C57101">
        <w:rPr>
          <w:spacing w:val="1"/>
        </w:rPr>
        <w:t>th</w:t>
      </w:r>
      <w:r w:rsidRPr="00C57101">
        <w:t xml:space="preserve">e </w:t>
      </w:r>
      <w:r w:rsidRPr="00C57101">
        <w:rPr>
          <w:spacing w:val="1"/>
        </w:rPr>
        <w:t>A</w:t>
      </w:r>
      <w:r w:rsidRPr="00C57101">
        <w:rPr>
          <w:spacing w:val="-1"/>
        </w:rPr>
        <w:t>cco</w:t>
      </w:r>
      <w:r w:rsidRPr="00C57101">
        <w:rPr>
          <w:spacing w:val="1"/>
        </w:rPr>
        <w:t>unt</w:t>
      </w:r>
      <w:r w:rsidRPr="00C57101">
        <w:t>a</w:t>
      </w:r>
      <w:r w:rsidRPr="00C57101">
        <w:rPr>
          <w:spacing w:val="1"/>
        </w:rPr>
        <w:t>b</w:t>
      </w:r>
      <w:r w:rsidRPr="00C57101">
        <w:rPr>
          <w:spacing w:val="3"/>
        </w:rPr>
        <w:t>l</w:t>
      </w:r>
      <w:r w:rsidRPr="00C57101">
        <w:t>e</w:t>
      </w:r>
      <w:r w:rsidRPr="00C57101">
        <w:rPr>
          <w:spacing w:val="1"/>
        </w:rPr>
        <w:t xml:space="preserve"> </w:t>
      </w:r>
      <w:r w:rsidRPr="00C57101">
        <w:rPr>
          <w:spacing w:val="-1"/>
        </w:rPr>
        <w:t>E</w:t>
      </w:r>
      <w:r w:rsidRPr="00C57101">
        <w:rPr>
          <w:spacing w:val="2"/>
        </w:rPr>
        <w:t>x</w:t>
      </w:r>
      <w:r w:rsidRPr="00C57101">
        <w:rPr>
          <w:spacing w:val="-1"/>
        </w:rPr>
        <w:t>ec</w:t>
      </w:r>
      <w:r w:rsidRPr="00C57101">
        <w:rPr>
          <w:spacing w:val="1"/>
        </w:rPr>
        <w:t>ut</w:t>
      </w:r>
      <w:r w:rsidRPr="00C57101">
        <w:rPr>
          <w:spacing w:val="3"/>
        </w:rPr>
        <w:t>i</w:t>
      </w:r>
      <w:r w:rsidRPr="00C57101">
        <w:t>ve</w:t>
      </w:r>
      <w:r>
        <w:t xml:space="preserve"> and senior managers to nominated post holders</w:t>
      </w:r>
      <w:r w:rsidRPr="00C57101">
        <w:t>. This should include ma</w:t>
      </w:r>
      <w:r w:rsidRPr="00C57101">
        <w:rPr>
          <w:spacing w:val="1"/>
        </w:rPr>
        <w:t>n</w:t>
      </w:r>
      <w:r w:rsidRPr="00C57101">
        <w:t>a</w:t>
      </w:r>
      <w:r w:rsidRPr="00C57101">
        <w:rPr>
          <w:spacing w:val="1"/>
        </w:rPr>
        <w:t>g</w:t>
      </w:r>
      <w:r w:rsidRPr="00C57101">
        <w:rPr>
          <w:spacing w:val="-1"/>
        </w:rPr>
        <w:t>ers</w:t>
      </w:r>
      <w:r w:rsidRPr="00C57101">
        <w:t xml:space="preserve"> responsible </w:t>
      </w:r>
      <w:r w:rsidRPr="00C57101">
        <w:rPr>
          <w:spacing w:val="-1"/>
        </w:rPr>
        <w:t>fo</w:t>
      </w:r>
      <w:r w:rsidRPr="00C57101">
        <w:t>r</w:t>
      </w:r>
      <w:r w:rsidRPr="00C57101">
        <w:rPr>
          <w:spacing w:val="12"/>
        </w:rPr>
        <w:t xml:space="preserve"> </w:t>
      </w:r>
      <w:r w:rsidRPr="00C57101">
        <w:rPr>
          <w:spacing w:val="-1"/>
        </w:rPr>
        <w:t>f</w:t>
      </w:r>
      <w:r w:rsidRPr="00C57101">
        <w:rPr>
          <w:spacing w:val="3"/>
        </w:rPr>
        <w:t>i</w:t>
      </w:r>
      <w:r w:rsidRPr="00C57101">
        <w:rPr>
          <w:spacing w:val="1"/>
        </w:rPr>
        <w:t>n</w:t>
      </w:r>
      <w:r w:rsidRPr="00C57101">
        <w:t>a</w:t>
      </w:r>
      <w:r w:rsidRPr="00C57101">
        <w:rPr>
          <w:spacing w:val="1"/>
        </w:rPr>
        <w:t>n</w:t>
      </w:r>
      <w:r w:rsidRPr="00C57101">
        <w:rPr>
          <w:spacing w:val="-3"/>
        </w:rPr>
        <w:t>c</w:t>
      </w:r>
      <w:r w:rsidRPr="00C57101">
        <w:rPr>
          <w:spacing w:val="3"/>
        </w:rPr>
        <w:t>i</w:t>
      </w:r>
      <w:r w:rsidRPr="00C57101">
        <w:rPr>
          <w:spacing w:val="-2"/>
        </w:rPr>
        <w:t>a</w:t>
      </w:r>
      <w:r w:rsidRPr="00C57101">
        <w:t>l</w:t>
      </w:r>
      <w:r w:rsidRPr="00C57101">
        <w:rPr>
          <w:spacing w:val="-6"/>
        </w:rPr>
        <w:t xml:space="preserve"> </w:t>
      </w:r>
      <w:r w:rsidRPr="00C57101">
        <w:t>a</w:t>
      </w:r>
      <w:r w:rsidRPr="00C57101">
        <w:rPr>
          <w:spacing w:val="1"/>
        </w:rPr>
        <w:t>n</w:t>
      </w:r>
      <w:r w:rsidRPr="00C57101">
        <w:t>d</w:t>
      </w:r>
      <w:r w:rsidRPr="00C57101">
        <w:rPr>
          <w:spacing w:val="-4"/>
        </w:rPr>
        <w:t xml:space="preserve"> </w:t>
      </w:r>
      <w:r w:rsidRPr="00C57101">
        <w:rPr>
          <w:spacing w:val="1"/>
        </w:rPr>
        <w:t>hum</w:t>
      </w:r>
      <w:r w:rsidRPr="00C57101">
        <w:t>an</w:t>
      </w:r>
      <w:r w:rsidRPr="00C57101">
        <w:rPr>
          <w:spacing w:val="-7"/>
        </w:rPr>
        <w:t xml:space="preserve"> </w:t>
      </w:r>
      <w:r w:rsidRPr="00C57101">
        <w:rPr>
          <w:spacing w:val="-1"/>
        </w:rPr>
        <w:t>reso</w:t>
      </w:r>
      <w:r w:rsidRPr="00C57101">
        <w:rPr>
          <w:spacing w:val="1"/>
        </w:rPr>
        <w:t>u</w:t>
      </w:r>
      <w:r w:rsidRPr="00C57101">
        <w:rPr>
          <w:spacing w:val="-1"/>
        </w:rPr>
        <w:t>r</w:t>
      </w:r>
      <w:r w:rsidRPr="00C57101">
        <w:rPr>
          <w:spacing w:val="2"/>
        </w:rPr>
        <w:t>c</w:t>
      </w:r>
      <w:r w:rsidRPr="00C57101">
        <w:rPr>
          <w:spacing w:val="-1"/>
        </w:rPr>
        <w:t>e</w:t>
      </w:r>
      <w:r w:rsidRPr="00C57101">
        <w:t>s</w:t>
      </w:r>
      <w:r w:rsidRPr="00C57101">
        <w:rPr>
          <w:spacing w:val="-9"/>
        </w:rPr>
        <w:t xml:space="preserve"> </w:t>
      </w:r>
      <w:r w:rsidRPr="00C57101">
        <w:rPr>
          <w:spacing w:val="3"/>
        </w:rPr>
        <w:t>i</w:t>
      </w:r>
      <w:r w:rsidRPr="00C57101">
        <w:t>n</w:t>
      </w:r>
      <w:r w:rsidRPr="00C57101">
        <w:rPr>
          <w:spacing w:val="-2"/>
        </w:rPr>
        <w:t xml:space="preserve"> </w:t>
      </w:r>
      <w:r w:rsidRPr="00C57101">
        <w:rPr>
          <w:spacing w:val="1"/>
        </w:rPr>
        <w:t>th</w:t>
      </w:r>
      <w:r w:rsidRPr="00C57101">
        <w:t>e</w:t>
      </w:r>
      <w:r w:rsidRPr="00C57101">
        <w:rPr>
          <w:spacing w:val="-5"/>
        </w:rPr>
        <w:t xml:space="preserve"> </w:t>
      </w:r>
      <w:r w:rsidRPr="00C57101">
        <w:rPr>
          <w:spacing w:val="-1"/>
        </w:rPr>
        <w:t>or</w:t>
      </w:r>
      <w:r w:rsidRPr="00C57101">
        <w:rPr>
          <w:spacing w:val="1"/>
        </w:rPr>
        <w:t>g</w:t>
      </w:r>
      <w:r w:rsidRPr="00C57101">
        <w:t>a</w:t>
      </w:r>
      <w:r w:rsidRPr="00C57101">
        <w:rPr>
          <w:spacing w:val="1"/>
        </w:rPr>
        <w:t>n</w:t>
      </w:r>
      <w:r w:rsidRPr="00C57101">
        <w:rPr>
          <w:spacing w:val="3"/>
        </w:rPr>
        <w:t>i</w:t>
      </w:r>
      <w:r w:rsidRPr="00C57101">
        <w:rPr>
          <w:spacing w:val="-1"/>
        </w:rPr>
        <w:t>z</w:t>
      </w:r>
      <w:r w:rsidRPr="00C57101">
        <w:t>a</w:t>
      </w:r>
      <w:r w:rsidRPr="00C57101">
        <w:rPr>
          <w:spacing w:val="1"/>
        </w:rPr>
        <w:t>ti</w:t>
      </w:r>
      <w:r w:rsidRPr="00C57101">
        <w:rPr>
          <w:spacing w:val="-1"/>
        </w:rPr>
        <w:t>o</w:t>
      </w:r>
      <w:r w:rsidRPr="00C57101">
        <w:rPr>
          <w:spacing w:val="1"/>
        </w:rPr>
        <w:t xml:space="preserve">n. Supervisors and team leaders are also considered part of </w:t>
      </w:r>
      <w:r w:rsidR="007E19A0">
        <w:rPr>
          <w:spacing w:val="1"/>
        </w:rPr>
        <w:t>m</w:t>
      </w:r>
      <w:r w:rsidRPr="00C57101">
        <w:rPr>
          <w:spacing w:val="1"/>
        </w:rPr>
        <w:t>anagement.</w:t>
      </w:r>
    </w:p>
    <w:p w14:paraId="21FCFB55" w14:textId="77777777" w:rsidR="00115CE3" w:rsidRPr="00DC458C" w:rsidRDefault="00115CE3" w:rsidP="00115CE3">
      <w:pPr>
        <w:pStyle w:val="Definition"/>
      </w:pPr>
      <w:r w:rsidRPr="00DC458C">
        <w:rPr>
          <w:rStyle w:val="Strong"/>
        </w:rPr>
        <w:t>Safety Culture</w:t>
      </w:r>
      <w:r w:rsidRPr="00DC458C">
        <w:tab/>
        <w:t>The set of enduring values, behaviors and attitudes regarding safety, shared by every member at every level of an organization.</w:t>
      </w:r>
    </w:p>
    <w:p w14:paraId="796A61B5" w14:textId="3E93E857" w:rsidR="007E2350" w:rsidRPr="008F72E9" w:rsidRDefault="00227281" w:rsidP="002B4518">
      <w:pPr>
        <w:pStyle w:val="Definition"/>
      </w:pPr>
      <w:r>
        <w:rPr>
          <w:rStyle w:val="Strong"/>
        </w:rPr>
        <w:t>Workforce</w:t>
      </w:r>
      <w:r w:rsidR="00115CE3">
        <w:tab/>
      </w:r>
      <w:r w:rsidR="00115CE3" w:rsidRPr="00C57101">
        <w:rPr>
          <w:spacing w:val="1"/>
        </w:rPr>
        <w:t>Al</w:t>
      </w:r>
      <w:r w:rsidR="00115CE3" w:rsidRPr="00C57101">
        <w:t>l</w:t>
      </w:r>
      <w:r w:rsidR="00115CE3" w:rsidRPr="00C57101">
        <w:rPr>
          <w:spacing w:val="12"/>
        </w:rPr>
        <w:t xml:space="preserve"> </w:t>
      </w:r>
      <w:r w:rsidR="00115CE3" w:rsidRPr="00C57101">
        <w:rPr>
          <w:spacing w:val="1"/>
        </w:rPr>
        <w:t>p</w:t>
      </w:r>
      <w:r w:rsidR="00115CE3" w:rsidRPr="00C57101">
        <w:rPr>
          <w:spacing w:val="-1"/>
        </w:rPr>
        <w:t>erso</w:t>
      </w:r>
      <w:r w:rsidR="00115CE3" w:rsidRPr="00C57101">
        <w:rPr>
          <w:spacing w:val="1"/>
        </w:rPr>
        <w:t>nn</w:t>
      </w:r>
      <w:r w:rsidR="00115CE3" w:rsidRPr="00C57101">
        <w:rPr>
          <w:spacing w:val="-1"/>
        </w:rPr>
        <w:t>e</w:t>
      </w:r>
      <w:r w:rsidR="00115CE3" w:rsidRPr="00C57101">
        <w:t>l</w:t>
      </w:r>
      <w:r w:rsidR="00036D2F">
        <w:t xml:space="preserve"> </w:t>
      </w:r>
      <w:r w:rsidR="00B838B5">
        <w:t>excluding</w:t>
      </w:r>
      <w:r w:rsidR="00036D2F">
        <w:t xml:space="preserve"> management</w:t>
      </w:r>
      <w:r w:rsidR="00115CE3">
        <w:t>.</w:t>
      </w:r>
      <w:r w:rsidR="00115CE3" w:rsidRPr="00C57101">
        <w:t xml:space="preserve"> </w:t>
      </w:r>
    </w:p>
    <w:p w14:paraId="5C09098A" w14:textId="77777777" w:rsidR="00A8470B" w:rsidRDefault="00A8470B" w:rsidP="002B4518">
      <w:pPr>
        <w:sectPr w:rsidR="00A8470B" w:rsidSect="002B4518">
          <w:pgSz w:w="12240" w:h="15840" w:code="1"/>
          <w:pgMar w:top="1440" w:right="1440" w:bottom="1440" w:left="1440" w:header="576" w:footer="576" w:gutter="0"/>
          <w:cols w:space="720"/>
          <w:docGrid w:linePitch="299"/>
        </w:sectPr>
      </w:pPr>
      <w:r w:rsidRPr="008F72E9">
        <w:t xml:space="preserve"> </w:t>
      </w:r>
    </w:p>
    <w:p w14:paraId="3F54CA7D" w14:textId="0BB2D7BA" w:rsidR="00C90185" w:rsidRDefault="00242EE1" w:rsidP="002B4518">
      <w:pPr>
        <w:rPr>
          <w:sz w:val="8"/>
          <w:szCs w:val="8"/>
        </w:rPr>
      </w:pPr>
      <w:r>
        <w:rPr>
          <w:noProof/>
        </w:rPr>
        <w:lastRenderedPageBreak/>
        <mc:AlternateContent>
          <mc:Choice Requires="wpg">
            <w:drawing>
              <wp:anchor distT="0" distB="0" distL="114300" distR="114300" simplePos="0" relativeHeight="503310530" behindDoc="1" locked="0" layoutInCell="1" allowOverlap="1" wp14:anchorId="43A48FDB" wp14:editId="1B2FA897">
                <wp:simplePos x="0" y="0"/>
                <wp:positionH relativeFrom="page">
                  <wp:posOffset>701040</wp:posOffset>
                </wp:positionH>
                <wp:positionV relativeFrom="page">
                  <wp:posOffset>10247630</wp:posOffset>
                </wp:positionV>
                <wp:extent cx="6428105" cy="1270"/>
                <wp:effectExtent l="5715" t="8255" r="5080" b="9525"/>
                <wp:wrapNone/>
                <wp:docPr id="1066"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270"/>
                          <a:chOff x="1104" y="16138"/>
                          <a:chExt cx="10123" cy="2"/>
                        </a:xfrm>
                      </wpg:grpSpPr>
                      <wps:wsp>
                        <wps:cNvPr id="1067" name="Freeform 1060"/>
                        <wps:cNvSpPr>
                          <a:spLocks/>
                        </wps:cNvSpPr>
                        <wps:spPr bwMode="auto">
                          <a:xfrm>
                            <a:off x="1104" y="16138"/>
                            <a:ext cx="10123" cy="2"/>
                          </a:xfrm>
                          <a:custGeom>
                            <a:avLst/>
                            <a:gdLst>
                              <a:gd name="T0" fmla="+- 0 1104 1104"/>
                              <a:gd name="T1" fmla="*/ T0 w 10123"/>
                              <a:gd name="T2" fmla="+- 0 11227 1104"/>
                              <a:gd name="T3" fmla="*/ T2 w 10123"/>
                            </a:gdLst>
                            <a:ahLst/>
                            <a:cxnLst>
                              <a:cxn ang="0">
                                <a:pos x="T1" y="0"/>
                              </a:cxn>
                              <a:cxn ang="0">
                                <a:pos x="T3" y="0"/>
                              </a:cxn>
                            </a:cxnLst>
                            <a:rect l="0" t="0" r="r" b="b"/>
                            <a:pathLst>
                              <a:path w="10123">
                                <a:moveTo>
                                  <a:pt x="0" y="0"/>
                                </a:moveTo>
                                <a:lnTo>
                                  <a:pt x="10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1DE551B" id="Group 1059" o:spid="_x0000_s1026" style="position:absolute;margin-left:55.2pt;margin-top:806.9pt;width:506.15pt;height:.1pt;z-index:-5950;mso-position-horizontal-relative:page;mso-position-vertical-relative:page" coordorigin="1104,16138" coordsize="1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gSZQMAAPcHAAAOAAAAZHJzL2Uyb0RvYy54bWykVduO2zYQfQ/QfyD42MCry2ptr7DeIPBl&#10;ESBtA8T9AJqiLqhEKiRteVv03ztDUl6tk6BF6geZ1Ixmzpy5Pbw7dy05CW0aJVc0uYkpEZKropHV&#10;iv6+382WlBjLZMFaJcWKPgtD3z3+9OZh6HORqlq1hdAEjEiTD/2K1tb2eRQZXouOmRvVCwnCUumO&#10;WbjqKio0G8B610ZpHM+jQemi14oLY+Dtxgvpo7NfloLb38rSCEvaFQVs1j21ex7wGT0+sLzSrK8b&#10;HmCwH0DRsUaC04upDbOMHHXzlamu4VoZVdobrrpIlWXDhYsBokniq2ietDr2LpYqH6r+QhNQe8XT&#10;D5vlv54+adIUkLt4PqdEsg6y5ByTJL67R4KGvspB70n3n/tP2kcJx4+K/2FAHF3L8V55ZXIYflEF&#10;WGRHqxxB51J3aAJCJ2eXh+dLHsTZEg4v51m6BOeUcJAl6SKkideQS/woSeKMEpTNk9ulzyGvt+Hr&#10;JE7SW/9tirKI5d6pAxqAYVRQceaFVPP/SP1cs164XBkk64XUxUjqTguBhQy8zl1EiABUR1LNlNGJ&#10;BNUMEP+vXH6LlpHS75LCcn409kkolxV2+mis74kCTi7XRSiKPfRP2bXQHm9nJCbozT1CD13UklHt&#10;54jsYzJAvJiQYHU0lo5awViaLr5pDTLpnaK1dGoN8lqNIFk94uZnGYDDiTAcQ7ErvF4ZrJ09wBsr&#10;DiyAEgb5HV1wfq3rvwkuNMyX68miKYHJcvDx9swiMnSBRzJgnyEb+KZTJ7FXTmavegG8vEhbOdUK&#10;mZzg8nL4BF24er+4RbST9Eq1a9rWZaKVCGZxC02PCIxqmwKF7qKrw7rV5MRwarpfaKRXajCdZOGM&#10;1YIV23C2rGn9GZy3jl0owkAClqMbi3/dx/fb5XaZzbJ0vp1l8WYze79bZ7P5LlncbW436/Um+Ruh&#10;JVleN0UhJKIbR3SS/bduDcvCD9fLkH4VhZkGu3O/r4ONXsNwJEMs47+LDsaLb1Q/Ww6qeIam1crv&#10;HNiRcKiV/pOSAfbNipovR6YFJe0HCbPnPskyXFDukt0tUrjoqeQwlTDJwdSKWgoljse19Uvt2Oum&#10;qsFT4tIq1XsYvGWDPe3weVThAuPPndx2cbGETYjra3p3Wi/7+vEfAAAA//8DAFBLAwQUAAYACAAA&#10;ACEAtQkgruIAAAAOAQAADwAAAGRycy9kb3ducmV2LnhtbEyPwW7CMBBE75X6D9ZW6q3YDpSiNA5C&#10;qO0JVQIqVdxMvCQRsR3FJgl/36WX9razO5p9ky1H27Aeu1B7p0BOBDB0hTe1KxV87d+fFsBC1M7o&#10;xjtUcMUAy/z+LtOp8YPbYr+LJaMQF1KtoIqxTTkPRYVWh4lv0dHt5DurI8mu5KbTA4XbhidCzLnV&#10;taMPlW5xXWFx3l2sgo9BD6upfOs359P6etg/f35vJCr1+DCuXoFFHOOfGW74hA45MR39xZnAGtJS&#10;zMhKw1xOqcTNIpPkBdjxdzcTwPOM/6+R/wAAAP//AwBQSwECLQAUAAYACAAAACEAtoM4kv4AAADh&#10;AQAAEwAAAAAAAAAAAAAAAAAAAAAAW0NvbnRlbnRfVHlwZXNdLnhtbFBLAQItABQABgAIAAAAIQA4&#10;/SH/1gAAAJQBAAALAAAAAAAAAAAAAAAAAC8BAABfcmVscy8ucmVsc1BLAQItABQABgAIAAAAIQAV&#10;AogSZQMAAPcHAAAOAAAAAAAAAAAAAAAAAC4CAABkcnMvZTJvRG9jLnhtbFBLAQItABQABgAIAAAA&#10;IQC1CSCu4gAAAA4BAAAPAAAAAAAAAAAAAAAAAL8FAABkcnMvZG93bnJldi54bWxQSwUGAAAAAAQA&#10;BADzAAAAzgYAAAAA&#10;">
                <v:shape id="Freeform 1060" o:spid="_x0000_s1027" style="position:absolute;left:1104;top:16138;width:10123;height:2;visibility:visible;mso-wrap-style:square;v-text-anchor:top" coordsize="1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sxwwAAAN0AAAAPAAAAZHJzL2Rvd25yZXYueG1sRE9Na8JA&#10;EL0L/odlCt50U4vGpq6iBcVrkx56HLJjNm12NmRXjf56Vyh4m8f7nOW6t404U+drxwpeJwkI4tLp&#10;misF38VuvADhA7LGxjEpuJKH9Wo4WGKm3YW/6JyHSsQQ9hkqMCG0mZS+NGTRT1xLHLmj6yyGCLtK&#10;6g4vMdw2cpokc2mx5thgsKVPQ+VffrIK3urShPY3ven9Ypu/z9Kf4ng6KDV66TcfIAL14Sn+dx90&#10;nJ/MU3h8E0+QqzsAAAD//wMAUEsBAi0AFAAGAAgAAAAhANvh9svuAAAAhQEAABMAAAAAAAAAAAAA&#10;AAAAAAAAAFtDb250ZW50X1R5cGVzXS54bWxQSwECLQAUAAYACAAAACEAWvQsW78AAAAVAQAACwAA&#10;AAAAAAAAAAAAAAAfAQAAX3JlbHMvLnJlbHNQSwECLQAUAAYACAAAACEArlnLMcMAAADdAAAADwAA&#10;AAAAAAAAAAAAAAAHAgAAZHJzL2Rvd25yZXYueG1sUEsFBgAAAAADAAMAtwAAAPcCAAAAAA==&#10;" path="m,l10123,e" filled="f" strokeweight=".58pt">
                  <v:path arrowok="t" o:connecttype="custom" o:connectlocs="0,0;10123,0" o:connectangles="0,0"/>
                </v:shape>
                <w10:wrap anchorx="page" anchory="page"/>
              </v:group>
            </w:pict>
          </mc:Fallback>
        </mc:AlternateContent>
      </w:r>
      <w:r>
        <w:rPr>
          <w:noProof/>
        </w:rPr>
        <mc:AlternateContent>
          <mc:Choice Requires="wpg">
            <w:drawing>
              <wp:anchor distT="0" distB="0" distL="114300" distR="114300" simplePos="0" relativeHeight="503310539" behindDoc="1" locked="0" layoutInCell="1" allowOverlap="1" wp14:anchorId="0E636F24" wp14:editId="17AB7A18">
                <wp:simplePos x="0" y="0"/>
                <wp:positionH relativeFrom="page">
                  <wp:posOffset>701040</wp:posOffset>
                </wp:positionH>
                <wp:positionV relativeFrom="page">
                  <wp:posOffset>10247630</wp:posOffset>
                </wp:positionV>
                <wp:extent cx="6428105" cy="1270"/>
                <wp:effectExtent l="5715" t="8255" r="5080" b="9525"/>
                <wp:wrapNone/>
                <wp:docPr id="15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270"/>
                          <a:chOff x="1104" y="16138"/>
                          <a:chExt cx="10123" cy="2"/>
                        </a:xfrm>
                      </wpg:grpSpPr>
                      <wps:wsp>
                        <wps:cNvPr id="151" name="Freeform 144"/>
                        <wps:cNvSpPr>
                          <a:spLocks/>
                        </wps:cNvSpPr>
                        <wps:spPr bwMode="auto">
                          <a:xfrm>
                            <a:off x="1104" y="16138"/>
                            <a:ext cx="10123" cy="2"/>
                          </a:xfrm>
                          <a:custGeom>
                            <a:avLst/>
                            <a:gdLst>
                              <a:gd name="T0" fmla="+- 0 1104 1104"/>
                              <a:gd name="T1" fmla="*/ T0 w 10123"/>
                              <a:gd name="T2" fmla="+- 0 11227 1104"/>
                              <a:gd name="T3" fmla="*/ T2 w 10123"/>
                            </a:gdLst>
                            <a:ahLst/>
                            <a:cxnLst>
                              <a:cxn ang="0">
                                <a:pos x="T1" y="0"/>
                              </a:cxn>
                              <a:cxn ang="0">
                                <a:pos x="T3" y="0"/>
                              </a:cxn>
                            </a:cxnLst>
                            <a:rect l="0" t="0" r="r" b="b"/>
                            <a:pathLst>
                              <a:path w="10123">
                                <a:moveTo>
                                  <a:pt x="0" y="0"/>
                                </a:moveTo>
                                <a:lnTo>
                                  <a:pt x="10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9664E4B" id="Group 143" o:spid="_x0000_s1026" style="position:absolute;margin-left:55.2pt;margin-top:806.9pt;width:506.15pt;height:.1pt;z-index:-5941;mso-position-horizontal-relative:page;mso-position-vertical-relative:page" coordorigin="1104,16138" coordsize="1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TfYQMAAPMHAAAOAAAAZHJzL2Uyb0RvYy54bWykVdtu4zYQfS/QfyD42MLRxYrtCHEWC1+C&#10;AnsJEO8H0BR1QSVSJWnLadF/73Ao2YqTRYutH2hSM5w5c2Y4c//h1NTkKLSplFzS6CakREiuskoW&#10;S/ptt50sKDGWyYzVSoolfRGGfnj4+af7rk1FrEpVZ0ITMCJN2rVLWlrbpkFgeCkaZm5UKyQIc6Ub&#10;ZuGoiyDTrAPrTR3EYTgLOqWzVisujIGvay+kD2g/zwW3X/PcCEvqJQVsFleN696twcM9SwvN2rLi&#10;PQz2AygaVklweja1ZpaRg67emGoqrpVRub3hqglUnldcYAwQTRReRfOo1aHFWIq0K9ozTUDtFU8/&#10;bJZ/OT5pUmWQu1vgR7IGkoR+SZRMHT1dW6Sg9ajb5/ZJ+xhh+0nx3w2Ig2u5Oxdemey7zyoDg+xg&#10;FdJzynXjTEDg5IRZeDlnQZws4fBxlsSLKLylhIMsiud9kngJmXSXoihMKHGyWTRd+AzyctPfjsIo&#10;nvq7sZMFLPVOEWgPzEUF9WYulJr/R+lzyVqBmTKOrDOl0UDpVgvhqhhYTTyrqDhQasZ8jiQOpgHa&#10;/5XJ90gZCP0uJSzlB2MfhcKcsOMnY/17yGCHmc76ithBbeRNDU/j1wkJifOGi2e/OKtBvF7tl4Ds&#10;QtIR77u3OhiLB63eWBzP37UGebxYi8fWIKvFAJKVA25+kj1w2BHmWlCIZdcq4ypnB/CGegMLoOSC&#10;/I4uOL/W9Xd6Fxp6y3VX0ZRAV9l7VlpmHTLnwm1JBxWLxem+NOoodgpl9uolgJeLtJZjrT6TI1xe&#10;DlecC6z2s1uHdpReqbZVXWMmaunAzKezGbJjVF1lTujgGF3sV7UmR+Y6Jv76Z/RKDTqTzNBYKVi2&#10;6feWVbXfg/Ma2YUi7Elw5Ygt8a+78G6z2CySSRLPNpMkXK8nH7erZDLbRvPb9XS9Wq2jvx20KEnL&#10;KsuEdOiG9hwl/+2t9oPCN9Zzg34Vxatgt/h7G2zwGgaSDLEM/xgdNBf/UH1n2avsBR6tVn7ewHyE&#10;Tan0n5R0MGuW1PxxYFpQUv8mofPcQVNwwwkPye08hoMeS/ZjCZMcTC2ppVDibruyfqAdWl0VJXiK&#10;MK1SfYS2m1fuTSM+j6o/QPPDHU4WjKWfgm50jc+odZnVD/8AAAD//wMAUEsDBBQABgAIAAAAIQC1&#10;CSCu4gAAAA4BAAAPAAAAZHJzL2Rvd25yZXYueG1sTI/BbsIwEETvlfoP1lbqrdgOlKI0DkKo7QlV&#10;AipV3Ey8JBGxHcUmCX/fpZf2trM7mn2TLUfbsB67UHunQE4EMHSFN7UrFXzt358WwELUzujGO1Rw&#10;xQDL/P4u06nxg9tiv4sloxAXUq2girFNOQ9FhVaHiW/R0e3kO6sjya7kptMDhduGJ0LMudW1ow+V&#10;bnFdYXHeXayCj0EPq6l86zfn0/p62D9/fm8kKvX4MK5egUUc458ZbviEDjkxHf3FmcAa0lLMyErD&#10;XE6pxM0ik+QF2PF3NxPA84z/r5H/AAAA//8DAFBLAQItABQABgAIAAAAIQC2gziS/gAAAOEBAAAT&#10;AAAAAAAAAAAAAAAAAAAAAABbQ29udGVudF9UeXBlc10ueG1sUEsBAi0AFAAGAAgAAAAhADj9If/W&#10;AAAAlAEAAAsAAAAAAAAAAAAAAAAALwEAAF9yZWxzLy5yZWxzUEsBAi0AFAAGAAgAAAAhAAc45N9h&#10;AwAA8wcAAA4AAAAAAAAAAAAAAAAALgIAAGRycy9lMm9Eb2MueG1sUEsBAi0AFAAGAAgAAAAhALUJ&#10;IK7iAAAADgEAAA8AAAAAAAAAAAAAAAAAuwUAAGRycy9kb3ducmV2LnhtbFBLBQYAAAAABAAEAPMA&#10;AADKBgAAAAA=&#10;">
                <v:shape id="Freeform 144" o:spid="_x0000_s1027" style="position:absolute;left:1104;top:16138;width:10123;height:2;visibility:visible;mso-wrap-style:square;v-text-anchor:top" coordsize="1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fWwwAAANwAAAAPAAAAZHJzL2Rvd25yZXYueG1sRE9La8JA&#10;EL4L/Q/LFHrTTVp8NLoJbaHi1eihxyE7ZmOzsyG70bS/3i0UvM3H95xNMdpWXKj3jWMF6SwBQVw5&#10;3XCt4Hj4nK5A+ICssXVMCn7IQ5E/TDaYaXflPV3KUIsYwj5DBSaELpPSV4Ys+pnriCN3cr3FEGFf&#10;S93jNYbbVj4nyUJabDg2GOzow1D1XQ5WwUtTmdCdl796u3ovX+fLr8Np2Cn19Di+rUEEGsNd/O/e&#10;6Th/nsLfM/ECmd8AAAD//wMAUEsBAi0AFAAGAAgAAAAhANvh9svuAAAAhQEAABMAAAAAAAAAAAAA&#10;AAAAAAAAAFtDb250ZW50X1R5cGVzXS54bWxQSwECLQAUAAYACAAAACEAWvQsW78AAAAVAQAACwAA&#10;AAAAAAAAAAAAAAAfAQAAX3JlbHMvLnJlbHNQSwECLQAUAAYACAAAACEA53w31sMAAADcAAAADwAA&#10;AAAAAAAAAAAAAAAHAgAAZHJzL2Rvd25yZXYueG1sUEsFBgAAAAADAAMAtwAAAPcCAAAAAA==&#10;" path="m,l10123,e" filled="f" strokeweight=".58pt">
                  <v:path arrowok="t" o:connecttype="custom" o:connectlocs="0,0;10123,0" o:connectangles="0,0"/>
                </v:shape>
                <w10:wrap anchorx="page" anchory="page"/>
              </v:group>
            </w:pict>
          </mc:Fallback>
        </mc:AlternateContent>
      </w:r>
      <w:r>
        <w:rPr>
          <w:noProof/>
        </w:rPr>
        <mc:AlternateContent>
          <mc:Choice Requires="wpg">
            <w:drawing>
              <wp:anchor distT="0" distB="0" distL="114300" distR="114300" simplePos="0" relativeHeight="503310540" behindDoc="1" locked="0" layoutInCell="1" allowOverlap="1" wp14:anchorId="28779F2C" wp14:editId="10221428">
                <wp:simplePos x="0" y="0"/>
                <wp:positionH relativeFrom="page">
                  <wp:posOffset>701040</wp:posOffset>
                </wp:positionH>
                <wp:positionV relativeFrom="page">
                  <wp:posOffset>10247630</wp:posOffset>
                </wp:positionV>
                <wp:extent cx="6428105" cy="1270"/>
                <wp:effectExtent l="5715" t="8255" r="5080" b="9525"/>
                <wp:wrapNone/>
                <wp:docPr id="14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270"/>
                          <a:chOff x="1104" y="16138"/>
                          <a:chExt cx="10123" cy="2"/>
                        </a:xfrm>
                      </wpg:grpSpPr>
                      <wps:wsp>
                        <wps:cNvPr id="149" name="Freeform 142"/>
                        <wps:cNvSpPr>
                          <a:spLocks/>
                        </wps:cNvSpPr>
                        <wps:spPr bwMode="auto">
                          <a:xfrm>
                            <a:off x="1104" y="16138"/>
                            <a:ext cx="10123" cy="2"/>
                          </a:xfrm>
                          <a:custGeom>
                            <a:avLst/>
                            <a:gdLst>
                              <a:gd name="T0" fmla="+- 0 1104 1104"/>
                              <a:gd name="T1" fmla="*/ T0 w 10123"/>
                              <a:gd name="T2" fmla="+- 0 11227 1104"/>
                              <a:gd name="T3" fmla="*/ T2 w 10123"/>
                            </a:gdLst>
                            <a:ahLst/>
                            <a:cxnLst>
                              <a:cxn ang="0">
                                <a:pos x="T1" y="0"/>
                              </a:cxn>
                              <a:cxn ang="0">
                                <a:pos x="T3" y="0"/>
                              </a:cxn>
                            </a:cxnLst>
                            <a:rect l="0" t="0" r="r" b="b"/>
                            <a:pathLst>
                              <a:path w="10123">
                                <a:moveTo>
                                  <a:pt x="0" y="0"/>
                                </a:moveTo>
                                <a:lnTo>
                                  <a:pt x="10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6130CFA" id="Group 141" o:spid="_x0000_s1026" style="position:absolute;margin-left:55.2pt;margin-top:806.9pt;width:506.15pt;height:.1pt;z-index:-5940;mso-position-horizontal-relative:page;mso-position-vertical-relative:page" coordorigin="1104,16138" coordsize="1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buYgMAAPMHAAAOAAAAZHJzL2Uyb0RvYy54bWykVduO2zYQfQ/QfyD42MArUau1vcJ6g8CX&#10;RYC0DRD3A2iKuqASqZC05W3Rf+8MKXm1ToIWqR9kUjOaOXPm9vDu3DbkJI2ttVpRdhNTIpXQea3K&#10;Ff19v5stKbGOq5w3WskVfZaWvnv86c1D32Uy0ZVucmkIGFE267sVrZzrsiiyopIttze6kwqEhTYt&#10;d3A1ZZQb3oP1tomSOJ5HvTZ5Z7SQ1sLbTRDSR2+/KKRwvxWFlY40KwrYnH8a/zzgM3p84FlpeFfV&#10;YoDBfwBFy2sFTi+mNtxxcjT1V6baWhhtdeFuhG4jXRS1kD4GiIbFV9E8GX3sfCxl1pfdhSag9oqn&#10;HzYrfj19MqTOIXcppErxFpLk/RKWMqSn78oMtJ5M97n7ZEKMcPyoxR8WxNG1HO9lUCaH/hedg0F+&#10;dNrTcy5MiyYgcHL2WXi+ZEGeHRHwcp4mSxbfUSJAxpLFkCRRQSbxI8bilBKUzdntMmRQVNvhaxaz&#10;5DZ8m6As4llw6oEOwDAqqDf7Qqn9f5R+rngnfaYsknWh9H6kdGekxCoGVj0s9A+KI6V2yudEgmoW&#10;aP9XJr9FykjodynhmTha9yS1zwk/fbQu9EMOJ5/pfKiIPfRO0TbQGm9nJCbozT+G/rmosVHt54js&#10;Y9KT4HuwOhpLRq3BWJIsvmkN8hicorVkag2yWo4geTXiFmc1AIcT4TiCYl92nbZYOXuAN9YbWAAl&#10;DPI7uuD8Wjd8M7gwMFuup4qhBKbKIbDScYfI0AUeSQ8V64sT37T6JPfay9xVJ4CXF2mjplpDJie4&#10;ghw+QRe+2i9uEe0kvUrv6qbxmWgUglnczueeHaubOkchwrGmPKwbQ04cJ6b/DW30Sg0mk8q9sUry&#10;fDucHa+bcAbnjWcXinAgAcvRj8S/7uP77XK7TGdpMt/O0nizmb3frdPZfMcWd5vbzXq9YX8jNJZm&#10;VZ3nUiG6cTyz9L/16rAowmC9DOhXUbwKdud/XwcbvYbhSYZYxn8fHQyX0Khhshx0/gxNa3TYN7Af&#10;4VBp8yclPeyaFbVfjtxISpoPCibPPUtTXE7+kt4tEriYqeQwlXAlwNSKOgoljse1Cwvt2Jm6rMAT&#10;82lV+j2M3aLGnvb4AqrhAsPPn/xm8bEMWxBX1/TutV529eM/AAAA//8DAFBLAwQUAAYACAAAACEA&#10;tQkgruIAAAAOAQAADwAAAGRycy9kb3ducmV2LnhtbEyPwW7CMBBE75X6D9ZW6q3YDpSiNA5CqO0J&#10;VQIqVdxMvCQRsR3FJgl/36WX9razO5p9ky1H27Aeu1B7p0BOBDB0hTe1KxV87d+fFsBC1M7oxjtU&#10;cMUAy/z+LtOp8YPbYr+LJaMQF1KtoIqxTTkPRYVWh4lv0dHt5DurI8mu5KbTA4XbhidCzLnVtaMP&#10;lW5xXWFx3l2sgo9BD6upfOs359P6etg/f35vJCr1+DCuXoFFHOOfGW74hA45MR39xZnAGtJSzMhK&#10;w1xOqcTNIpPkBdjxdzcTwPOM/6+R/wAAAP//AwBQSwECLQAUAAYACAAAACEAtoM4kv4AAADhAQAA&#10;EwAAAAAAAAAAAAAAAAAAAAAAW0NvbnRlbnRfVHlwZXNdLnhtbFBLAQItABQABgAIAAAAIQA4/SH/&#10;1gAAAJQBAAALAAAAAAAAAAAAAAAAAC8BAABfcmVscy8ucmVsc1BLAQItABQABgAIAAAAIQAAG8bu&#10;YgMAAPMHAAAOAAAAAAAAAAAAAAAAAC4CAABkcnMvZTJvRG9jLnhtbFBLAQItABQABgAIAAAAIQC1&#10;CSCu4gAAAA4BAAAPAAAAAAAAAAAAAAAAALwFAABkcnMvZG93bnJldi54bWxQSwUGAAAAAAQABADz&#10;AAAAywYAAAAA&#10;">
                <v:shape id="Freeform 142" o:spid="_x0000_s1027" style="position:absolute;left:1104;top:16138;width:10123;height:2;visibility:visible;mso-wrap-style:square;v-text-anchor:top" coordsize="1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0NwwAAANwAAAAPAAAAZHJzL2Rvd25yZXYueG1sRE/JbsIw&#10;EL1X4h+sQeoNnNKFJGAQrUTFtQkHjqN4iEPjcRQbCP36uhJSb/P01lmuB9uKC/W+cazgaZqAIK6c&#10;brhWsC+3kxSED8gaW8ek4EYe1qvRwxJz7a78RZci1CKGsM9RgQmhy6X0lSGLfuo64sgdXW8xRNjX&#10;Uvd4jeG2lbMkeZMWG44NBjv6MFR9F2er4LmpTOhO8x/9mb4X2ev8UB7PO6Uex8NmASLQEP7Fd/dO&#10;x/kvGfw9Ey+Qq18AAAD//wMAUEsBAi0AFAAGAAgAAAAhANvh9svuAAAAhQEAABMAAAAAAAAAAAAA&#10;AAAAAAAAAFtDb250ZW50X1R5cGVzXS54bWxQSwECLQAUAAYACAAAACEAWvQsW78AAAAVAQAACwAA&#10;AAAAAAAAAAAAAAAfAQAAX3JlbHMvLnJlbHNQSwECLQAUAAYACAAAACEAnNOtDcMAAADcAAAADwAA&#10;AAAAAAAAAAAAAAAHAgAAZHJzL2Rvd25yZXYueG1sUEsFBgAAAAADAAMAtwAAAPcCAAAAAA==&#10;" path="m,l10123,e" filled="f" strokeweight=".58pt">
                  <v:path arrowok="t" o:connecttype="custom" o:connectlocs="0,0;10123,0" o:connectangles="0,0"/>
                </v:shape>
                <w10:wrap anchorx="page" anchory="page"/>
              </v:group>
            </w:pict>
          </mc:Fallback>
        </mc:AlternateContent>
      </w:r>
    </w:p>
    <w:p w14:paraId="3D0FFB29" w14:textId="77777777" w:rsidR="00BD3C19" w:rsidRDefault="004B42CB" w:rsidP="002B4518">
      <w:pPr>
        <w:pStyle w:val="Heading1"/>
        <w:spacing w:before="2400"/>
        <w:jc w:val="center"/>
        <w:sectPr w:rsidR="00BD3C19" w:rsidSect="00100289">
          <w:headerReference w:type="default" r:id="rId27"/>
          <w:footerReference w:type="default" r:id="rId28"/>
          <w:pgSz w:w="12240" w:h="15840" w:code="1"/>
          <w:pgMar w:top="1440" w:right="1440" w:bottom="1440" w:left="1440" w:header="576" w:footer="576" w:gutter="0"/>
          <w:pgNumType w:start="1" w:chapStyle="1"/>
          <w:cols w:space="720"/>
          <w:docGrid w:linePitch="299"/>
        </w:sectPr>
      </w:pPr>
      <w:bookmarkStart w:id="610" w:name="_Toc534977521"/>
      <w:bookmarkStart w:id="611" w:name="_Toc534977851"/>
      <w:bookmarkStart w:id="612" w:name="_Toc534977522"/>
      <w:bookmarkStart w:id="613" w:name="_Toc534977852"/>
      <w:bookmarkStart w:id="614" w:name="_Toc534977523"/>
      <w:bookmarkStart w:id="615" w:name="_Toc534977853"/>
      <w:bookmarkStart w:id="616" w:name="_Toc535226189"/>
      <w:bookmarkEnd w:id="610"/>
      <w:bookmarkEnd w:id="611"/>
      <w:bookmarkEnd w:id="612"/>
      <w:bookmarkEnd w:id="613"/>
      <w:bookmarkEnd w:id="614"/>
      <w:bookmarkEnd w:id="615"/>
      <w:r>
        <w:t>Safety Culture Evaluation Tool</w:t>
      </w:r>
      <w:bookmarkEnd w:id="616"/>
    </w:p>
    <w:p w14:paraId="29232378" w14:textId="18AFEE6A" w:rsidR="00BD3C19" w:rsidRPr="00270A46" w:rsidRDefault="00BD3C19" w:rsidP="00BD3C19">
      <w:pPr>
        <w:pStyle w:val="AppendixHeading2"/>
      </w:pPr>
      <w:bookmarkStart w:id="617" w:name="_Toc535226190"/>
      <w:r w:rsidRPr="00BD7F4A">
        <w:lastRenderedPageBreak/>
        <w:t>Management Level Q</w:t>
      </w:r>
      <w:r w:rsidR="00883D65">
        <w:t>uestions</w:t>
      </w:r>
      <w:bookmarkEnd w:id="617"/>
    </w:p>
    <w:p w14:paraId="7743A87F" w14:textId="473E5357" w:rsidR="007B2F22" w:rsidRDefault="007B2F22" w:rsidP="002B4518">
      <w:pPr>
        <w:pStyle w:val="Heading1"/>
        <w:sectPr w:rsidR="007B2F22" w:rsidSect="002B4518">
          <w:pgSz w:w="12240" w:h="15840" w:code="1"/>
          <w:pgMar w:top="1440" w:right="1440" w:bottom="1440" w:left="1440" w:header="576" w:footer="576" w:gutter="0"/>
          <w:pgNumType w:start="1" w:chapStyle="1"/>
          <w:cols w:space="720"/>
          <w:docGrid w:linePitch="299"/>
        </w:sectPr>
      </w:pP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4A0" w:firstRow="1" w:lastRow="0" w:firstColumn="1" w:lastColumn="0" w:noHBand="0" w:noVBand="1"/>
      </w:tblPr>
      <w:tblGrid>
        <w:gridCol w:w="1525"/>
        <w:gridCol w:w="4590"/>
        <w:gridCol w:w="1394"/>
        <w:gridCol w:w="1855"/>
      </w:tblGrid>
      <w:tr w:rsidR="00A02DAE" w14:paraId="7E7B7862" w14:textId="77777777" w:rsidTr="002B4518">
        <w:tc>
          <w:tcPr>
            <w:tcW w:w="1525" w:type="dxa"/>
            <w:vMerge w:val="restart"/>
            <w:vAlign w:val="center"/>
          </w:tcPr>
          <w:p w14:paraId="39513953" w14:textId="67F42AFF" w:rsidR="00A02DAE" w:rsidRDefault="007B2F22" w:rsidP="00A02DAE">
            <w:pPr>
              <w:spacing w:before="0"/>
            </w:pPr>
            <w:bookmarkStart w:id="618" w:name="_Toc199387131"/>
            <w:r>
              <w:t>Organization</w:t>
            </w:r>
          </w:p>
          <w:p w14:paraId="7C10E583" w14:textId="77777777" w:rsidR="00A02DAE" w:rsidRDefault="00A02DAE" w:rsidP="00A02DAE">
            <w:pPr>
              <w:spacing w:before="0"/>
            </w:pPr>
            <w:r>
              <w:t>Assessed</w:t>
            </w:r>
          </w:p>
        </w:tc>
        <w:tc>
          <w:tcPr>
            <w:tcW w:w="4590" w:type="dxa"/>
            <w:vMerge w:val="restart"/>
          </w:tcPr>
          <w:p w14:paraId="2F41D3EB" w14:textId="77777777" w:rsidR="00A02DAE" w:rsidRDefault="00A02DAE" w:rsidP="00A02DAE">
            <w:pPr>
              <w:spacing w:before="60"/>
            </w:pPr>
          </w:p>
        </w:tc>
        <w:tc>
          <w:tcPr>
            <w:tcW w:w="1394" w:type="dxa"/>
            <w:vAlign w:val="center"/>
          </w:tcPr>
          <w:p w14:paraId="0B6BA5A2" w14:textId="77777777" w:rsidR="00A02DAE" w:rsidRDefault="00A02DAE" w:rsidP="00A02DAE">
            <w:pPr>
              <w:spacing w:before="0"/>
            </w:pPr>
            <w:r>
              <w:t>Interviewee</w:t>
            </w:r>
          </w:p>
        </w:tc>
        <w:tc>
          <w:tcPr>
            <w:tcW w:w="1855" w:type="dxa"/>
          </w:tcPr>
          <w:p w14:paraId="3BBDE15D" w14:textId="77777777" w:rsidR="00A02DAE" w:rsidRDefault="00A02DAE" w:rsidP="00A02DAE">
            <w:pPr>
              <w:spacing w:before="60"/>
            </w:pPr>
          </w:p>
        </w:tc>
      </w:tr>
      <w:tr w:rsidR="00A02DAE" w14:paraId="116F6EE9" w14:textId="77777777" w:rsidTr="002B4518">
        <w:tc>
          <w:tcPr>
            <w:tcW w:w="1525" w:type="dxa"/>
            <w:vMerge/>
          </w:tcPr>
          <w:p w14:paraId="61C6525E" w14:textId="77777777" w:rsidR="00A02DAE" w:rsidRDefault="00A02DAE" w:rsidP="00A02DAE">
            <w:pPr>
              <w:spacing w:before="60"/>
            </w:pPr>
          </w:p>
        </w:tc>
        <w:tc>
          <w:tcPr>
            <w:tcW w:w="4590" w:type="dxa"/>
            <w:vMerge/>
          </w:tcPr>
          <w:p w14:paraId="1052C947" w14:textId="77777777" w:rsidR="00A02DAE" w:rsidRDefault="00A02DAE" w:rsidP="00A02DAE">
            <w:pPr>
              <w:spacing w:before="60"/>
            </w:pPr>
          </w:p>
        </w:tc>
        <w:tc>
          <w:tcPr>
            <w:tcW w:w="1394" w:type="dxa"/>
            <w:vAlign w:val="center"/>
          </w:tcPr>
          <w:p w14:paraId="53005633" w14:textId="77777777" w:rsidR="00A02DAE" w:rsidRDefault="00A02DAE" w:rsidP="00A02DAE">
            <w:pPr>
              <w:spacing w:before="0"/>
            </w:pPr>
            <w:r>
              <w:t>Job Title</w:t>
            </w:r>
          </w:p>
        </w:tc>
        <w:tc>
          <w:tcPr>
            <w:tcW w:w="1855" w:type="dxa"/>
          </w:tcPr>
          <w:p w14:paraId="4EF7BF37" w14:textId="77777777" w:rsidR="00A02DAE" w:rsidRDefault="00A02DAE" w:rsidP="00A02DAE">
            <w:pPr>
              <w:spacing w:before="60"/>
            </w:pPr>
          </w:p>
        </w:tc>
      </w:tr>
    </w:tbl>
    <w:p w14:paraId="7AFE9085" w14:textId="77777777" w:rsidR="00A02DAE" w:rsidRPr="000309DD" w:rsidRDefault="00A02DAE" w:rsidP="002B4518">
      <w:pPr>
        <w:pStyle w:val="AppendixHeading3"/>
      </w:pPr>
      <w:bookmarkStart w:id="619" w:name="_Toc535226191"/>
      <w:bookmarkEnd w:id="618"/>
      <w:r>
        <w:t>Commitment</w:t>
      </w:r>
      <w:bookmarkEnd w:id="619"/>
    </w:p>
    <w:tbl>
      <w:tblPr>
        <w:tblW w:w="5000" w:type="pct"/>
        <w:tblLook w:val="04A0" w:firstRow="1" w:lastRow="0" w:firstColumn="1" w:lastColumn="0" w:noHBand="0" w:noVBand="1"/>
      </w:tblPr>
      <w:tblGrid>
        <w:gridCol w:w="1995"/>
        <w:gridCol w:w="1995"/>
        <w:gridCol w:w="1581"/>
        <w:gridCol w:w="3759"/>
      </w:tblGrid>
      <w:tr w:rsidR="00A02DAE" w:rsidRPr="000309DD" w14:paraId="0C220E38" w14:textId="77777777" w:rsidTr="002B4518">
        <w:trPr>
          <w:cantSplit/>
        </w:trPr>
        <w:tc>
          <w:tcPr>
            <w:tcW w:w="5000" w:type="pct"/>
            <w:gridSpan w:val="4"/>
            <w:tcBorders>
              <w:top w:val="single" w:sz="12" w:space="0" w:color="auto"/>
              <w:left w:val="single" w:sz="12" w:space="0" w:color="auto"/>
              <w:bottom w:val="single" w:sz="4" w:space="0" w:color="auto"/>
              <w:right w:val="single" w:sz="12" w:space="0" w:color="auto"/>
            </w:tcBorders>
          </w:tcPr>
          <w:p w14:paraId="12FB4125" w14:textId="227D64F6" w:rsidR="00A02DAE" w:rsidRPr="003A2C0F" w:rsidRDefault="00A02DAE" w:rsidP="002B4518">
            <w:pPr>
              <w:pStyle w:val="ToolTableQuestion"/>
            </w:pPr>
            <w:r w:rsidRPr="003A2C0F">
              <w:t xml:space="preserve">CoM01 (CoW01): How </w:t>
            </w:r>
            <w:r>
              <w:t xml:space="preserve">do you demonstrate </w:t>
            </w:r>
            <w:r w:rsidRPr="003A2C0F">
              <w:t>your personal commitment to safety</w:t>
            </w:r>
            <w:r>
              <w:t xml:space="preserve"> to the </w:t>
            </w:r>
            <w:r w:rsidR="003B0230">
              <w:t>w</w:t>
            </w:r>
            <w:r>
              <w:t>orkforce</w:t>
            </w:r>
            <w:r w:rsidRPr="003A2C0F">
              <w:t>? Please give examples.</w:t>
            </w:r>
          </w:p>
          <w:p w14:paraId="4BFEE19C" w14:textId="77777777" w:rsidR="00A02DAE" w:rsidRPr="000309DD" w:rsidRDefault="00A02DAE" w:rsidP="002B4518">
            <w:pPr>
              <w:pStyle w:val="ToolTableText"/>
            </w:pPr>
            <w:r w:rsidRPr="003A2C0F">
              <w:t xml:space="preserve">Main interest: What is the interviewee doing to show </w:t>
            </w:r>
            <w:r>
              <w:t>their</w:t>
            </w:r>
            <w:r w:rsidRPr="003A2C0F">
              <w:t xml:space="preserve"> personal safety commitment to the</w:t>
            </w:r>
            <w:r>
              <w:t xml:space="preserve"> workforce? How visible is it?</w:t>
            </w:r>
          </w:p>
        </w:tc>
      </w:tr>
      <w:tr w:rsidR="00A02DAE" w:rsidRPr="000309DD" w14:paraId="1CDD12D7"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11882714" w14:textId="77777777" w:rsidR="00A02DAE" w:rsidRPr="000309DD" w:rsidRDefault="00A02DAE" w:rsidP="002B4518">
            <w:pPr>
              <w:pStyle w:val="ToolTableText"/>
            </w:pPr>
            <w:r w:rsidRPr="000309DD">
              <w:t xml:space="preserve">Commitment to safety is </w:t>
            </w:r>
            <w:r>
              <w:t>not visibly promoted or practiced</w:t>
            </w:r>
            <w:r w:rsidRPr="000309DD">
              <w:t>.</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2F4FEE9A" w14:textId="77777777" w:rsidR="00A02DAE" w:rsidRPr="000309DD" w:rsidRDefault="00A02DAE" w:rsidP="002B4518">
            <w:pPr>
              <w:pStyle w:val="ToolTableText"/>
            </w:pPr>
            <w:r w:rsidRPr="000309DD">
              <w:t xml:space="preserve">Commitment to safety </w:t>
            </w:r>
            <w:r>
              <w:t>is not visibly practiced and only reinforced</w:t>
            </w:r>
            <w:r w:rsidRPr="000309DD">
              <w:t xml:space="preserve"> to the </w:t>
            </w:r>
            <w:r>
              <w:t>workforce after an event.</w:t>
            </w:r>
            <w:r w:rsidRPr="000309DD">
              <w:t xml:space="preserve"> </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28815699" w14:textId="77777777" w:rsidR="00A02DAE" w:rsidRPr="000309DD" w:rsidRDefault="00A02DAE" w:rsidP="002B4518">
            <w:pPr>
              <w:pStyle w:val="ToolTableText"/>
            </w:pPr>
            <w:r w:rsidRPr="000309DD">
              <w:t xml:space="preserve">Commitment to safety is </w:t>
            </w:r>
            <w:r>
              <w:t xml:space="preserve">visibly practiced and reinforced </w:t>
            </w:r>
            <w:r w:rsidRPr="000309DD">
              <w:t xml:space="preserve">to the </w:t>
            </w:r>
            <w:r>
              <w:t>workforce</w:t>
            </w:r>
            <w:r w:rsidRPr="000309DD">
              <w:t xml:space="preserve"> </w:t>
            </w:r>
            <w:r>
              <w:t>on a regular basis</w:t>
            </w:r>
            <w:r w:rsidRPr="000309DD">
              <w:t>.</w:t>
            </w:r>
          </w:p>
        </w:tc>
        <w:tc>
          <w:tcPr>
            <w:tcW w:w="2185" w:type="pct"/>
            <w:vMerge w:val="restart"/>
            <w:tcBorders>
              <w:top w:val="single" w:sz="4" w:space="0" w:color="auto"/>
              <w:left w:val="single" w:sz="4" w:space="0" w:color="auto"/>
              <w:bottom w:val="single" w:sz="4" w:space="0" w:color="auto"/>
              <w:right w:val="single" w:sz="12" w:space="0" w:color="auto"/>
            </w:tcBorders>
          </w:tcPr>
          <w:p w14:paraId="04E3FE75" w14:textId="77777777" w:rsidR="00A02DAE" w:rsidRDefault="00A02DAE" w:rsidP="00A02DAE">
            <w:pPr>
              <w:spacing w:before="60" w:after="60"/>
            </w:pPr>
            <w:r>
              <w:t>Comments:</w:t>
            </w:r>
          </w:p>
          <w:p w14:paraId="39A57DEF" w14:textId="77777777" w:rsidR="00A02DAE" w:rsidRPr="000309DD" w:rsidRDefault="00A02DAE" w:rsidP="00A02DAE">
            <w:pPr>
              <w:spacing w:before="60" w:after="60"/>
            </w:pPr>
          </w:p>
        </w:tc>
      </w:tr>
      <w:tr w:rsidR="00A02DAE" w:rsidRPr="000309DD" w14:paraId="04688A16"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682893DA" w14:textId="5E3FD301" w:rsidR="00A02DAE" w:rsidRPr="000309DD" w:rsidRDefault="00A02DAE" w:rsidP="002B4518">
            <w:pPr>
              <w:pStyle w:val="ToolTableText"/>
            </w:pPr>
            <w:r>
              <w:t>The safety policy may be visible in the workplace and within the company documentation but management do</w:t>
            </w:r>
            <w:r w:rsidR="00866596">
              <w:t>es</w:t>
            </w:r>
            <w:r>
              <w:t xml:space="preserve"> not demonstrate their commitment in their words and actions</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77BCF28D" w14:textId="518EB763" w:rsidR="00A02DAE" w:rsidRPr="000309DD" w:rsidRDefault="00A02DAE" w:rsidP="002B4518">
            <w:pPr>
              <w:pStyle w:val="ToolTableText"/>
            </w:pPr>
            <w:r>
              <w:t>Management tend</w:t>
            </w:r>
            <w:r w:rsidR="00866596">
              <w:t>s</w:t>
            </w:r>
            <w:r>
              <w:t xml:space="preserve"> to show their commitment after an event or outwardly when customers and auditors are present. </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71183C09" w14:textId="6B1E2BA0" w:rsidR="00A02DAE" w:rsidRPr="000309DD" w:rsidRDefault="00A02DAE" w:rsidP="002B4518">
            <w:pPr>
              <w:pStyle w:val="ToolTableText"/>
            </w:pPr>
            <w:r>
              <w:t>Management reinforce</w:t>
            </w:r>
            <w:r w:rsidR="00866596">
              <w:t>s</w:t>
            </w:r>
            <w:r>
              <w:t xml:space="preserve"> their commitment to safety through actions, decision</w:t>
            </w:r>
            <w:r w:rsidR="00136276">
              <w:t>-</w:t>
            </w:r>
            <w:r>
              <w:t>making and regular safety conversations with staff at all levels.</w:t>
            </w:r>
          </w:p>
        </w:tc>
        <w:tc>
          <w:tcPr>
            <w:tcW w:w="2185" w:type="pct"/>
            <w:vMerge/>
            <w:tcBorders>
              <w:top w:val="single" w:sz="4" w:space="0" w:color="auto"/>
              <w:left w:val="single" w:sz="4" w:space="0" w:color="auto"/>
              <w:bottom w:val="single" w:sz="4" w:space="0" w:color="auto"/>
              <w:right w:val="single" w:sz="12" w:space="0" w:color="auto"/>
            </w:tcBorders>
          </w:tcPr>
          <w:p w14:paraId="49C42266" w14:textId="77777777" w:rsidR="00A02DAE" w:rsidRDefault="00A02DAE" w:rsidP="00A02DAE">
            <w:pPr>
              <w:spacing w:before="60" w:after="60"/>
            </w:pPr>
          </w:p>
        </w:tc>
      </w:tr>
      <w:tr w:rsidR="00A02DAE" w:rsidRPr="000309DD" w14:paraId="7CC3C09D" w14:textId="77777777" w:rsidTr="002B4518">
        <w:trPr>
          <w:cantSplit/>
          <w:trHeight w:val="284"/>
        </w:trPr>
        <w:tc>
          <w:tcPr>
            <w:tcW w:w="939" w:type="pct"/>
            <w:tcBorders>
              <w:top w:val="single" w:sz="4" w:space="0" w:color="auto"/>
              <w:left w:val="single" w:sz="12" w:space="0" w:color="auto"/>
              <w:bottom w:val="single" w:sz="12" w:space="0" w:color="auto"/>
              <w:right w:val="single" w:sz="4" w:space="0" w:color="auto"/>
            </w:tcBorders>
            <w:shd w:val="clear" w:color="auto" w:fill="auto"/>
          </w:tcPr>
          <w:p w14:paraId="3986181A" w14:textId="77777777" w:rsidR="00A02DAE" w:rsidRPr="000309DD" w:rsidRDefault="00A02DAE" w:rsidP="002B4518">
            <w:pPr>
              <w:pStyle w:val="ToolTableText"/>
            </w:pPr>
            <w:r>
              <w:t>Low</w:t>
            </w: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68577A6E" w14:textId="77777777" w:rsidR="00A02DAE" w:rsidRPr="000309DD" w:rsidRDefault="00A02DAE" w:rsidP="002B4518">
            <w:pPr>
              <w:pStyle w:val="ToolTableText"/>
            </w:pP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7F00B7C2" w14:textId="77777777" w:rsidR="00A02DAE" w:rsidRPr="000309DD" w:rsidRDefault="00A02DAE" w:rsidP="002B4518">
            <w:pPr>
              <w:pStyle w:val="ToolTableText"/>
            </w:pPr>
            <w:r>
              <w:t>High</w:t>
            </w:r>
          </w:p>
        </w:tc>
        <w:tc>
          <w:tcPr>
            <w:tcW w:w="2185" w:type="pct"/>
            <w:vMerge/>
            <w:tcBorders>
              <w:top w:val="single" w:sz="4" w:space="0" w:color="auto"/>
              <w:left w:val="single" w:sz="4" w:space="0" w:color="auto"/>
              <w:bottom w:val="single" w:sz="12" w:space="0" w:color="auto"/>
              <w:right w:val="single" w:sz="12" w:space="0" w:color="auto"/>
            </w:tcBorders>
          </w:tcPr>
          <w:p w14:paraId="59967999" w14:textId="77777777" w:rsidR="00A02DAE" w:rsidRPr="000309DD" w:rsidRDefault="00A02DAE" w:rsidP="00A02DAE">
            <w:pPr>
              <w:spacing w:before="60" w:after="60"/>
            </w:pPr>
          </w:p>
        </w:tc>
      </w:tr>
      <w:tr w:rsidR="00A02DAE" w:rsidRPr="000309DD" w14:paraId="46EF94E1" w14:textId="77777777" w:rsidTr="002B4518">
        <w:trPr>
          <w:cantSplit/>
        </w:trPr>
        <w:tc>
          <w:tcPr>
            <w:tcW w:w="5000" w:type="pct"/>
            <w:gridSpan w:val="4"/>
            <w:tcBorders>
              <w:top w:val="single" w:sz="4" w:space="0" w:color="auto"/>
              <w:left w:val="single" w:sz="12" w:space="0" w:color="auto"/>
              <w:bottom w:val="single" w:sz="4" w:space="0" w:color="auto"/>
              <w:right w:val="single" w:sz="12" w:space="0" w:color="auto"/>
            </w:tcBorders>
          </w:tcPr>
          <w:p w14:paraId="7CC145A9" w14:textId="5AF386C5" w:rsidR="00A02DAE" w:rsidRPr="004F7FEE" w:rsidRDefault="00A02DAE" w:rsidP="002B4518">
            <w:pPr>
              <w:pStyle w:val="ToolTableQuestion"/>
            </w:pPr>
            <w:r w:rsidRPr="004F7FEE">
              <w:t xml:space="preserve">CoM02 (CoW02): What normally triggers </w:t>
            </w:r>
            <w:r>
              <w:t xml:space="preserve">action to improve safety? </w:t>
            </w:r>
            <w:r w:rsidR="00431B45">
              <w:t>Please g</w:t>
            </w:r>
            <w:r>
              <w:t>ive examples.</w:t>
            </w:r>
          </w:p>
          <w:p w14:paraId="1D9A63B3" w14:textId="6F9461B8" w:rsidR="00A02DAE" w:rsidRPr="000309DD" w:rsidRDefault="00A02DAE" w:rsidP="002B4518">
            <w:pPr>
              <w:pStyle w:val="ToolTableText"/>
            </w:pPr>
            <w:r w:rsidRPr="004F7FEE">
              <w:t xml:space="preserve">Main interest: </w:t>
            </w:r>
            <w:r>
              <w:t>When</w:t>
            </w:r>
            <w:r w:rsidRPr="004F7FEE">
              <w:t xml:space="preserve"> do</w:t>
            </w:r>
            <w:r>
              <w:t xml:space="preserve">es the </w:t>
            </w:r>
            <w:r w:rsidR="007B2F22">
              <w:t>organization</w:t>
            </w:r>
            <w:r>
              <w:t xml:space="preserve"> implement safety improvements</w:t>
            </w:r>
            <w:r w:rsidR="00136276">
              <w:t>—</w:t>
            </w:r>
            <w:r>
              <w:t>o</w:t>
            </w:r>
            <w:r w:rsidRPr="004F7FEE">
              <w:t>nly after something has happened or</w:t>
            </w:r>
            <w:r>
              <w:t xml:space="preserve"> also to prevent something </w:t>
            </w:r>
            <w:r w:rsidR="00136276">
              <w:t xml:space="preserve">from </w:t>
            </w:r>
            <w:r>
              <w:t>happening?</w:t>
            </w:r>
          </w:p>
        </w:tc>
      </w:tr>
      <w:tr w:rsidR="00A02DAE" w:rsidRPr="000309DD" w14:paraId="33CA9A3D"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702F672F" w14:textId="02BB8521" w:rsidR="00A02DAE" w:rsidRPr="000309DD" w:rsidRDefault="00A02DAE" w:rsidP="002B4518">
            <w:pPr>
              <w:pStyle w:val="ToolTableText"/>
            </w:pPr>
            <w:r w:rsidRPr="000309DD">
              <w:lastRenderedPageBreak/>
              <w:t xml:space="preserve">Safety improvements are normally made only after </w:t>
            </w:r>
            <w:r>
              <w:t>a high</w:t>
            </w:r>
            <w:r w:rsidR="00136276">
              <w:t>-</w:t>
            </w:r>
            <w:r>
              <w:t>risk event</w:t>
            </w:r>
            <w:r w:rsidRPr="000309DD">
              <w:t xml:space="preserve"> has occurred (or when required by regulations).</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6596620B" w14:textId="77777777" w:rsidR="00A02DAE" w:rsidRPr="000309DD" w:rsidRDefault="00A02DAE" w:rsidP="002B4518">
            <w:pPr>
              <w:pStyle w:val="ToolTableText"/>
            </w:pPr>
            <w:r w:rsidRPr="000309DD">
              <w:t>Safety improvements are normally made to mitigate high risks.</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553C3675" w14:textId="77777777" w:rsidR="00A02DAE" w:rsidRPr="000309DD" w:rsidRDefault="00A02DAE" w:rsidP="002B4518">
            <w:pPr>
              <w:pStyle w:val="ToolTableText"/>
            </w:pPr>
            <w:r w:rsidRPr="000309DD">
              <w:t xml:space="preserve">Safety improvements are made </w:t>
            </w:r>
            <w:r>
              <w:t xml:space="preserve">proactively </w:t>
            </w:r>
            <w:r w:rsidRPr="000309DD">
              <w:t xml:space="preserve">to </w:t>
            </w:r>
            <w:r>
              <w:t>manage all risks to an acceptable level</w:t>
            </w:r>
            <w:r w:rsidRPr="000309DD">
              <w:t>.</w:t>
            </w:r>
          </w:p>
        </w:tc>
        <w:tc>
          <w:tcPr>
            <w:tcW w:w="2185" w:type="pct"/>
            <w:vMerge w:val="restart"/>
            <w:tcBorders>
              <w:top w:val="single" w:sz="4" w:space="0" w:color="auto"/>
              <w:left w:val="single" w:sz="4" w:space="0" w:color="auto"/>
              <w:bottom w:val="single" w:sz="4" w:space="0" w:color="auto"/>
              <w:right w:val="single" w:sz="12" w:space="0" w:color="auto"/>
            </w:tcBorders>
          </w:tcPr>
          <w:p w14:paraId="02020704" w14:textId="77777777" w:rsidR="00A02DAE" w:rsidRDefault="00A02DAE" w:rsidP="00A02DAE">
            <w:pPr>
              <w:spacing w:before="60" w:after="60"/>
            </w:pPr>
            <w:r>
              <w:t>Comments:</w:t>
            </w:r>
          </w:p>
          <w:p w14:paraId="22D3D622" w14:textId="77777777" w:rsidR="00A02DAE" w:rsidRPr="000309DD" w:rsidRDefault="00A02DAE" w:rsidP="00A02DAE">
            <w:pPr>
              <w:spacing w:before="60" w:after="60"/>
            </w:pPr>
          </w:p>
        </w:tc>
      </w:tr>
      <w:tr w:rsidR="00A02DAE" w:rsidRPr="000309DD" w14:paraId="7004F254"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7E8BF65D" w14:textId="77777777" w:rsidR="00A02DAE" w:rsidRDefault="00A02DAE" w:rsidP="002B4518">
            <w:pPr>
              <w:pStyle w:val="ToolTableText"/>
            </w:pPr>
            <w:r>
              <w:t>Action is taken:</w:t>
            </w:r>
          </w:p>
          <w:p w14:paraId="5A7756AE" w14:textId="77777777" w:rsidR="00A02DAE" w:rsidRDefault="00A02DAE" w:rsidP="002B4518">
            <w:pPr>
              <w:pStyle w:val="ListBullet2"/>
            </w:pPr>
            <w:r>
              <w:t>when faced with external audit findings</w:t>
            </w:r>
          </w:p>
          <w:p w14:paraId="2F4525A8" w14:textId="77777777" w:rsidR="00A02DAE" w:rsidRDefault="00A02DAE" w:rsidP="002B4518">
            <w:pPr>
              <w:pStyle w:val="ListBullet2"/>
            </w:pPr>
            <w:r>
              <w:t>as a result of media interest</w:t>
            </w:r>
          </w:p>
          <w:p w14:paraId="0AC26CB6" w14:textId="77777777" w:rsidR="00A02DAE" w:rsidRDefault="00A02DAE" w:rsidP="002B4518">
            <w:pPr>
              <w:pStyle w:val="ListBullet2"/>
            </w:pPr>
            <w:r>
              <w:t>after enforcement action from requests and recommendations from Regulators.</w:t>
            </w:r>
          </w:p>
          <w:p w14:paraId="5FD12AF4" w14:textId="77777777" w:rsidR="00A02DAE" w:rsidRPr="000309DD" w:rsidRDefault="00A02DAE" w:rsidP="002B4518">
            <w:pPr>
              <w:pStyle w:val="ListBullet2"/>
            </w:pPr>
            <w:r>
              <w:t>When it is unavoidable</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7669AC40" w14:textId="77777777" w:rsidR="00A02DAE" w:rsidRDefault="00A02DAE" w:rsidP="002B4518">
            <w:pPr>
              <w:pStyle w:val="ToolTableText"/>
            </w:pPr>
            <w:r>
              <w:t>Action is taken:</w:t>
            </w:r>
          </w:p>
          <w:p w14:paraId="4F021CBE" w14:textId="473FE1D6" w:rsidR="00A02DAE" w:rsidRDefault="00136276" w:rsidP="002B4518">
            <w:pPr>
              <w:pStyle w:val="ListBullet2"/>
            </w:pPr>
            <w:r>
              <w:t>f</w:t>
            </w:r>
            <w:r w:rsidR="00A02DAE">
              <w:t>rom internal audit findings</w:t>
            </w:r>
          </w:p>
          <w:p w14:paraId="1F158ADA" w14:textId="1D47FD10" w:rsidR="00A02DAE" w:rsidRDefault="00136276" w:rsidP="002B4518">
            <w:pPr>
              <w:pStyle w:val="ListBullet2"/>
            </w:pPr>
            <w:r>
              <w:t>w</w:t>
            </w:r>
            <w:r w:rsidR="00A02DAE">
              <w:t xml:space="preserve">hen alert levels are exceeded </w:t>
            </w:r>
          </w:p>
          <w:p w14:paraId="00437FE7" w14:textId="7E2A247C" w:rsidR="00A02DAE" w:rsidRPr="000309DD" w:rsidRDefault="00136276" w:rsidP="002B4518">
            <w:pPr>
              <w:pStyle w:val="ListBullet2"/>
            </w:pPr>
            <w:r>
              <w:t>from staff association r</w:t>
            </w:r>
            <w:r w:rsidR="00A02DAE">
              <w:t>ecommendations</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388E7E5C" w14:textId="77777777" w:rsidR="00A02DAE" w:rsidRDefault="00A02DAE" w:rsidP="002B4518">
            <w:pPr>
              <w:pStyle w:val="ToolTableText"/>
            </w:pPr>
            <w:r>
              <w:t>Action is taken from:</w:t>
            </w:r>
          </w:p>
          <w:p w14:paraId="4D92672A" w14:textId="77777777" w:rsidR="00A02DAE" w:rsidRDefault="00A02DAE" w:rsidP="002B4518">
            <w:pPr>
              <w:pStyle w:val="ListBullet2"/>
            </w:pPr>
            <w:r>
              <w:t>safety reports</w:t>
            </w:r>
          </w:p>
          <w:p w14:paraId="048C9306" w14:textId="77777777" w:rsidR="00A02DAE" w:rsidRDefault="00A02DAE" w:rsidP="002B4518">
            <w:pPr>
              <w:pStyle w:val="ListBullet2"/>
            </w:pPr>
            <w:r>
              <w:t>audit observations</w:t>
            </w:r>
          </w:p>
          <w:p w14:paraId="1FF0FBB6" w14:textId="4ADB40A5" w:rsidR="00A02DAE" w:rsidRDefault="00A02DAE" w:rsidP="002B4518">
            <w:pPr>
              <w:pStyle w:val="ListBullet2"/>
            </w:pPr>
            <w:r>
              <w:t xml:space="preserve">proactive observational surveys such as </w:t>
            </w:r>
            <w:r w:rsidR="006C5BB3">
              <w:t>the Line Operation Safety Audit</w:t>
            </w:r>
          </w:p>
          <w:p w14:paraId="7AF5473C" w14:textId="77777777" w:rsidR="00A02DAE" w:rsidRDefault="00A02DAE" w:rsidP="002B4518">
            <w:pPr>
              <w:pStyle w:val="ListBullet2"/>
            </w:pPr>
            <w:r>
              <w:t xml:space="preserve">risk assessments </w:t>
            </w:r>
          </w:p>
          <w:p w14:paraId="2EBACBFF" w14:textId="774634EC" w:rsidR="00A02DAE" w:rsidRDefault="00136276" w:rsidP="002B4518">
            <w:pPr>
              <w:pStyle w:val="ListBullet2"/>
            </w:pPr>
            <w:r>
              <w:t>t</w:t>
            </w:r>
            <w:r w:rsidR="00A02DAE">
              <w:t xml:space="preserve">rend monitoring of </w:t>
            </w:r>
            <w:r w:rsidR="00CF2E73">
              <w:t>safety performance indicators (</w:t>
            </w:r>
            <w:r w:rsidR="00A02DAE">
              <w:t>SPIs</w:t>
            </w:r>
            <w:r w:rsidR="00CF2E73">
              <w:t>)</w:t>
            </w:r>
          </w:p>
          <w:p w14:paraId="1A1F5EAA" w14:textId="7039BC96" w:rsidR="00A02DAE" w:rsidRPr="000309DD" w:rsidRDefault="00136276" w:rsidP="002B4518">
            <w:pPr>
              <w:pStyle w:val="ListBullet2"/>
            </w:pPr>
            <w:r>
              <w:t>s</w:t>
            </w:r>
            <w:r w:rsidR="00A02DAE">
              <w:t>taff suggestion scheme</w:t>
            </w:r>
          </w:p>
        </w:tc>
        <w:tc>
          <w:tcPr>
            <w:tcW w:w="2185" w:type="pct"/>
            <w:vMerge/>
            <w:tcBorders>
              <w:top w:val="single" w:sz="4" w:space="0" w:color="auto"/>
              <w:left w:val="single" w:sz="4" w:space="0" w:color="auto"/>
              <w:bottom w:val="single" w:sz="4" w:space="0" w:color="auto"/>
              <w:right w:val="single" w:sz="12" w:space="0" w:color="auto"/>
            </w:tcBorders>
          </w:tcPr>
          <w:p w14:paraId="407F55A2" w14:textId="77777777" w:rsidR="00A02DAE" w:rsidRPr="000309DD" w:rsidRDefault="00A02DAE" w:rsidP="00A02DAE">
            <w:pPr>
              <w:spacing w:before="60" w:after="60"/>
            </w:pPr>
          </w:p>
        </w:tc>
      </w:tr>
      <w:tr w:rsidR="00A02DAE" w:rsidRPr="000309DD" w14:paraId="5FF33E53" w14:textId="77777777" w:rsidTr="002B4518">
        <w:trPr>
          <w:cantSplit/>
          <w:trHeight w:val="284"/>
        </w:trPr>
        <w:tc>
          <w:tcPr>
            <w:tcW w:w="939" w:type="pct"/>
            <w:tcBorders>
              <w:top w:val="single" w:sz="4" w:space="0" w:color="auto"/>
              <w:left w:val="single" w:sz="12" w:space="0" w:color="auto"/>
              <w:bottom w:val="single" w:sz="12" w:space="0" w:color="auto"/>
              <w:right w:val="single" w:sz="4" w:space="0" w:color="auto"/>
            </w:tcBorders>
            <w:shd w:val="clear" w:color="auto" w:fill="auto"/>
          </w:tcPr>
          <w:p w14:paraId="08D16F7D" w14:textId="77777777" w:rsidR="00A02DAE" w:rsidRPr="000309DD" w:rsidRDefault="00A02DAE" w:rsidP="00A02DAE">
            <w:pPr>
              <w:spacing w:before="60" w:after="60"/>
            </w:pPr>
            <w:r>
              <w:t>Low</w:t>
            </w: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65AEC255" w14:textId="77777777" w:rsidR="00A02DAE" w:rsidRPr="000309DD" w:rsidRDefault="00A02DAE" w:rsidP="00A02DAE">
            <w:pPr>
              <w:spacing w:before="60" w:after="60"/>
            </w:pP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7C62325B" w14:textId="77777777" w:rsidR="00A02DAE" w:rsidRPr="000309DD" w:rsidRDefault="00A02DAE" w:rsidP="00A02DAE">
            <w:pPr>
              <w:spacing w:before="60" w:after="60"/>
            </w:pPr>
            <w:r>
              <w:t>High</w:t>
            </w:r>
          </w:p>
        </w:tc>
        <w:tc>
          <w:tcPr>
            <w:tcW w:w="2185" w:type="pct"/>
            <w:vMerge/>
            <w:tcBorders>
              <w:top w:val="single" w:sz="4" w:space="0" w:color="auto"/>
              <w:left w:val="single" w:sz="4" w:space="0" w:color="auto"/>
              <w:bottom w:val="single" w:sz="12" w:space="0" w:color="auto"/>
              <w:right w:val="single" w:sz="12" w:space="0" w:color="auto"/>
            </w:tcBorders>
          </w:tcPr>
          <w:p w14:paraId="5E32DA72" w14:textId="77777777" w:rsidR="00A02DAE" w:rsidRPr="000309DD" w:rsidRDefault="00A02DAE" w:rsidP="00A02DAE">
            <w:pPr>
              <w:spacing w:before="60" w:after="60"/>
            </w:pPr>
          </w:p>
        </w:tc>
      </w:tr>
      <w:tr w:rsidR="00A02DAE" w:rsidRPr="000309DD" w14:paraId="1C24388C" w14:textId="77777777" w:rsidTr="002B4518">
        <w:trPr>
          <w:cantSplit/>
        </w:trPr>
        <w:tc>
          <w:tcPr>
            <w:tcW w:w="5000" w:type="pct"/>
            <w:gridSpan w:val="4"/>
            <w:tcBorders>
              <w:top w:val="single" w:sz="4" w:space="0" w:color="auto"/>
              <w:left w:val="single" w:sz="12" w:space="0" w:color="auto"/>
              <w:bottom w:val="single" w:sz="4" w:space="0" w:color="auto"/>
              <w:right w:val="single" w:sz="12" w:space="0" w:color="auto"/>
            </w:tcBorders>
          </w:tcPr>
          <w:p w14:paraId="11AADA1C" w14:textId="371F4FD9" w:rsidR="00A02DAE" w:rsidRPr="00A479AA" w:rsidRDefault="00A02DAE" w:rsidP="002B4518">
            <w:pPr>
              <w:pStyle w:val="ToolTableQuestion"/>
            </w:pPr>
            <w:r w:rsidRPr="00A479AA">
              <w:t xml:space="preserve">CoM03 (CoW03): What </w:t>
            </w:r>
            <w:r>
              <w:t xml:space="preserve">actions </w:t>
            </w:r>
            <w:r w:rsidRPr="00A479AA">
              <w:t>do you</w:t>
            </w:r>
            <w:r>
              <w:t xml:space="preserve">, </w:t>
            </w:r>
            <w:r w:rsidRPr="00A479AA">
              <w:t>as a manager</w:t>
            </w:r>
            <w:r>
              <w:t>, take</w:t>
            </w:r>
            <w:r w:rsidRPr="00A479AA">
              <w:t xml:space="preserve"> </w:t>
            </w:r>
            <w:r w:rsidR="003B0230">
              <w:t>to</w:t>
            </w:r>
            <w:r w:rsidRPr="00A479AA">
              <w:t xml:space="preserve"> assur</w:t>
            </w:r>
            <w:r w:rsidR="003B0230">
              <w:t>e</w:t>
            </w:r>
            <w:r w:rsidRPr="00A479AA">
              <w:t xml:space="preserve"> safety? P</w:t>
            </w:r>
            <w:r>
              <w:t>lease give examples.</w:t>
            </w:r>
          </w:p>
          <w:p w14:paraId="627E237C" w14:textId="77777777" w:rsidR="00A02DAE" w:rsidRPr="00A479AA" w:rsidRDefault="00A02DAE" w:rsidP="002B4518">
            <w:pPr>
              <w:pStyle w:val="ToolTableText"/>
            </w:pPr>
            <w:r>
              <w:t xml:space="preserve">Main interest: Does the </w:t>
            </w:r>
            <w:r w:rsidRPr="00A479AA">
              <w:t>int</w:t>
            </w:r>
            <w:r>
              <w:t>erviewee think that</w:t>
            </w:r>
            <w:r w:rsidRPr="00A479AA">
              <w:t xml:space="preserve"> </w:t>
            </w:r>
            <w:r>
              <w:t xml:space="preserve">it is </w:t>
            </w:r>
            <w:r w:rsidRPr="00A479AA">
              <w:t>other</w:t>
            </w:r>
            <w:r>
              <w:t xml:space="preserve"> people’s responsibility to assure</w:t>
            </w:r>
            <w:r w:rsidRPr="00A479AA">
              <w:t xml:space="preserve"> safety</w:t>
            </w:r>
            <w:r>
              <w:t xml:space="preserve">, or </w:t>
            </w:r>
            <w:r w:rsidRPr="00A479AA">
              <w:t xml:space="preserve">can </w:t>
            </w:r>
            <w:r>
              <w:t>they refer to actions they have</w:t>
            </w:r>
            <w:r w:rsidRPr="00A479AA">
              <w:t xml:space="preserve"> personally </w:t>
            </w:r>
            <w:r>
              <w:t>taken?</w:t>
            </w:r>
          </w:p>
        </w:tc>
      </w:tr>
      <w:tr w:rsidR="00A02DAE" w:rsidRPr="000309DD" w14:paraId="144111E0"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349A06F0" w14:textId="77777777" w:rsidR="00A02DAE" w:rsidRPr="000309DD" w:rsidRDefault="00A02DAE" w:rsidP="002B4518">
            <w:pPr>
              <w:pStyle w:val="ToolTableText"/>
            </w:pPr>
            <w:r w:rsidRPr="000309DD">
              <w:lastRenderedPageBreak/>
              <w:t xml:space="preserve">Management </w:t>
            </w:r>
            <w:r>
              <w:t xml:space="preserve">relies on the safety manager and the workforce to </w:t>
            </w:r>
            <w:r w:rsidRPr="000309DD">
              <w:t>assur</w:t>
            </w:r>
            <w:r>
              <w:t>e</w:t>
            </w:r>
            <w:r w:rsidRPr="000309DD">
              <w:t xml:space="preserve"> safety.</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1408E1E2" w14:textId="77777777" w:rsidR="00A02DAE" w:rsidRPr="000309DD" w:rsidRDefault="00A02DAE" w:rsidP="002B4518">
            <w:pPr>
              <w:pStyle w:val="ToolTableText"/>
            </w:pPr>
            <w:r w:rsidRPr="000309DD">
              <w:t xml:space="preserve">The role of management is </w:t>
            </w:r>
            <w:r>
              <w:t xml:space="preserve">only </w:t>
            </w:r>
            <w:r w:rsidRPr="000309DD">
              <w:t>to provide resources to assure safety.</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33CE5386" w14:textId="3ADE9B7A" w:rsidR="00A02DAE" w:rsidRPr="000309DD" w:rsidRDefault="00A02DAE" w:rsidP="002B4518">
            <w:pPr>
              <w:pStyle w:val="ToolTableText"/>
            </w:pPr>
            <w:r w:rsidRPr="000309DD">
              <w:t xml:space="preserve">Management </w:t>
            </w:r>
            <w:r>
              <w:t>recogni</w:t>
            </w:r>
            <w:r w:rsidR="00973783">
              <w:t>z</w:t>
            </w:r>
            <w:r>
              <w:t xml:space="preserve">es their responsibilities for assuring safety, provides </w:t>
            </w:r>
            <w:r w:rsidRPr="000309DD">
              <w:t>resources</w:t>
            </w:r>
            <w:r w:rsidR="00973783">
              <w:t>,</w:t>
            </w:r>
            <w:r w:rsidRPr="000309DD">
              <w:t xml:space="preserve"> </w:t>
            </w:r>
            <w:r>
              <w:t>and</w:t>
            </w:r>
            <w:r w:rsidRPr="000309DD">
              <w:t xml:space="preserve"> evaluat</w:t>
            </w:r>
            <w:r>
              <w:t>es</w:t>
            </w:r>
            <w:r w:rsidRPr="000309DD">
              <w:t xml:space="preserve"> the</w:t>
            </w:r>
            <w:r>
              <w:t xml:space="preserve"> safety implications of their decisions</w:t>
            </w:r>
            <w:r w:rsidRPr="000309DD">
              <w:t xml:space="preserve">. </w:t>
            </w:r>
          </w:p>
        </w:tc>
        <w:tc>
          <w:tcPr>
            <w:tcW w:w="2185" w:type="pct"/>
            <w:vMerge w:val="restart"/>
            <w:tcBorders>
              <w:top w:val="single" w:sz="4" w:space="0" w:color="auto"/>
              <w:left w:val="single" w:sz="4" w:space="0" w:color="auto"/>
              <w:bottom w:val="single" w:sz="4" w:space="0" w:color="auto"/>
              <w:right w:val="single" w:sz="12" w:space="0" w:color="auto"/>
            </w:tcBorders>
          </w:tcPr>
          <w:p w14:paraId="0D670CE8" w14:textId="77777777" w:rsidR="00A02DAE" w:rsidRDefault="00A02DAE" w:rsidP="002B4518">
            <w:pPr>
              <w:pStyle w:val="ToolTableText"/>
            </w:pPr>
            <w:r>
              <w:t>Comments:</w:t>
            </w:r>
          </w:p>
          <w:p w14:paraId="4566CFDC" w14:textId="77777777" w:rsidR="00A02DAE" w:rsidRPr="000309DD" w:rsidRDefault="00A02DAE" w:rsidP="002B4518">
            <w:pPr>
              <w:pStyle w:val="ToolTableText"/>
            </w:pPr>
          </w:p>
        </w:tc>
      </w:tr>
      <w:tr w:rsidR="00A02DAE" w:rsidRPr="000309DD" w14:paraId="1A812E08" w14:textId="77777777" w:rsidTr="002B4518">
        <w:trPr>
          <w:cantSplit/>
          <w:trHeight w:val="284"/>
        </w:trPr>
        <w:tc>
          <w:tcPr>
            <w:tcW w:w="939" w:type="pct"/>
            <w:tcBorders>
              <w:top w:val="single" w:sz="4" w:space="0" w:color="auto"/>
              <w:left w:val="single" w:sz="12" w:space="0" w:color="auto"/>
              <w:bottom w:val="single" w:sz="4" w:space="0" w:color="auto"/>
              <w:right w:val="single" w:sz="4" w:space="0" w:color="auto"/>
            </w:tcBorders>
            <w:shd w:val="clear" w:color="auto" w:fill="auto"/>
          </w:tcPr>
          <w:p w14:paraId="1F5787E2" w14:textId="77777777" w:rsidR="00A02DAE" w:rsidRPr="000309DD" w:rsidRDefault="00A02DAE" w:rsidP="002B4518">
            <w:pPr>
              <w:pStyle w:val="ToolTableText"/>
            </w:pPr>
            <w:r>
              <w:t>Low</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C04A3D8" w14:textId="77777777" w:rsidR="00A02DAE" w:rsidRPr="000309DD" w:rsidRDefault="00A02DAE" w:rsidP="002B4518">
            <w:pPr>
              <w:pStyle w:val="ToolTableText"/>
            </w:pP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90E7EE4" w14:textId="77777777" w:rsidR="00A02DAE" w:rsidRPr="000309DD" w:rsidRDefault="00A02DAE" w:rsidP="002B4518">
            <w:pPr>
              <w:pStyle w:val="ToolTableText"/>
            </w:pPr>
            <w:r>
              <w:t>High</w:t>
            </w:r>
          </w:p>
        </w:tc>
        <w:tc>
          <w:tcPr>
            <w:tcW w:w="2185" w:type="pct"/>
            <w:vMerge/>
            <w:tcBorders>
              <w:top w:val="single" w:sz="4" w:space="0" w:color="auto"/>
              <w:left w:val="single" w:sz="4" w:space="0" w:color="auto"/>
              <w:bottom w:val="single" w:sz="4" w:space="0" w:color="auto"/>
              <w:right w:val="single" w:sz="12" w:space="0" w:color="auto"/>
            </w:tcBorders>
          </w:tcPr>
          <w:p w14:paraId="1C26E08C" w14:textId="77777777" w:rsidR="00A02DAE" w:rsidRPr="000309DD" w:rsidRDefault="00A02DAE" w:rsidP="00A02DAE">
            <w:pPr>
              <w:spacing w:before="60" w:after="60"/>
            </w:pPr>
          </w:p>
        </w:tc>
      </w:tr>
      <w:tr w:rsidR="00A02DAE" w:rsidRPr="000309DD" w14:paraId="79E0390C" w14:textId="77777777" w:rsidTr="002B4518">
        <w:trPr>
          <w:cantSplit/>
        </w:trPr>
        <w:tc>
          <w:tcPr>
            <w:tcW w:w="5000" w:type="pct"/>
            <w:gridSpan w:val="4"/>
            <w:tcBorders>
              <w:top w:val="single" w:sz="12" w:space="0" w:color="auto"/>
              <w:left w:val="single" w:sz="12" w:space="0" w:color="auto"/>
              <w:bottom w:val="single" w:sz="4" w:space="0" w:color="auto"/>
              <w:right w:val="single" w:sz="12" w:space="0" w:color="auto"/>
            </w:tcBorders>
          </w:tcPr>
          <w:p w14:paraId="68CFB435" w14:textId="088FB26D" w:rsidR="00A02DAE" w:rsidRPr="006C288E" w:rsidRDefault="00A02DAE" w:rsidP="002B4518">
            <w:pPr>
              <w:pStyle w:val="ToolTableQuestion"/>
            </w:pPr>
            <w:r w:rsidRPr="006C288E">
              <w:t xml:space="preserve">CoM04 (CoW04): </w:t>
            </w:r>
            <w:r>
              <w:t>How would you d</w:t>
            </w:r>
            <w:r w:rsidRPr="006C288E">
              <w:t xml:space="preserve">escribe </w:t>
            </w:r>
            <w:r>
              <w:t>your</w:t>
            </w:r>
            <w:r w:rsidRPr="006C288E">
              <w:t xml:space="preserve"> </w:t>
            </w:r>
            <w:r>
              <w:t>workforce’s attitude towards s</w:t>
            </w:r>
            <w:r w:rsidRPr="006C288E">
              <w:t>afety</w:t>
            </w:r>
            <w:r w:rsidR="003B0230">
              <w:t>?</w:t>
            </w:r>
            <w:r w:rsidRPr="006C288E">
              <w:t xml:space="preserve"> </w:t>
            </w:r>
            <w:r>
              <w:t>What is this based on?</w:t>
            </w:r>
            <w:r w:rsidRPr="006C288E">
              <w:t xml:space="preserve"> Please give examples.</w:t>
            </w:r>
          </w:p>
          <w:p w14:paraId="03414427" w14:textId="77777777" w:rsidR="00A02DAE" w:rsidRPr="000309DD" w:rsidRDefault="00A02DAE" w:rsidP="002B4518">
            <w:pPr>
              <w:pStyle w:val="ToolTableText"/>
            </w:pPr>
            <w:r w:rsidRPr="006C288E">
              <w:t xml:space="preserve">Main interest: Is the interviewee aware of the </w:t>
            </w:r>
            <w:r>
              <w:t>workforce</w:t>
            </w:r>
            <w:r w:rsidRPr="006C288E">
              <w:t xml:space="preserve">'s </w:t>
            </w:r>
            <w:r>
              <w:t xml:space="preserve">attitude towards safety and associated </w:t>
            </w:r>
            <w:r w:rsidRPr="006C288E">
              <w:t>hazards and risks</w:t>
            </w:r>
            <w:r>
              <w:t>?</w:t>
            </w:r>
          </w:p>
        </w:tc>
      </w:tr>
      <w:tr w:rsidR="00A02DAE" w:rsidRPr="000309DD" w14:paraId="7D8C3F5C"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29F979FF" w14:textId="77777777" w:rsidR="00A02DAE" w:rsidRPr="000309DD" w:rsidRDefault="00A02DAE" w:rsidP="002B4518">
            <w:pPr>
              <w:pStyle w:val="ToolTableText"/>
            </w:pPr>
            <w:r>
              <w:t xml:space="preserve">The attitudes </w:t>
            </w:r>
            <w:r w:rsidRPr="000309DD">
              <w:t xml:space="preserve">of the </w:t>
            </w:r>
            <w:r>
              <w:t>workforce</w:t>
            </w:r>
            <w:r w:rsidRPr="000309DD">
              <w:t xml:space="preserve"> concerning safety are not known</w:t>
            </w:r>
            <w:r>
              <w:t xml:space="preserve"> </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62CA071F" w14:textId="77777777" w:rsidR="00A02DAE" w:rsidRPr="000309DD" w:rsidRDefault="00A02DAE" w:rsidP="002B4518">
            <w:pPr>
              <w:pStyle w:val="ToolTableText"/>
            </w:pPr>
            <w:r w:rsidRPr="000309DD">
              <w:t xml:space="preserve">Management has a general awareness of the </w:t>
            </w:r>
            <w:r>
              <w:t>attitude</w:t>
            </w:r>
            <w:r w:rsidRPr="000309DD">
              <w:t xml:space="preserve"> of the </w:t>
            </w:r>
            <w:r>
              <w:t xml:space="preserve">workforce </w:t>
            </w:r>
            <w:r w:rsidRPr="000309DD">
              <w:t>concerning safety</w:t>
            </w:r>
            <w:r>
              <w:t>.</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7B802825" w14:textId="77777777" w:rsidR="00A02DAE" w:rsidRPr="000309DD" w:rsidRDefault="00A02DAE" w:rsidP="002B4518">
            <w:pPr>
              <w:pStyle w:val="ToolTableText"/>
            </w:pPr>
            <w:r w:rsidRPr="000309DD">
              <w:t xml:space="preserve">Management is </w:t>
            </w:r>
            <w:r>
              <w:t xml:space="preserve">fully aware </w:t>
            </w:r>
            <w:r w:rsidRPr="000309DD">
              <w:t xml:space="preserve">of the </w:t>
            </w:r>
            <w:r>
              <w:t>attitude</w:t>
            </w:r>
            <w:r w:rsidRPr="000309DD">
              <w:t xml:space="preserve"> of the </w:t>
            </w:r>
            <w:r>
              <w:t>workforce</w:t>
            </w:r>
            <w:r w:rsidRPr="000309DD">
              <w:t xml:space="preserve"> concerning safety</w:t>
            </w:r>
            <w:r>
              <w:t>.</w:t>
            </w:r>
          </w:p>
        </w:tc>
        <w:tc>
          <w:tcPr>
            <w:tcW w:w="2185" w:type="pct"/>
            <w:vMerge w:val="restart"/>
            <w:tcBorders>
              <w:top w:val="single" w:sz="4" w:space="0" w:color="auto"/>
              <w:left w:val="single" w:sz="4" w:space="0" w:color="auto"/>
              <w:bottom w:val="single" w:sz="4" w:space="0" w:color="auto"/>
              <w:right w:val="single" w:sz="12" w:space="0" w:color="auto"/>
            </w:tcBorders>
          </w:tcPr>
          <w:p w14:paraId="7E910541" w14:textId="77777777" w:rsidR="00A02DAE" w:rsidRDefault="00A02DAE" w:rsidP="002B4518">
            <w:pPr>
              <w:pStyle w:val="ToolTableText"/>
            </w:pPr>
            <w:r>
              <w:t>Comments:</w:t>
            </w:r>
          </w:p>
          <w:p w14:paraId="1C838B85" w14:textId="77777777" w:rsidR="00A02DAE" w:rsidRPr="000309DD" w:rsidRDefault="00A02DAE" w:rsidP="002B4518">
            <w:pPr>
              <w:pStyle w:val="ToolTableText"/>
            </w:pPr>
          </w:p>
        </w:tc>
      </w:tr>
      <w:tr w:rsidR="00A02DAE" w:rsidRPr="000309DD" w14:paraId="3EB8A72C"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0867A8A8" w14:textId="08FF762F" w:rsidR="00A02DAE" w:rsidRDefault="00A02DAE" w:rsidP="002B4518">
            <w:pPr>
              <w:pStyle w:val="ToolTableText"/>
            </w:pPr>
            <w:r>
              <w:t>Management does not actively assess or seek feedback on the workforce attitude towards safety</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0BBDEECE" w14:textId="215676FD" w:rsidR="00A02DAE" w:rsidRPr="000309DD" w:rsidRDefault="00A02DAE" w:rsidP="002B4518">
            <w:pPr>
              <w:pStyle w:val="ToolTableText"/>
            </w:pPr>
            <w:r>
              <w:t>Management assess</w:t>
            </w:r>
            <w:r w:rsidR="00973783">
              <w:t>es</w:t>
            </w:r>
            <w:r>
              <w:t xml:space="preserve"> the workforce’s attitudes to safety based only on staff surveys.</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107F0A0A" w14:textId="68D6CB7C" w:rsidR="00A02DAE" w:rsidRPr="000309DD" w:rsidRDefault="00A02DAE" w:rsidP="002B4518">
            <w:pPr>
              <w:pStyle w:val="ToolTableText"/>
            </w:pPr>
            <w:r>
              <w:t>Management regularly assess</w:t>
            </w:r>
            <w:r w:rsidR="00866596">
              <w:t>es</w:t>
            </w:r>
            <w:r>
              <w:t xml:space="preserve"> the workforce’s attitude to safety using different methods such as observing behaviors and carrying out staff surveys.</w:t>
            </w:r>
          </w:p>
        </w:tc>
        <w:tc>
          <w:tcPr>
            <w:tcW w:w="2185" w:type="pct"/>
            <w:vMerge/>
            <w:tcBorders>
              <w:top w:val="single" w:sz="4" w:space="0" w:color="auto"/>
              <w:left w:val="single" w:sz="4" w:space="0" w:color="auto"/>
              <w:bottom w:val="single" w:sz="4" w:space="0" w:color="auto"/>
              <w:right w:val="single" w:sz="12" w:space="0" w:color="auto"/>
            </w:tcBorders>
          </w:tcPr>
          <w:p w14:paraId="74B0D3C2" w14:textId="77777777" w:rsidR="00A02DAE" w:rsidRDefault="00A02DAE" w:rsidP="00A02DAE">
            <w:pPr>
              <w:spacing w:before="60" w:after="60"/>
            </w:pPr>
          </w:p>
        </w:tc>
      </w:tr>
      <w:tr w:rsidR="00A02DAE" w:rsidRPr="000309DD" w14:paraId="1E57F513" w14:textId="77777777" w:rsidTr="002B4518">
        <w:trPr>
          <w:cantSplit/>
          <w:trHeight w:val="284"/>
        </w:trPr>
        <w:tc>
          <w:tcPr>
            <w:tcW w:w="939" w:type="pct"/>
            <w:tcBorders>
              <w:top w:val="single" w:sz="4" w:space="0" w:color="auto"/>
              <w:left w:val="single" w:sz="12" w:space="0" w:color="auto"/>
              <w:bottom w:val="single" w:sz="12" w:space="0" w:color="auto"/>
              <w:right w:val="single" w:sz="4" w:space="0" w:color="auto"/>
            </w:tcBorders>
            <w:shd w:val="clear" w:color="auto" w:fill="auto"/>
          </w:tcPr>
          <w:p w14:paraId="4CF219D3" w14:textId="77777777" w:rsidR="00A02DAE" w:rsidRPr="000309DD" w:rsidRDefault="00A02DAE" w:rsidP="002B4518">
            <w:pPr>
              <w:pStyle w:val="ToolTableText"/>
            </w:pPr>
            <w:r>
              <w:t>Low</w:t>
            </w: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7ED5A17E" w14:textId="77777777" w:rsidR="00A02DAE" w:rsidRPr="000309DD" w:rsidRDefault="00A02DAE" w:rsidP="002B4518">
            <w:pPr>
              <w:pStyle w:val="ToolTableText"/>
            </w:pP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64A169EA" w14:textId="77777777" w:rsidR="00A02DAE" w:rsidRPr="000309DD" w:rsidRDefault="00A02DAE" w:rsidP="002B4518">
            <w:pPr>
              <w:pStyle w:val="ToolTableText"/>
            </w:pPr>
            <w:r>
              <w:t>High</w:t>
            </w:r>
          </w:p>
        </w:tc>
        <w:tc>
          <w:tcPr>
            <w:tcW w:w="2185" w:type="pct"/>
            <w:vMerge/>
            <w:tcBorders>
              <w:top w:val="single" w:sz="4" w:space="0" w:color="auto"/>
              <w:left w:val="single" w:sz="4" w:space="0" w:color="auto"/>
              <w:bottom w:val="single" w:sz="12" w:space="0" w:color="auto"/>
              <w:right w:val="single" w:sz="12" w:space="0" w:color="auto"/>
            </w:tcBorders>
          </w:tcPr>
          <w:p w14:paraId="1F691BB0" w14:textId="77777777" w:rsidR="00A02DAE" w:rsidRPr="000309DD" w:rsidRDefault="00A02DAE" w:rsidP="00A02DAE">
            <w:pPr>
              <w:spacing w:before="60" w:after="60"/>
            </w:pPr>
          </w:p>
        </w:tc>
      </w:tr>
      <w:tr w:rsidR="00A02DAE" w:rsidRPr="000309DD" w14:paraId="615F7A28" w14:textId="77777777" w:rsidTr="002B4518">
        <w:trPr>
          <w:cantSplit/>
        </w:trPr>
        <w:tc>
          <w:tcPr>
            <w:tcW w:w="5000" w:type="pct"/>
            <w:gridSpan w:val="4"/>
            <w:tcBorders>
              <w:top w:val="single" w:sz="4" w:space="0" w:color="auto"/>
              <w:left w:val="single" w:sz="12" w:space="0" w:color="auto"/>
              <w:bottom w:val="single" w:sz="4" w:space="0" w:color="auto"/>
              <w:right w:val="single" w:sz="12" w:space="0" w:color="auto"/>
            </w:tcBorders>
          </w:tcPr>
          <w:p w14:paraId="2F618DFB" w14:textId="10D8DC4C" w:rsidR="00A02DAE" w:rsidRPr="000334E4" w:rsidRDefault="00A02DAE" w:rsidP="002B4518">
            <w:pPr>
              <w:pStyle w:val="ToolTableQuestion"/>
            </w:pPr>
            <w:r w:rsidRPr="000334E4">
              <w:t>CoM0</w:t>
            </w:r>
            <w:r>
              <w:t>5</w:t>
            </w:r>
            <w:r w:rsidRPr="000334E4">
              <w:t xml:space="preserve">: What level of importance is given to </w:t>
            </w:r>
            <w:r>
              <w:t>financial planning for safety</w:t>
            </w:r>
            <w:r w:rsidRPr="000334E4">
              <w:t xml:space="preserve">? </w:t>
            </w:r>
            <w:r w:rsidR="00431B45">
              <w:t>Please give</w:t>
            </w:r>
            <w:r w:rsidRPr="000334E4">
              <w:t xml:space="preserve"> examples</w:t>
            </w:r>
            <w:r w:rsidR="00431B45">
              <w:t>.</w:t>
            </w:r>
          </w:p>
          <w:p w14:paraId="4C9092E0" w14:textId="77777777" w:rsidR="00A02DAE" w:rsidRPr="000309DD" w:rsidRDefault="00A02DAE" w:rsidP="002B4518">
            <w:pPr>
              <w:pStyle w:val="ToolTableText"/>
            </w:pPr>
            <w:r w:rsidRPr="000334E4">
              <w:t xml:space="preserve">Main interest: What </w:t>
            </w:r>
            <w:r>
              <w:t>financial resources are</w:t>
            </w:r>
            <w:r w:rsidRPr="000334E4">
              <w:t xml:space="preserve"> </w:t>
            </w:r>
            <w:r>
              <w:t xml:space="preserve">planned or </w:t>
            </w:r>
            <w:r w:rsidRPr="000334E4">
              <w:t xml:space="preserve">available </w:t>
            </w:r>
            <w:r>
              <w:t xml:space="preserve">for safety and </w:t>
            </w:r>
            <w:r w:rsidRPr="000334E4">
              <w:t>t</w:t>
            </w:r>
            <w:r>
              <w:t xml:space="preserve">o implement safety improvements? </w:t>
            </w:r>
          </w:p>
        </w:tc>
      </w:tr>
      <w:tr w:rsidR="00A02DAE" w:rsidRPr="000309DD" w14:paraId="324EB4D0"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26DE481E" w14:textId="77777777" w:rsidR="00A02DAE" w:rsidRPr="000309DD" w:rsidRDefault="00A02DAE" w:rsidP="002B4518">
            <w:pPr>
              <w:pStyle w:val="ToolTableText"/>
            </w:pPr>
            <w:r w:rsidRPr="000309DD">
              <w:lastRenderedPageBreak/>
              <w:t>There is no</w:t>
            </w:r>
            <w:r>
              <w:t xml:space="preserve"> financial planning</w:t>
            </w:r>
            <w:r w:rsidRPr="000309DD">
              <w:t xml:space="preserve"> for safety-related activities.</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38817CD8" w14:textId="77777777" w:rsidR="00A02DAE" w:rsidRPr="000309DD" w:rsidRDefault="00A02DAE" w:rsidP="002B4518">
            <w:pPr>
              <w:pStyle w:val="ToolTableText"/>
            </w:pPr>
            <w:r w:rsidRPr="000309DD">
              <w:t xml:space="preserve">There is </w:t>
            </w:r>
            <w:r>
              <w:t xml:space="preserve">financial planning </w:t>
            </w:r>
            <w:r w:rsidRPr="000309DD">
              <w:t>for safety-related activities to satisfy regulations.</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5A9F2B0E" w14:textId="77777777" w:rsidR="00A02DAE" w:rsidRPr="000309DD" w:rsidRDefault="00A02DAE" w:rsidP="002B4518">
            <w:pPr>
              <w:pStyle w:val="ToolTableText"/>
            </w:pPr>
            <w:r w:rsidRPr="000309DD">
              <w:t xml:space="preserve">There is </w:t>
            </w:r>
            <w:r>
              <w:t xml:space="preserve">financial planning </w:t>
            </w:r>
            <w:r w:rsidRPr="000309DD">
              <w:t xml:space="preserve">for safety-related activities in order to </w:t>
            </w:r>
            <w:r>
              <w:t>mitigate risks</w:t>
            </w:r>
            <w:r w:rsidRPr="000309DD">
              <w:t>.</w:t>
            </w:r>
          </w:p>
        </w:tc>
        <w:tc>
          <w:tcPr>
            <w:tcW w:w="2185" w:type="pct"/>
            <w:vMerge w:val="restart"/>
            <w:tcBorders>
              <w:top w:val="single" w:sz="4" w:space="0" w:color="auto"/>
              <w:left w:val="single" w:sz="4" w:space="0" w:color="auto"/>
              <w:bottom w:val="single" w:sz="4" w:space="0" w:color="auto"/>
              <w:right w:val="single" w:sz="12" w:space="0" w:color="auto"/>
            </w:tcBorders>
          </w:tcPr>
          <w:p w14:paraId="2743A7F5" w14:textId="77777777" w:rsidR="00A02DAE" w:rsidRDefault="00A02DAE" w:rsidP="002B4518">
            <w:pPr>
              <w:pStyle w:val="ToolTableText"/>
            </w:pPr>
            <w:r>
              <w:t>Comments:</w:t>
            </w:r>
          </w:p>
          <w:p w14:paraId="698F1CBF" w14:textId="77777777" w:rsidR="00A02DAE" w:rsidRPr="000309DD" w:rsidRDefault="00A02DAE" w:rsidP="002B4518">
            <w:pPr>
              <w:pStyle w:val="ToolTableText"/>
            </w:pPr>
          </w:p>
        </w:tc>
      </w:tr>
      <w:tr w:rsidR="00A02DAE" w:rsidRPr="000309DD" w14:paraId="0C03E03E" w14:textId="77777777" w:rsidTr="002B4518">
        <w:trPr>
          <w:cantSplit/>
        </w:trPr>
        <w:tc>
          <w:tcPr>
            <w:tcW w:w="939" w:type="pct"/>
            <w:tcBorders>
              <w:top w:val="single" w:sz="4" w:space="0" w:color="auto"/>
              <w:left w:val="single" w:sz="12" w:space="0" w:color="auto"/>
              <w:bottom w:val="single" w:sz="4" w:space="0" w:color="auto"/>
              <w:right w:val="single" w:sz="4" w:space="0" w:color="auto"/>
            </w:tcBorders>
            <w:shd w:val="clear" w:color="auto" w:fill="E36C0A" w:themeFill="accent6" w:themeFillShade="BF"/>
          </w:tcPr>
          <w:p w14:paraId="107B58D8" w14:textId="4353A571" w:rsidR="00A02DAE" w:rsidRPr="000309DD" w:rsidRDefault="00A02DAE" w:rsidP="002B4518">
            <w:pPr>
              <w:pStyle w:val="ToolTableText"/>
            </w:pPr>
            <w:r>
              <w:t>Safety activities are under</w:t>
            </w:r>
            <w:r w:rsidR="00973783">
              <w:t>-</w:t>
            </w:r>
            <w:r>
              <w:t xml:space="preserve">resourced </w:t>
            </w:r>
            <w:r w:rsidR="00973783">
              <w:t>(</w:t>
            </w:r>
            <w:r>
              <w:t>e</w:t>
            </w:r>
            <w:r w:rsidR="00973783">
              <w:t>.</w:t>
            </w:r>
            <w:r>
              <w:t>g</w:t>
            </w:r>
            <w:r w:rsidR="00973783">
              <w:t>.,</w:t>
            </w:r>
            <w:r>
              <w:t xml:space="preserve"> deferred training, delays in dealing with safety reports, deferred mitigation actions</w:t>
            </w:r>
            <w:r w:rsidR="00973783">
              <w:t>)</w:t>
            </w:r>
            <w:r>
              <w:t>.</w:t>
            </w:r>
          </w:p>
        </w:tc>
        <w:tc>
          <w:tcPr>
            <w:tcW w:w="938" w:type="pct"/>
            <w:tcBorders>
              <w:top w:val="single" w:sz="4" w:space="0" w:color="auto"/>
              <w:left w:val="single" w:sz="4" w:space="0" w:color="auto"/>
              <w:bottom w:val="single" w:sz="4" w:space="0" w:color="auto"/>
              <w:right w:val="single" w:sz="4" w:space="0" w:color="auto"/>
            </w:tcBorders>
            <w:shd w:val="clear" w:color="auto" w:fill="FFFF00"/>
          </w:tcPr>
          <w:p w14:paraId="670C22AB" w14:textId="5C19E986" w:rsidR="00A02DAE" w:rsidRPr="000309DD" w:rsidRDefault="00A02DAE" w:rsidP="002B4518">
            <w:pPr>
              <w:pStyle w:val="ToolTableText"/>
            </w:pPr>
            <w:r>
              <w:t>Day</w:t>
            </w:r>
            <w:r w:rsidR="00973783">
              <w:t>-</w:t>
            </w:r>
            <w:r>
              <w:t>to</w:t>
            </w:r>
            <w:r w:rsidR="00973783">
              <w:t>-</w:t>
            </w:r>
            <w:r>
              <w:t>day safety management activities are being achieved but with limited finances available for safety improvements</w:t>
            </w:r>
            <w:r w:rsidR="00973783">
              <w:t>.</w:t>
            </w:r>
          </w:p>
        </w:tc>
        <w:tc>
          <w:tcPr>
            <w:tcW w:w="938" w:type="pct"/>
            <w:tcBorders>
              <w:top w:val="single" w:sz="4" w:space="0" w:color="auto"/>
              <w:left w:val="single" w:sz="4" w:space="0" w:color="auto"/>
              <w:bottom w:val="single" w:sz="4" w:space="0" w:color="auto"/>
              <w:right w:val="single" w:sz="4" w:space="0" w:color="auto"/>
            </w:tcBorders>
            <w:shd w:val="clear" w:color="auto" w:fill="92D050"/>
          </w:tcPr>
          <w:p w14:paraId="579AEFE8" w14:textId="5511D05B" w:rsidR="00A02DAE" w:rsidRPr="000309DD" w:rsidRDefault="00A02DAE" w:rsidP="002B4518">
            <w:pPr>
              <w:pStyle w:val="ToolTableText"/>
            </w:pPr>
            <w:r>
              <w:t xml:space="preserve">There is budget made available for safety activities including safety improvements, training, </w:t>
            </w:r>
            <w:r w:rsidR="00973783">
              <w:t xml:space="preserve">and </w:t>
            </w:r>
            <w:r>
              <w:t>safety promotion</w:t>
            </w:r>
            <w:r w:rsidR="00973783">
              <w:t>.</w:t>
            </w:r>
          </w:p>
        </w:tc>
        <w:tc>
          <w:tcPr>
            <w:tcW w:w="2185" w:type="pct"/>
            <w:vMerge/>
            <w:tcBorders>
              <w:top w:val="single" w:sz="4" w:space="0" w:color="auto"/>
              <w:left w:val="single" w:sz="4" w:space="0" w:color="auto"/>
              <w:bottom w:val="single" w:sz="4" w:space="0" w:color="auto"/>
              <w:right w:val="single" w:sz="12" w:space="0" w:color="auto"/>
            </w:tcBorders>
          </w:tcPr>
          <w:p w14:paraId="6DF285CC" w14:textId="77777777" w:rsidR="00A02DAE" w:rsidRPr="000309DD" w:rsidRDefault="00A02DAE" w:rsidP="00A02DAE">
            <w:pPr>
              <w:spacing w:before="60" w:after="60"/>
            </w:pPr>
          </w:p>
        </w:tc>
      </w:tr>
      <w:tr w:rsidR="00A02DAE" w:rsidRPr="000309DD" w14:paraId="1D251DA5" w14:textId="77777777" w:rsidTr="002B4518">
        <w:trPr>
          <w:cantSplit/>
          <w:trHeight w:val="284"/>
        </w:trPr>
        <w:tc>
          <w:tcPr>
            <w:tcW w:w="938" w:type="pct"/>
            <w:tcBorders>
              <w:top w:val="single" w:sz="4" w:space="0" w:color="auto"/>
              <w:left w:val="single" w:sz="12" w:space="0" w:color="auto"/>
              <w:bottom w:val="single" w:sz="12" w:space="0" w:color="auto"/>
              <w:right w:val="single" w:sz="4" w:space="0" w:color="auto"/>
            </w:tcBorders>
            <w:shd w:val="clear" w:color="auto" w:fill="auto"/>
          </w:tcPr>
          <w:p w14:paraId="0BBE6B31" w14:textId="77777777" w:rsidR="00A02DAE" w:rsidRPr="000309DD" w:rsidRDefault="00A02DAE" w:rsidP="002B4518">
            <w:pPr>
              <w:pStyle w:val="ToolTableText"/>
            </w:pPr>
            <w:r>
              <w:t>Low</w:t>
            </w: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2322E0EA" w14:textId="77777777" w:rsidR="00A02DAE" w:rsidRPr="000309DD" w:rsidRDefault="00A02DAE" w:rsidP="002B4518">
            <w:pPr>
              <w:pStyle w:val="ToolTableText"/>
            </w:pPr>
          </w:p>
        </w:tc>
        <w:tc>
          <w:tcPr>
            <w:tcW w:w="938" w:type="pct"/>
            <w:tcBorders>
              <w:top w:val="single" w:sz="4" w:space="0" w:color="auto"/>
              <w:left w:val="single" w:sz="4" w:space="0" w:color="auto"/>
              <w:bottom w:val="single" w:sz="12" w:space="0" w:color="auto"/>
              <w:right w:val="single" w:sz="4" w:space="0" w:color="auto"/>
            </w:tcBorders>
            <w:shd w:val="clear" w:color="auto" w:fill="auto"/>
          </w:tcPr>
          <w:p w14:paraId="0C1B27A2" w14:textId="77777777" w:rsidR="00A02DAE" w:rsidRPr="000309DD" w:rsidRDefault="00A02DAE" w:rsidP="002B4518">
            <w:pPr>
              <w:pStyle w:val="ToolTableText"/>
            </w:pPr>
            <w:r>
              <w:t>High</w:t>
            </w:r>
          </w:p>
        </w:tc>
        <w:tc>
          <w:tcPr>
            <w:tcW w:w="2185" w:type="pct"/>
            <w:vMerge/>
            <w:tcBorders>
              <w:top w:val="single" w:sz="4" w:space="0" w:color="auto"/>
              <w:left w:val="single" w:sz="4" w:space="0" w:color="auto"/>
              <w:bottom w:val="single" w:sz="12" w:space="0" w:color="auto"/>
              <w:right w:val="single" w:sz="12" w:space="0" w:color="auto"/>
            </w:tcBorders>
          </w:tcPr>
          <w:p w14:paraId="08CC354A" w14:textId="77777777" w:rsidR="00A02DAE" w:rsidRPr="000309DD" w:rsidRDefault="00A02DAE" w:rsidP="00A02DAE">
            <w:pPr>
              <w:spacing w:before="60" w:after="60"/>
            </w:pPr>
          </w:p>
        </w:tc>
      </w:tr>
    </w:tbl>
    <w:p w14:paraId="720E516D" w14:textId="77777777" w:rsidR="00A02DAE" w:rsidRDefault="00A02DAE" w:rsidP="00A02DAE">
      <w:pPr>
        <w:rPr>
          <w:sz w:val="28"/>
          <w:highlight w:val="lightGray"/>
        </w:rPr>
      </w:pPr>
      <w:bookmarkStart w:id="620" w:name="_Toc199387132"/>
      <w:r>
        <w:rPr>
          <w:highlight w:val="lightGray"/>
        </w:rPr>
        <w:br w:type="page"/>
      </w:r>
    </w:p>
    <w:p w14:paraId="2A56C5E0" w14:textId="77777777" w:rsidR="00A02DAE" w:rsidRPr="000309DD" w:rsidRDefault="00A02DAE" w:rsidP="002B4518">
      <w:pPr>
        <w:pStyle w:val="AppendixHeading3"/>
      </w:pPr>
      <w:bookmarkStart w:id="621" w:name="_Toc535226192"/>
      <w:r>
        <w:lastRenderedPageBreak/>
        <w:t>Justness</w:t>
      </w:r>
      <w:bookmarkEnd w:id="620"/>
      <w:bookmarkEnd w:id="621"/>
      <w:r w:rsidRPr="000309DD">
        <w:t xml:space="preserve"> </w:t>
      </w:r>
    </w:p>
    <w:tbl>
      <w:tblPr>
        <w:tblW w:w="5000" w:type="pct"/>
        <w:tblLook w:val="04A0" w:firstRow="1" w:lastRow="0" w:firstColumn="1" w:lastColumn="0" w:noHBand="0" w:noVBand="1"/>
      </w:tblPr>
      <w:tblGrid>
        <w:gridCol w:w="1695"/>
        <w:gridCol w:w="1695"/>
        <w:gridCol w:w="1907"/>
        <w:gridCol w:w="4033"/>
      </w:tblGrid>
      <w:tr w:rsidR="00A02DAE" w:rsidRPr="000309DD" w14:paraId="243F09EB" w14:textId="77777777" w:rsidTr="00A02DAE">
        <w:trPr>
          <w:cantSplit/>
        </w:trPr>
        <w:tc>
          <w:tcPr>
            <w:tcW w:w="5000" w:type="pct"/>
            <w:gridSpan w:val="4"/>
            <w:tcBorders>
              <w:top w:val="single" w:sz="12" w:space="0" w:color="auto"/>
              <w:left w:val="single" w:sz="12" w:space="0" w:color="auto"/>
              <w:right w:val="single" w:sz="12" w:space="0" w:color="auto"/>
            </w:tcBorders>
          </w:tcPr>
          <w:p w14:paraId="5DF1DED7" w14:textId="3E3A27FC" w:rsidR="00A02DAE" w:rsidRPr="00224F47" w:rsidRDefault="00A02DAE" w:rsidP="002B4518">
            <w:pPr>
              <w:pStyle w:val="ToolTableQuestion"/>
            </w:pPr>
            <w:r w:rsidRPr="00224F47">
              <w:t>JuM0</w:t>
            </w:r>
            <w:r>
              <w:t>1</w:t>
            </w:r>
            <w:r w:rsidRPr="00224F47">
              <w:t xml:space="preserve"> (JuW0</w:t>
            </w:r>
            <w:r>
              <w:t>1</w:t>
            </w:r>
            <w:r w:rsidRPr="00224F47">
              <w:t>): How does your company re</w:t>
            </w:r>
            <w:r>
              <w:t>cogni</w:t>
            </w:r>
            <w:r w:rsidR="003B0230">
              <w:t>z</w:t>
            </w:r>
            <w:r>
              <w:t>e</w:t>
            </w:r>
            <w:r w:rsidRPr="00224F47">
              <w:t xml:space="preserve"> safe behavior? Please give examples.</w:t>
            </w:r>
          </w:p>
          <w:p w14:paraId="22FECE5A" w14:textId="0304EDC4" w:rsidR="00A02DAE" w:rsidRPr="0054252F" w:rsidRDefault="00A02DAE" w:rsidP="002B4518">
            <w:pPr>
              <w:pStyle w:val="ToolTableText"/>
            </w:pPr>
            <w:r w:rsidRPr="00224F47">
              <w:t xml:space="preserve">Main interest: Is the </w:t>
            </w:r>
            <w:r>
              <w:t>company routinely recogni</w:t>
            </w:r>
            <w:r w:rsidR="00973783">
              <w:t>z</w:t>
            </w:r>
            <w:r>
              <w:t>ing and rewarding safe behavior or not?</w:t>
            </w:r>
          </w:p>
        </w:tc>
      </w:tr>
      <w:tr w:rsidR="00A02DAE" w:rsidRPr="000309DD" w14:paraId="39E7EA44" w14:textId="77777777" w:rsidTr="00E24237">
        <w:trPr>
          <w:cantSplit/>
        </w:trPr>
        <w:tc>
          <w:tcPr>
            <w:tcW w:w="937" w:type="pct"/>
            <w:tcBorders>
              <w:top w:val="single" w:sz="4" w:space="0" w:color="auto"/>
              <w:left w:val="single" w:sz="12" w:space="0" w:color="auto"/>
              <w:bottom w:val="single" w:sz="4" w:space="0" w:color="000000"/>
              <w:right w:val="single" w:sz="4" w:space="0" w:color="auto"/>
            </w:tcBorders>
            <w:shd w:val="clear" w:color="auto" w:fill="E36C0A" w:themeFill="accent6" w:themeFillShade="BF"/>
          </w:tcPr>
          <w:p w14:paraId="216C5131" w14:textId="09BAF133" w:rsidR="00A02DAE" w:rsidRPr="000309DD" w:rsidRDefault="00A02DAE" w:rsidP="002B4518">
            <w:pPr>
              <w:pStyle w:val="ToolTableText"/>
            </w:pPr>
            <w:r w:rsidRPr="000309DD">
              <w:t xml:space="preserve">Safe behavior is not </w:t>
            </w:r>
            <w:r>
              <w:t>recogni</w:t>
            </w:r>
            <w:r w:rsidR="00973783">
              <w:t>z</w:t>
            </w:r>
            <w:r>
              <w:t xml:space="preserve">ed or </w:t>
            </w:r>
            <w:r w:rsidRPr="000309DD">
              <w:t>rewarded.</w:t>
            </w:r>
          </w:p>
        </w:tc>
        <w:tc>
          <w:tcPr>
            <w:tcW w:w="937" w:type="pct"/>
            <w:tcBorders>
              <w:top w:val="single" w:sz="4" w:space="0" w:color="auto"/>
              <w:left w:val="single" w:sz="4" w:space="0" w:color="auto"/>
              <w:bottom w:val="single" w:sz="4" w:space="0" w:color="000000"/>
              <w:right w:val="single" w:sz="4" w:space="0" w:color="000000"/>
            </w:tcBorders>
            <w:shd w:val="clear" w:color="auto" w:fill="FFFF00"/>
          </w:tcPr>
          <w:p w14:paraId="53738FF4" w14:textId="676841CC" w:rsidR="00A02DAE" w:rsidRPr="000309DD" w:rsidRDefault="00A02DAE" w:rsidP="002B4518">
            <w:pPr>
              <w:pStyle w:val="ToolTableText"/>
            </w:pPr>
            <w:r w:rsidRPr="000309DD">
              <w:t>Safe behavior is</w:t>
            </w:r>
            <w:r>
              <w:t xml:space="preserve"> occasionally recogni</w:t>
            </w:r>
            <w:r w:rsidR="00973783">
              <w:t>z</w:t>
            </w:r>
            <w:r>
              <w:t>ed by management</w:t>
            </w:r>
            <w:r w:rsidRPr="000309DD">
              <w:t>.</w:t>
            </w:r>
          </w:p>
        </w:tc>
        <w:tc>
          <w:tcPr>
            <w:tcW w:w="937" w:type="pct"/>
            <w:tcBorders>
              <w:top w:val="single" w:sz="4" w:space="0" w:color="auto"/>
              <w:left w:val="single" w:sz="4" w:space="0" w:color="000000"/>
              <w:bottom w:val="single" w:sz="4" w:space="0" w:color="000000"/>
              <w:right w:val="single" w:sz="4" w:space="0" w:color="000000"/>
            </w:tcBorders>
            <w:shd w:val="clear" w:color="auto" w:fill="92D050"/>
          </w:tcPr>
          <w:p w14:paraId="1366649A" w14:textId="640FFB4E" w:rsidR="00A02DAE" w:rsidRPr="000309DD" w:rsidRDefault="00A02DAE" w:rsidP="002B4518">
            <w:pPr>
              <w:pStyle w:val="ToolTableText"/>
            </w:pPr>
            <w:r>
              <w:t>S</w:t>
            </w:r>
            <w:r w:rsidRPr="000309DD">
              <w:t xml:space="preserve">afe behavior is </w:t>
            </w:r>
            <w:r>
              <w:t xml:space="preserve">consistently rewarded and </w:t>
            </w:r>
            <w:r w:rsidR="00973783">
              <w:t>publicly</w:t>
            </w:r>
            <w:r>
              <w:t xml:space="preserve"> </w:t>
            </w:r>
            <w:r w:rsidR="00973783">
              <w:t>recognized</w:t>
            </w:r>
            <w:r w:rsidRPr="000309DD">
              <w:t>.</w:t>
            </w:r>
          </w:p>
        </w:tc>
        <w:tc>
          <w:tcPr>
            <w:tcW w:w="2189" w:type="pct"/>
            <w:vMerge w:val="restart"/>
            <w:tcBorders>
              <w:top w:val="single" w:sz="4" w:space="0" w:color="auto"/>
              <w:left w:val="single" w:sz="4" w:space="0" w:color="000000"/>
              <w:right w:val="single" w:sz="12" w:space="0" w:color="auto"/>
            </w:tcBorders>
          </w:tcPr>
          <w:p w14:paraId="5A2E1D11" w14:textId="77777777" w:rsidR="00A02DAE" w:rsidRDefault="00A02DAE" w:rsidP="002B4518">
            <w:pPr>
              <w:pStyle w:val="ToolTableText"/>
            </w:pPr>
            <w:r>
              <w:t>Comments:</w:t>
            </w:r>
          </w:p>
          <w:p w14:paraId="361E0D10" w14:textId="77777777" w:rsidR="00A02DAE" w:rsidRPr="000309DD" w:rsidRDefault="00A02DAE" w:rsidP="00A02DAE">
            <w:pPr>
              <w:spacing w:before="60" w:after="60"/>
            </w:pPr>
          </w:p>
        </w:tc>
      </w:tr>
      <w:tr w:rsidR="00A02DAE" w:rsidRPr="000309DD" w14:paraId="3A72EE8A"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1113092C" w14:textId="63C3E646" w:rsidR="00A02DAE" w:rsidRDefault="00A02DAE" w:rsidP="002B4518">
            <w:pPr>
              <w:pStyle w:val="ToolTableText"/>
            </w:pPr>
            <w:r w:rsidRPr="005A6883">
              <w:t xml:space="preserve">There is </w:t>
            </w:r>
            <w:r>
              <w:t>no</w:t>
            </w:r>
            <w:r w:rsidRPr="005A6883">
              <w:t xml:space="preserve"> clear understanding </w:t>
            </w:r>
            <w:r>
              <w:t>of what safe behavior is.</w:t>
            </w:r>
          </w:p>
          <w:p w14:paraId="7E6067ED" w14:textId="28EBD7FE" w:rsidR="00A02DAE" w:rsidRPr="00E8589E" w:rsidRDefault="00A02DAE" w:rsidP="002B4518">
            <w:pPr>
              <w:pStyle w:val="ToolTableText"/>
            </w:pPr>
            <w:r>
              <w:t>Management does not value safe behavior.</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6F879DA5" w14:textId="46B5E211" w:rsidR="00A02DAE" w:rsidRDefault="00A02DAE" w:rsidP="002B4518">
            <w:pPr>
              <w:pStyle w:val="ToolTableText"/>
            </w:pPr>
            <w:r>
              <w:t>Management rewards outstanding safety behavior</w:t>
            </w:r>
            <w:r w:rsidR="00973783">
              <w:t xml:space="preserve">, but it is </w:t>
            </w:r>
            <w:r>
              <w:t>usually associated with operational success.</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40B7C2C5" w14:textId="7B91FA01" w:rsidR="00A02DAE" w:rsidRDefault="00A02DAE" w:rsidP="002B4518">
            <w:pPr>
              <w:pStyle w:val="ToolTableText"/>
            </w:pPr>
            <w:r>
              <w:t xml:space="preserve">Managers routinely walk the floor and </w:t>
            </w:r>
            <w:r w:rsidR="00973783">
              <w:t>recognize</w:t>
            </w:r>
            <w:r>
              <w:t xml:space="preserve"> safe </w:t>
            </w:r>
            <w:r w:rsidR="00973783">
              <w:t>behavior</w:t>
            </w:r>
            <w:r>
              <w:t>.</w:t>
            </w:r>
          </w:p>
          <w:p w14:paraId="64B7D4E8" w14:textId="18E6A98B" w:rsidR="00A02DAE" w:rsidRDefault="00A02DAE" w:rsidP="002B4518">
            <w:pPr>
              <w:pStyle w:val="ToolTableText"/>
            </w:pPr>
            <w:r>
              <w:t xml:space="preserve">There is a reward scheme to </w:t>
            </w:r>
            <w:r w:rsidR="00973783">
              <w:t>recognize</w:t>
            </w:r>
            <w:r>
              <w:t xml:space="preserve"> workers for demonstrating positive safety </w:t>
            </w:r>
            <w:r w:rsidR="00973783">
              <w:t>behaviors</w:t>
            </w:r>
            <w:r>
              <w:t>.</w:t>
            </w:r>
          </w:p>
          <w:p w14:paraId="7B6FC436" w14:textId="2EE86E33" w:rsidR="00A02DAE" w:rsidRPr="000309DD" w:rsidRDefault="00A02DAE" w:rsidP="002B4518">
            <w:pPr>
              <w:pStyle w:val="ToolTableText"/>
            </w:pPr>
            <w:r w:rsidRPr="005A6883">
              <w:t xml:space="preserve">There is a clear understanding throughout the </w:t>
            </w:r>
            <w:r w:rsidR="00973783" w:rsidRPr="005A6883">
              <w:t>organization</w:t>
            </w:r>
            <w:r w:rsidRPr="005A6883">
              <w:t xml:space="preserve"> of wh</w:t>
            </w:r>
            <w:r>
              <w:t xml:space="preserve">at kinds of safety </w:t>
            </w:r>
            <w:r w:rsidR="00973783">
              <w:t>behaviors</w:t>
            </w:r>
            <w:r>
              <w:t xml:space="preserve"> are</w:t>
            </w:r>
            <w:r w:rsidRPr="005A6883">
              <w:t xml:space="preserve"> </w:t>
            </w:r>
            <w:r>
              <w:t>encouraged</w:t>
            </w:r>
            <w:r w:rsidRPr="005A6883">
              <w:t>.</w:t>
            </w:r>
          </w:p>
        </w:tc>
        <w:tc>
          <w:tcPr>
            <w:tcW w:w="2189" w:type="pct"/>
            <w:vMerge/>
            <w:tcBorders>
              <w:left w:val="single" w:sz="4" w:space="0" w:color="000000"/>
              <w:right w:val="single" w:sz="12" w:space="0" w:color="auto"/>
            </w:tcBorders>
          </w:tcPr>
          <w:p w14:paraId="09C73618" w14:textId="77777777" w:rsidR="00A02DAE" w:rsidRPr="000309DD" w:rsidRDefault="00A02DAE" w:rsidP="00A02DAE">
            <w:pPr>
              <w:spacing w:before="60" w:after="60"/>
            </w:pPr>
          </w:p>
        </w:tc>
      </w:tr>
      <w:tr w:rsidR="00A02DAE" w:rsidRPr="000309DD" w14:paraId="24E2A5DF" w14:textId="77777777" w:rsidTr="00E24237">
        <w:trPr>
          <w:cantSplit/>
          <w:trHeight w:val="284"/>
        </w:trPr>
        <w:tc>
          <w:tcPr>
            <w:tcW w:w="937" w:type="pct"/>
            <w:tcBorders>
              <w:top w:val="single" w:sz="4" w:space="0" w:color="000000"/>
              <w:left w:val="single" w:sz="12" w:space="0" w:color="auto"/>
              <w:bottom w:val="single" w:sz="12" w:space="0" w:color="auto"/>
              <w:right w:val="single" w:sz="4" w:space="0" w:color="000000"/>
            </w:tcBorders>
            <w:shd w:val="clear" w:color="auto" w:fill="auto"/>
          </w:tcPr>
          <w:p w14:paraId="66360A55" w14:textId="77777777" w:rsidR="00A02DAE" w:rsidRPr="000309DD" w:rsidRDefault="00A02DAE" w:rsidP="00A02DAE">
            <w:pPr>
              <w:spacing w:before="60" w:after="60"/>
            </w:pPr>
            <w:r>
              <w:t>Low</w:t>
            </w: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423755CA" w14:textId="77777777" w:rsidR="00A02DAE" w:rsidRPr="000309DD" w:rsidRDefault="00A02DAE" w:rsidP="00A02DAE">
            <w:pPr>
              <w:spacing w:before="60" w:after="60"/>
            </w:pP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5FE30A56" w14:textId="77777777" w:rsidR="00A02DAE" w:rsidRPr="000309DD" w:rsidRDefault="00A02DAE" w:rsidP="00A02DAE">
            <w:pPr>
              <w:spacing w:before="60" w:after="60"/>
            </w:pPr>
            <w:r>
              <w:t>High</w:t>
            </w:r>
          </w:p>
        </w:tc>
        <w:tc>
          <w:tcPr>
            <w:tcW w:w="2189" w:type="pct"/>
            <w:vMerge/>
            <w:tcBorders>
              <w:left w:val="single" w:sz="4" w:space="0" w:color="000000"/>
              <w:bottom w:val="single" w:sz="12" w:space="0" w:color="auto"/>
              <w:right w:val="single" w:sz="12" w:space="0" w:color="auto"/>
            </w:tcBorders>
          </w:tcPr>
          <w:p w14:paraId="24106AEC" w14:textId="77777777" w:rsidR="00A02DAE" w:rsidRPr="000309DD" w:rsidRDefault="00A02DAE" w:rsidP="00A02DAE">
            <w:pPr>
              <w:spacing w:before="60" w:after="60"/>
            </w:pPr>
          </w:p>
        </w:tc>
      </w:tr>
      <w:tr w:rsidR="00A02DAE" w:rsidRPr="000309DD" w14:paraId="24584E25" w14:textId="77777777" w:rsidTr="00A02DAE">
        <w:trPr>
          <w:cantSplit/>
        </w:trPr>
        <w:tc>
          <w:tcPr>
            <w:tcW w:w="5000" w:type="pct"/>
            <w:gridSpan w:val="4"/>
            <w:tcBorders>
              <w:top w:val="single" w:sz="12" w:space="0" w:color="auto"/>
              <w:left w:val="single" w:sz="12" w:space="0" w:color="auto"/>
              <w:right w:val="single" w:sz="12" w:space="0" w:color="auto"/>
            </w:tcBorders>
          </w:tcPr>
          <w:p w14:paraId="26021017" w14:textId="687C1E3B" w:rsidR="00A02DAE" w:rsidRPr="00224F47" w:rsidRDefault="00A02DAE" w:rsidP="002B4518">
            <w:pPr>
              <w:pStyle w:val="ToolTableQuestion"/>
            </w:pPr>
            <w:r w:rsidRPr="00224F47">
              <w:t>JuM0</w:t>
            </w:r>
            <w:r>
              <w:t>2</w:t>
            </w:r>
            <w:r w:rsidRPr="00224F47">
              <w:t xml:space="preserve"> (JuW0</w:t>
            </w:r>
            <w:r>
              <w:t>2</w:t>
            </w:r>
            <w:r w:rsidRPr="00224F47">
              <w:t>): After incidents or accidents</w:t>
            </w:r>
            <w:r w:rsidR="003B0230">
              <w:t>,</w:t>
            </w:r>
            <w:r w:rsidRPr="00224F47">
              <w:t xml:space="preserve"> </w:t>
            </w:r>
            <w:r w:rsidR="003B0230">
              <w:t>h</w:t>
            </w:r>
            <w:r w:rsidRPr="00224F47">
              <w:t>ow is unsafe behavior dealt with? Please give examples.</w:t>
            </w:r>
          </w:p>
          <w:p w14:paraId="382FFF0C" w14:textId="25D856B2" w:rsidR="00A02DAE" w:rsidRPr="00D956BA" w:rsidRDefault="00A02DAE" w:rsidP="002B4518">
            <w:pPr>
              <w:pStyle w:val="ToolTableText"/>
            </w:pPr>
            <w:r w:rsidRPr="000150EE">
              <w:t xml:space="preserve">Main interest: </w:t>
            </w:r>
            <w:r>
              <w:t xml:space="preserve">Does </w:t>
            </w:r>
            <w:r w:rsidRPr="000150EE">
              <w:t xml:space="preserve">the company </w:t>
            </w:r>
            <w:r>
              <w:t>deal with unsafe behavior in a fair and consistent manner?</w:t>
            </w:r>
          </w:p>
        </w:tc>
      </w:tr>
      <w:tr w:rsidR="00A02DAE" w:rsidRPr="000309DD" w14:paraId="5AC4286B"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6ABAB2A9" w14:textId="7782BF08" w:rsidR="00A02DAE" w:rsidRPr="000309DD" w:rsidRDefault="00A02DAE" w:rsidP="002B4518">
            <w:pPr>
              <w:pStyle w:val="ToolTableText"/>
            </w:pPr>
            <w:r>
              <w:t>U</w:t>
            </w:r>
            <w:r w:rsidRPr="000309DD">
              <w:t xml:space="preserve">nsafe behavior is </w:t>
            </w:r>
            <w:r>
              <w:t xml:space="preserve">inconsistently dealt with. </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1764F9B4" w14:textId="6DE783F9" w:rsidR="00A02DAE" w:rsidRPr="000309DD" w:rsidRDefault="00A02DAE" w:rsidP="002B4518">
            <w:pPr>
              <w:pStyle w:val="ToolTableText"/>
            </w:pPr>
            <w:r w:rsidRPr="000309DD">
              <w:t xml:space="preserve">Unsafe behavior is </w:t>
            </w:r>
            <w:r>
              <w:t>dealt with based on the seriousness of the event</w:t>
            </w:r>
            <w:r w:rsidRPr="000309DD">
              <w:t>.</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17CC2EFB" w14:textId="423282D7" w:rsidR="00A02DAE" w:rsidRPr="000309DD" w:rsidRDefault="00A02DAE" w:rsidP="002B4518">
            <w:pPr>
              <w:pStyle w:val="ToolTableText"/>
            </w:pPr>
            <w:r w:rsidRPr="000309DD">
              <w:t xml:space="preserve">Unsafe behavior is </w:t>
            </w:r>
            <w:r>
              <w:t>dealt with</w:t>
            </w:r>
            <w:r w:rsidRPr="000309DD">
              <w:t xml:space="preserve"> </w:t>
            </w:r>
            <w:r>
              <w:t>in a fair and consistent manner to</w:t>
            </w:r>
            <w:r w:rsidRPr="000309DD">
              <w:t xml:space="preserve"> the same standards throughout the </w:t>
            </w:r>
            <w:r>
              <w:t>organi</w:t>
            </w:r>
            <w:r w:rsidR="00973783">
              <w:t>z</w:t>
            </w:r>
            <w:r>
              <w:t>ation</w:t>
            </w:r>
            <w:r w:rsidRPr="000309DD">
              <w:t>.</w:t>
            </w:r>
          </w:p>
        </w:tc>
        <w:tc>
          <w:tcPr>
            <w:tcW w:w="2189" w:type="pct"/>
            <w:vMerge w:val="restart"/>
            <w:tcBorders>
              <w:top w:val="single" w:sz="4" w:space="0" w:color="000000"/>
              <w:left w:val="single" w:sz="4" w:space="0" w:color="000000"/>
              <w:right w:val="single" w:sz="12" w:space="0" w:color="auto"/>
            </w:tcBorders>
          </w:tcPr>
          <w:p w14:paraId="0F331CB1" w14:textId="77777777" w:rsidR="00A02DAE" w:rsidRDefault="00A02DAE" w:rsidP="002B4518">
            <w:pPr>
              <w:pStyle w:val="ToolTableText"/>
            </w:pPr>
            <w:r>
              <w:t>Comments:</w:t>
            </w:r>
          </w:p>
          <w:p w14:paraId="36E06D0C" w14:textId="77777777" w:rsidR="00A02DAE" w:rsidRPr="000309DD" w:rsidRDefault="00A02DAE" w:rsidP="002B4518">
            <w:pPr>
              <w:pStyle w:val="ToolTableText"/>
            </w:pPr>
          </w:p>
        </w:tc>
      </w:tr>
      <w:tr w:rsidR="00A02DAE" w:rsidRPr="000309DD" w14:paraId="4C13535A"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324F8084" w14:textId="6055AA9A" w:rsidR="00A02DAE" w:rsidRDefault="00A02DAE" w:rsidP="002B4518">
            <w:pPr>
              <w:pStyle w:val="ToolTableText"/>
            </w:pPr>
            <w:r w:rsidRPr="00075804">
              <w:lastRenderedPageBreak/>
              <w:t xml:space="preserve">Management </w:t>
            </w:r>
            <w:r w:rsidR="00866596">
              <w:t>is</w:t>
            </w:r>
            <w:r w:rsidRPr="00075804">
              <w:t xml:space="preserve"> expected to use personal judgement as to </w:t>
            </w:r>
            <w:r>
              <w:t>how to discipline workers who</w:t>
            </w:r>
            <w:r w:rsidRPr="00075804">
              <w:t xml:space="preserve"> </w:t>
            </w:r>
            <w:r>
              <w:t xml:space="preserve">behave </w:t>
            </w:r>
            <w:r w:rsidRPr="00075804">
              <w:t>unsafe</w:t>
            </w:r>
            <w:r>
              <w:t>ly</w:t>
            </w:r>
            <w:r w:rsidRPr="00075804">
              <w:t>.</w:t>
            </w:r>
          </w:p>
          <w:p w14:paraId="2F021428" w14:textId="26D2425B" w:rsidR="00A02DAE" w:rsidRPr="009B2A7C" w:rsidRDefault="00A02DAE" w:rsidP="002B4518">
            <w:pPr>
              <w:pStyle w:val="ToolTableText"/>
            </w:pPr>
            <w:r>
              <w:t xml:space="preserve">There is not a process for dealing with unsafe behavior. </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7DCC11F4" w14:textId="3E7DB10E" w:rsidR="00A02DAE" w:rsidRDefault="00A02DAE" w:rsidP="002B4518">
            <w:pPr>
              <w:pStyle w:val="ToolTableText"/>
            </w:pPr>
            <w:r>
              <w:t xml:space="preserve">There is a published process for dealing with unsafe behavior but it is not consistently applied. </w:t>
            </w:r>
          </w:p>
          <w:p w14:paraId="18D9AC2A" w14:textId="734C0604" w:rsidR="00A02DAE" w:rsidRDefault="00A02DAE" w:rsidP="002B4518">
            <w:pPr>
              <w:pStyle w:val="ToolTableText"/>
            </w:pPr>
            <w:r>
              <w:t xml:space="preserve">Not all of the workforce </w:t>
            </w:r>
            <w:r w:rsidR="00B65946">
              <w:t>is</w:t>
            </w:r>
            <w:r>
              <w:t xml:space="preserve"> aware of the disciplinary policy</w:t>
            </w:r>
            <w:r w:rsidR="00973783">
              <w:t>.</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71AE77BC" w14:textId="77777777" w:rsidR="00A02DAE" w:rsidRDefault="00A02DAE" w:rsidP="002B4518">
            <w:pPr>
              <w:pStyle w:val="ToolTableText"/>
            </w:pPr>
            <w:r>
              <w:t>Managers are trained in the practical application of the disciplinary policy.</w:t>
            </w:r>
          </w:p>
          <w:p w14:paraId="6BB32B01" w14:textId="6D693411" w:rsidR="00A02DAE" w:rsidRPr="000309DD" w:rsidRDefault="00A02DAE" w:rsidP="002B4518">
            <w:pPr>
              <w:pStyle w:val="ToolTableText"/>
            </w:pPr>
            <w:r>
              <w:t xml:space="preserve">The workforce </w:t>
            </w:r>
            <w:r w:rsidR="00B65946">
              <w:t>is</w:t>
            </w:r>
            <w:r>
              <w:t xml:space="preserve"> aware of the disciplinary policy and recogni</w:t>
            </w:r>
            <w:r w:rsidR="00973783">
              <w:t>z</w:t>
            </w:r>
            <w:r>
              <w:t>e it being applied consistently</w:t>
            </w:r>
          </w:p>
        </w:tc>
        <w:tc>
          <w:tcPr>
            <w:tcW w:w="2189" w:type="pct"/>
            <w:vMerge/>
            <w:tcBorders>
              <w:left w:val="single" w:sz="4" w:space="0" w:color="000000"/>
              <w:right w:val="single" w:sz="12" w:space="0" w:color="auto"/>
            </w:tcBorders>
          </w:tcPr>
          <w:p w14:paraId="5385B8E7" w14:textId="77777777" w:rsidR="00A02DAE" w:rsidRPr="000309DD" w:rsidRDefault="00A02DAE" w:rsidP="00A02DAE">
            <w:pPr>
              <w:spacing w:before="60" w:after="60"/>
            </w:pPr>
          </w:p>
        </w:tc>
      </w:tr>
      <w:tr w:rsidR="00A02DAE" w:rsidRPr="000309DD" w14:paraId="04D7CF1F" w14:textId="77777777" w:rsidTr="005A37D2">
        <w:trPr>
          <w:cantSplit/>
          <w:trHeight w:val="284"/>
        </w:trPr>
        <w:tc>
          <w:tcPr>
            <w:tcW w:w="937" w:type="pct"/>
            <w:tcBorders>
              <w:top w:val="single" w:sz="4" w:space="0" w:color="000000"/>
              <w:left w:val="single" w:sz="12" w:space="0" w:color="auto"/>
              <w:bottom w:val="single" w:sz="12" w:space="0" w:color="auto"/>
              <w:right w:val="single" w:sz="4" w:space="0" w:color="auto"/>
            </w:tcBorders>
            <w:shd w:val="clear" w:color="auto" w:fill="auto"/>
          </w:tcPr>
          <w:p w14:paraId="1C7190F1" w14:textId="77777777" w:rsidR="00A02DAE" w:rsidRPr="000309DD" w:rsidRDefault="00A02DAE" w:rsidP="00A02DAE">
            <w:pPr>
              <w:spacing w:before="60" w:after="60"/>
            </w:pPr>
            <w:r>
              <w:t>Low</w:t>
            </w:r>
          </w:p>
        </w:tc>
        <w:tc>
          <w:tcPr>
            <w:tcW w:w="937" w:type="pct"/>
            <w:tcBorders>
              <w:top w:val="single" w:sz="4" w:space="0" w:color="000000"/>
              <w:left w:val="single" w:sz="4" w:space="0" w:color="auto"/>
              <w:bottom w:val="single" w:sz="12" w:space="0" w:color="auto"/>
              <w:right w:val="single" w:sz="4" w:space="0" w:color="auto"/>
            </w:tcBorders>
            <w:shd w:val="clear" w:color="auto" w:fill="auto"/>
          </w:tcPr>
          <w:p w14:paraId="4BD240F2" w14:textId="77777777" w:rsidR="00A02DAE" w:rsidRPr="000309DD" w:rsidRDefault="00A02DAE" w:rsidP="00A02DAE">
            <w:pPr>
              <w:spacing w:before="60" w:after="60"/>
            </w:pPr>
          </w:p>
        </w:tc>
        <w:tc>
          <w:tcPr>
            <w:tcW w:w="937" w:type="pct"/>
            <w:tcBorders>
              <w:top w:val="single" w:sz="4" w:space="0" w:color="000000"/>
              <w:left w:val="single" w:sz="4" w:space="0" w:color="auto"/>
              <w:bottom w:val="single" w:sz="12" w:space="0" w:color="auto"/>
              <w:right w:val="single" w:sz="4" w:space="0" w:color="000000"/>
            </w:tcBorders>
            <w:shd w:val="clear" w:color="auto" w:fill="auto"/>
          </w:tcPr>
          <w:p w14:paraId="5C12641F" w14:textId="77777777" w:rsidR="00A02DAE" w:rsidRPr="000309DD" w:rsidRDefault="00A02DAE" w:rsidP="00A02DAE">
            <w:pPr>
              <w:spacing w:before="60" w:after="60"/>
            </w:pPr>
            <w:r>
              <w:t>High</w:t>
            </w:r>
          </w:p>
        </w:tc>
        <w:tc>
          <w:tcPr>
            <w:tcW w:w="2189" w:type="pct"/>
            <w:vMerge/>
            <w:tcBorders>
              <w:left w:val="single" w:sz="4" w:space="0" w:color="000000"/>
              <w:bottom w:val="single" w:sz="12" w:space="0" w:color="auto"/>
              <w:right w:val="single" w:sz="12" w:space="0" w:color="auto"/>
            </w:tcBorders>
          </w:tcPr>
          <w:p w14:paraId="4897DBCB" w14:textId="77777777" w:rsidR="00A02DAE" w:rsidRPr="000309DD" w:rsidRDefault="00A02DAE" w:rsidP="00A02DAE">
            <w:pPr>
              <w:spacing w:before="60" w:after="60"/>
            </w:pPr>
          </w:p>
        </w:tc>
      </w:tr>
      <w:tr w:rsidR="00A02DAE" w:rsidRPr="000309DD" w14:paraId="5B58B3BA" w14:textId="77777777" w:rsidTr="00A02DAE">
        <w:trPr>
          <w:cantSplit/>
        </w:trPr>
        <w:tc>
          <w:tcPr>
            <w:tcW w:w="5000" w:type="pct"/>
            <w:gridSpan w:val="4"/>
            <w:tcBorders>
              <w:top w:val="single" w:sz="12" w:space="0" w:color="auto"/>
              <w:left w:val="single" w:sz="12" w:space="0" w:color="auto"/>
              <w:right w:val="single" w:sz="12" w:space="0" w:color="auto"/>
            </w:tcBorders>
          </w:tcPr>
          <w:p w14:paraId="6631799A" w14:textId="77777777" w:rsidR="00A02DAE" w:rsidRPr="007C3861" w:rsidRDefault="00A02DAE" w:rsidP="002B4518">
            <w:pPr>
              <w:pStyle w:val="ToolTableQuestion"/>
            </w:pPr>
            <w:r w:rsidRPr="007C3861">
              <w:t>JuM0</w:t>
            </w:r>
            <w:r>
              <w:t>3</w:t>
            </w:r>
            <w:r w:rsidRPr="007C3861">
              <w:t xml:space="preserve"> (JuW0</w:t>
            </w:r>
            <w:r>
              <w:t>3</w:t>
            </w:r>
            <w:r w:rsidRPr="007C3861">
              <w:t xml:space="preserve">): What is the focus of </w:t>
            </w:r>
            <w:r>
              <w:t xml:space="preserve">your </w:t>
            </w:r>
            <w:r w:rsidRPr="007C3861">
              <w:t>incident or accident investigations? Please give examples.</w:t>
            </w:r>
          </w:p>
          <w:p w14:paraId="131302A2" w14:textId="335FB507" w:rsidR="00A02DAE" w:rsidRPr="00DA670E" w:rsidRDefault="00A02DAE" w:rsidP="002B4518">
            <w:pPr>
              <w:pStyle w:val="ToolTableText"/>
            </w:pPr>
            <w:r w:rsidRPr="007C3861">
              <w:t>Main interest: What is the company looking for when investigating an incident or accident:</w:t>
            </w:r>
            <w:r>
              <w:t xml:space="preserve"> Do they look for root cause(s) and take action to prevent further incidents</w:t>
            </w:r>
            <w:r w:rsidR="00973783">
              <w:t>, rather than someone to blame and punish</w:t>
            </w:r>
            <w:r>
              <w:t>?</w:t>
            </w:r>
          </w:p>
        </w:tc>
      </w:tr>
      <w:tr w:rsidR="00A02DAE" w:rsidRPr="000309DD" w14:paraId="744B336A" w14:textId="77777777" w:rsidTr="00E24237">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74F3CD38" w14:textId="77777777" w:rsidR="00A02DAE" w:rsidRPr="000309DD" w:rsidRDefault="00A02DAE" w:rsidP="002B4518">
            <w:pPr>
              <w:pStyle w:val="ToolTableText"/>
            </w:pPr>
            <w:r w:rsidRPr="000309DD">
              <w:t xml:space="preserve">Investigations are </w:t>
            </w:r>
            <w:r>
              <w:t xml:space="preserve">performed to identify someone to blame rather than to determine root causes.  </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4814D7B4" w14:textId="1DC1C997" w:rsidR="00A02DAE" w:rsidRPr="000309DD" w:rsidRDefault="00A02DAE" w:rsidP="002B4518">
            <w:pPr>
              <w:pStyle w:val="ToolTableText"/>
            </w:pPr>
            <w:r w:rsidRPr="000309DD">
              <w:t xml:space="preserve">Investigations </w:t>
            </w:r>
            <w:r>
              <w:t xml:space="preserve">of serious </w:t>
            </w:r>
            <w:r w:rsidRPr="000309DD">
              <w:t xml:space="preserve">incidents </w:t>
            </w:r>
            <w:r>
              <w:t xml:space="preserve">determine root cause but still focus more </w:t>
            </w:r>
            <w:r w:rsidR="00973783">
              <w:t>on</w:t>
            </w:r>
            <w:r>
              <w:t xml:space="preserve"> who to blame.</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62A3DFB1" w14:textId="77777777" w:rsidR="00A02DAE" w:rsidRPr="000309DD" w:rsidRDefault="00A02DAE" w:rsidP="002B4518">
            <w:pPr>
              <w:pStyle w:val="ToolTableText"/>
              <w:rPr>
                <w:strike/>
              </w:rPr>
            </w:pPr>
            <w:r w:rsidRPr="000309DD">
              <w:t>Investigations are performed to identify</w:t>
            </w:r>
            <w:r>
              <w:t xml:space="preserve"> root causes and make recommendations</w:t>
            </w:r>
            <w:r w:rsidRPr="000309DD">
              <w:t xml:space="preserve">. </w:t>
            </w:r>
          </w:p>
        </w:tc>
        <w:tc>
          <w:tcPr>
            <w:tcW w:w="2189" w:type="pct"/>
            <w:vMerge w:val="restart"/>
            <w:tcBorders>
              <w:top w:val="single" w:sz="4" w:space="0" w:color="000000"/>
              <w:left w:val="single" w:sz="4" w:space="0" w:color="000000"/>
              <w:right w:val="single" w:sz="12" w:space="0" w:color="auto"/>
            </w:tcBorders>
          </w:tcPr>
          <w:p w14:paraId="43C97832" w14:textId="77777777" w:rsidR="00A02DAE" w:rsidRDefault="00A02DAE" w:rsidP="002B4518">
            <w:pPr>
              <w:pStyle w:val="ToolTableText"/>
            </w:pPr>
            <w:r>
              <w:t>Comments:</w:t>
            </w:r>
          </w:p>
          <w:p w14:paraId="2314E969" w14:textId="77777777" w:rsidR="00A02DAE" w:rsidRPr="000309DD" w:rsidRDefault="00A02DAE" w:rsidP="002B4518">
            <w:pPr>
              <w:pStyle w:val="ToolTableText"/>
            </w:pPr>
          </w:p>
        </w:tc>
      </w:tr>
      <w:tr w:rsidR="00A02DAE" w:rsidRPr="000309DD" w14:paraId="4C8E8AF5" w14:textId="77777777" w:rsidTr="005A37D2">
        <w:trPr>
          <w:cantSplit/>
          <w:trHeight w:val="284"/>
        </w:trPr>
        <w:tc>
          <w:tcPr>
            <w:tcW w:w="937" w:type="pct"/>
            <w:tcBorders>
              <w:top w:val="single" w:sz="4" w:space="0" w:color="000000"/>
              <w:left w:val="single" w:sz="12" w:space="0" w:color="auto"/>
              <w:bottom w:val="single" w:sz="12" w:space="0" w:color="auto"/>
              <w:right w:val="single" w:sz="4" w:space="0" w:color="auto"/>
            </w:tcBorders>
            <w:shd w:val="clear" w:color="auto" w:fill="auto"/>
          </w:tcPr>
          <w:p w14:paraId="04005449" w14:textId="77777777" w:rsidR="00A02DAE" w:rsidRPr="000309DD" w:rsidRDefault="00A02DAE" w:rsidP="002B4518">
            <w:pPr>
              <w:pStyle w:val="ToolTableText"/>
            </w:pPr>
            <w:r>
              <w:t>Low</w:t>
            </w:r>
          </w:p>
        </w:tc>
        <w:tc>
          <w:tcPr>
            <w:tcW w:w="937" w:type="pct"/>
            <w:tcBorders>
              <w:top w:val="single" w:sz="4" w:space="0" w:color="000000"/>
              <w:left w:val="single" w:sz="4" w:space="0" w:color="auto"/>
              <w:bottom w:val="single" w:sz="12" w:space="0" w:color="auto"/>
              <w:right w:val="single" w:sz="4" w:space="0" w:color="auto"/>
            </w:tcBorders>
            <w:shd w:val="clear" w:color="auto" w:fill="auto"/>
          </w:tcPr>
          <w:p w14:paraId="1BAE21DB" w14:textId="77777777" w:rsidR="00A02DAE" w:rsidRPr="000309DD" w:rsidRDefault="00A02DAE" w:rsidP="002B4518">
            <w:pPr>
              <w:pStyle w:val="ToolTableText"/>
            </w:pPr>
          </w:p>
        </w:tc>
        <w:tc>
          <w:tcPr>
            <w:tcW w:w="937" w:type="pct"/>
            <w:tcBorders>
              <w:top w:val="single" w:sz="4" w:space="0" w:color="000000"/>
              <w:left w:val="single" w:sz="4" w:space="0" w:color="auto"/>
              <w:bottom w:val="single" w:sz="12" w:space="0" w:color="auto"/>
              <w:right w:val="single" w:sz="4" w:space="0" w:color="000000"/>
            </w:tcBorders>
            <w:shd w:val="clear" w:color="auto" w:fill="auto"/>
          </w:tcPr>
          <w:p w14:paraId="02557DEB" w14:textId="77777777" w:rsidR="00A02DAE" w:rsidRPr="000309DD" w:rsidRDefault="00A02DAE" w:rsidP="002B4518">
            <w:pPr>
              <w:pStyle w:val="ToolTableText"/>
            </w:pPr>
            <w:r>
              <w:t>High</w:t>
            </w:r>
          </w:p>
        </w:tc>
        <w:tc>
          <w:tcPr>
            <w:tcW w:w="2189" w:type="pct"/>
            <w:vMerge/>
            <w:tcBorders>
              <w:left w:val="single" w:sz="4" w:space="0" w:color="000000"/>
              <w:bottom w:val="single" w:sz="12" w:space="0" w:color="auto"/>
              <w:right w:val="single" w:sz="12" w:space="0" w:color="auto"/>
            </w:tcBorders>
          </w:tcPr>
          <w:p w14:paraId="24CC4C0E" w14:textId="77777777" w:rsidR="00A02DAE" w:rsidRPr="000309DD" w:rsidRDefault="00A02DAE" w:rsidP="00A02DAE">
            <w:pPr>
              <w:spacing w:before="60" w:after="60"/>
            </w:pPr>
          </w:p>
        </w:tc>
      </w:tr>
      <w:tr w:rsidR="00A02DAE" w:rsidRPr="000309DD" w14:paraId="2D9A8FEB" w14:textId="77777777" w:rsidTr="00E24237">
        <w:trPr>
          <w:cantSplit/>
        </w:trPr>
        <w:tc>
          <w:tcPr>
            <w:tcW w:w="5000" w:type="pct"/>
            <w:gridSpan w:val="4"/>
            <w:tcBorders>
              <w:top w:val="single" w:sz="4" w:space="0" w:color="000000"/>
              <w:left w:val="single" w:sz="12" w:space="0" w:color="auto"/>
              <w:bottom w:val="single" w:sz="4" w:space="0" w:color="000000"/>
              <w:right w:val="single" w:sz="12" w:space="0" w:color="auto"/>
            </w:tcBorders>
          </w:tcPr>
          <w:p w14:paraId="1375A9A1" w14:textId="3CC8F133" w:rsidR="00A02DAE" w:rsidRPr="00160AD9" w:rsidRDefault="00A02DAE" w:rsidP="002B4518">
            <w:pPr>
              <w:pStyle w:val="ToolTableQuestion"/>
              <w:rPr>
                <w:rFonts w:cs="Arial"/>
              </w:rPr>
            </w:pPr>
            <w:bookmarkStart w:id="622" w:name="_Toc199387134"/>
            <w:r w:rsidRPr="00160AD9">
              <w:t>JuM0</w:t>
            </w:r>
            <w:r>
              <w:t>4</w:t>
            </w:r>
            <w:r w:rsidRPr="00160AD9">
              <w:t xml:space="preserve"> (JuW0</w:t>
            </w:r>
            <w:r>
              <w:t>4</w:t>
            </w:r>
            <w:r w:rsidRPr="00160AD9">
              <w:t xml:space="preserve">): </w:t>
            </w:r>
            <w:r>
              <w:t>To what extent are organi</w:t>
            </w:r>
            <w:r w:rsidR="003B0230">
              <w:t>z</w:t>
            </w:r>
            <w:r>
              <w:t xml:space="preserve">ational factors </w:t>
            </w:r>
            <w:r w:rsidRPr="00160AD9">
              <w:t>considered when investigating incidents or accidents? Please give examples.</w:t>
            </w:r>
          </w:p>
          <w:p w14:paraId="23F94A0D" w14:textId="1E59DC5E" w:rsidR="00A02DAE" w:rsidRPr="0054252F" w:rsidRDefault="00A02DAE" w:rsidP="002B4518">
            <w:pPr>
              <w:pStyle w:val="ToolTableText"/>
            </w:pPr>
            <w:r w:rsidRPr="00160AD9">
              <w:t xml:space="preserve">Main interest: </w:t>
            </w:r>
            <w:r>
              <w:t>I</w:t>
            </w:r>
            <w:r w:rsidRPr="00160AD9">
              <w:t xml:space="preserve">s the company </w:t>
            </w:r>
            <w:r>
              <w:t xml:space="preserve">considering management decisions and </w:t>
            </w:r>
            <w:r w:rsidR="00973783">
              <w:t>organizational</w:t>
            </w:r>
            <w:r>
              <w:t xml:space="preserve"> processes that contributed to the incident or accident?</w:t>
            </w:r>
          </w:p>
        </w:tc>
      </w:tr>
      <w:tr w:rsidR="00A02DAE" w:rsidRPr="000309DD" w14:paraId="1A71D4E1"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1D8FF0E2" w14:textId="40364FB3" w:rsidR="00A02DAE" w:rsidRPr="000309DD" w:rsidRDefault="00973783" w:rsidP="002B4518">
            <w:pPr>
              <w:pStyle w:val="ToolTableText"/>
            </w:pPr>
            <w:r>
              <w:t>Organizational</w:t>
            </w:r>
            <w:r w:rsidR="00A02DAE">
              <w:t xml:space="preserve"> factors are not taken into account during investigations. </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3618BEA8" w14:textId="4F0E2538" w:rsidR="00A02DAE" w:rsidRPr="000309DD" w:rsidRDefault="00973783" w:rsidP="002B4518">
            <w:pPr>
              <w:pStyle w:val="ToolTableText"/>
            </w:pPr>
            <w:r>
              <w:t>Organizational</w:t>
            </w:r>
            <w:r w:rsidR="00A02DAE">
              <w:t xml:space="preserve"> factors are not systematically taken into account during investigations. </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6E57017B" w14:textId="36B37806" w:rsidR="00A02DAE" w:rsidRPr="000309DD" w:rsidRDefault="00973783" w:rsidP="002B4518">
            <w:pPr>
              <w:pStyle w:val="ToolTableText"/>
            </w:pPr>
            <w:r>
              <w:t>Organizational</w:t>
            </w:r>
            <w:r w:rsidR="00A02DAE">
              <w:t xml:space="preserve"> </w:t>
            </w:r>
            <w:r w:rsidR="00A02DAE" w:rsidRPr="000309DD">
              <w:t xml:space="preserve">factors are </w:t>
            </w:r>
            <w:r w:rsidR="00A02DAE">
              <w:t xml:space="preserve">systematically assessed </w:t>
            </w:r>
            <w:r w:rsidR="00A02DAE" w:rsidRPr="000309DD">
              <w:t xml:space="preserve">during </w:t>
            </w:r>
            <w:r w:rsidR="00A02DAE">
              <w:t xml:space="preserve">all </w:t>
            </w:r>
            <w:r w:rsidR="00A02DAE" w:rsidRPr="000309DD">
              <w:t>investigations</w:t>
            </w:r>
            <w:r w:rsidR="00A02DAE">
              <w:t xml:space="preserve">. </w:t>
            </w:r>
          </w:p>
        </w:tc>
        <w:tc>
          <w:tcPr>
            <w:tcW w:w="2189" w:type="pct"/>
            <w:vMerge w:val="restart"/>
            <w:tcBorders>
              <w:top w:val="single" w:sz="4" w:space="0" w:color="000000"/>
              <w:left w:val="single" w:sz="4" w:space="0" w:color="000000"/>
              <w:right w:val="single" w:sz="12" w:space="0" w:color="auto"/>
            </w:tcBorders>
          </w:tcPr>
          <w:p w14:paraId="1AE0AC58" w14:textId="77777777" w:rsidR="00A02DAE" w:rsidRDefault="00A02DAE" w:rsidP="002B4518">
            <w:pPr>
              <w:pStyle w:val="ToolTableText"/>
            </w:pPr>
            <w:r>
              <w:t>Comments:</w:t>
            </w:r>
          </w:p>
          <w:p w14:paraId="38406BBC" w14:textId="77777777" w:rsidR="00A02DAE" w:rsidRPr="000309DD" w:rsidRDefault="00A02DAE" w:rsidP="002B4518">
            <w:pPr>
              <w:pStyle w:val="ToolTableText"/>
            </w:pPr>
          </w:p>
        </w:tc>
      </w:tr>
      <w:tr w:rsidR="00A02DAE" w:rsidRPr="000309DD" w14:paraId="3F2E13B6"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1C007D74" w14:textId="77777777" w:rsidR="00A02DAE" w:rsidRPr="000309DD" w:rsidRDefault="00A02DAE" w:rsidP="002B4518">
            <w:pPr>
              <w:pStyle w:val="ToolTableText"/>
            </w:pPr>
            <w:r w:rsidRPr="000309DD">
              <w:lastRenderedPageBreak/>
              <w:t xml:space="preserve">Only the factors related to the </w:t>
            </w:r>
            <w:r>
              <w:t>workforce</w:t>
            </w:r>
            <w:r w:rsidRPr="000309DD">
              <w:t xml:space="preserve"> are considered in incident investigations.</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59D98A14" w14:textId="191C8DFD" w:rsidR="00A02DAE" w:rsidRDefault="00973783" w:rsidP="002B4518">
            <w:pPr>
              <w:pStyle w:val="ToolTableText"/>
            </w:pPr>
            <w:r>
              <w:t>Organization</w:t>
            </w:r>
            <w:r w:rsidRPr="000309DD">
              <w:t>al</w:t>
            </w:r>
            <w:r w:rsidR="00A02DAE" w:rsidRPr="000309DD">
              <w:t xml:space="preserve"> factors are only included in the investigation when their role in the in</w:t>
            </w:r>
            <w:r w:rsidR="00A02DAE">
              <w:t>cident is obvious.</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09931149" w14:textId="45B429B1" w:rsidR="00A02DAE" w:rsidRDefault="00A02DAE" w:rsidP="002B4518">
            <w:pPr>
              <w:pStyle w:val="ToolTableText"/>
            </w:pPr>
            <w:r>
              <w:t xml:space="preserve">The </w:t>
            </w:r>
            <w:r w:rsidR="00973783">
              <w:t>organization</w:t>
            </w:r>
            <w:r>
              <w:t xml:space="preserve"> considers all potential causes of the incident or accident. Root cause is the main focus and looks for </w:t>
            </w:r>
            <w:r w:rsidR="00973783">
              <w:t>organizational</w:t>
            </w:r>
            <w:r>
              <w:t xml:space="preserve"> factors that contributed to the event.  </w:t>
            </w:r>
          </w:p>
        </w:tc>
        <w:tc>
          <w:tcPr>
            <w:tcW w:w="2189" w:type="pct"/>
            <w:vMerge/>
            <w:tcBorders>
              <w:left w:val="single" w:sz="4" w:space="0" w:color="000000"/>
              <w:right w:val="single" w:sz="12" w:space="0" w:color="auto"/>
            </w:tcBorders>
          </w:tcPr>
          <w:p w14:paraId="6A0AE633" w14:textId="77777777" w:rsidR="00A02DAE" w:rsidRPr="000309DD" w:rsidRDefault="00A02DAE" w:rsidP="00A02DAE">
            <w:pPr>
              <w:spacing w:before="60" w:after="60"/>
            </w:pPr>
          </w:p>
        </w:tc>
      </w:tr>
      <w:tr w:rsidR="00A02DAE" w:rsidRPr="000309DD" w14:paraId="291C0CDC" w14:textId="77777777" w:rsidTr="00E24237">
        <w:trPr>
          <w:cantSplit/>
          <w:trHeight w:val="284"/>
        </w:trPr>
        <w:tc>
          <w:tcPr>
            <w:tcW w:w="937" w:type="pct"/>
            <w:tcBorders>
              <w:top w:val="single" w:sz="4" w:space="0" w:color="000000"/>
              <w:left w:val="single" w:sz="12" w:space="0" w:color="auto"/>
              <w:bottom w:val="single" w:sz="12" w:space="0" w:color="auto"/>
              <w:right w:val="single" w:sz="4" w:space="0" w:color="000000"/>
            </w:tcBorders>
            <w:shd w:val="clear" w:color="auto" w:fill="auto"/>
          </w:tcPr>
          <w:p w14:paraId="65B6F725" w14:textId="77777777" w:rsidR="00A02DAE" w:rsidRPr="000309DD" w:rsidRDefault="00A02DAE" w:rsidP="002B4518">
            <w:pPr>
              <w:pStyle w:val="ToolTableText"/>
            </w:pPr>
            <w:r>
              <w:t>Low</w:t>
            </w: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373431F7" w14:textId="77777777" w:rsidR="00A02DAE" w:rsidRPr="000309DD" w:rsidRDefault="00A02DAE" w:rsidP="002B4518">
            <w:pPr>
              <w:pStyle w:val="ToolTableText"/>
            </w:pP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686D9D4E" w14:textId="77777777" w:rsidR="00A02DAE" w:rsidRPr="000309DD" w:rsidRDefault="00A02DAE" w:rsidP="002B4518">
            <w:pPr>
              <w:pStyle w:val="ToolTableText"/>
            </w:pPr>
            <w:r>
              <w:t>High</w:t>
            </w:r>
          </w:p>
        </w:tc>
        <w:tc>
          <w:tcPr>
            <w:tcW w:w="2189" w:type="pct"/>
            <w:vMerge/>
            <w:tcBorders>
              <w:left w:val="single" w:sz="4" w:space="0" w:color="000000"/>
              <w:bottom w:val="single" w:sz="12" w:space="0" w:color="auto"/>
              <w:right w:val="single" w:sz="12" w:space="0" w:color="auto"/>
            </w:tcBorders>
          </w:tcPr>
          <w:p w14:paraId="5038AB9A" w14:textId="77777777" w:rsidR="00A02DAE" w:rsidRPr="000309DD" w:rsidRDefault="00A02DAE" w:rsidP="00A02DAE">
            <w:pPr>
              <w:spacing w:before="60" w:after="60"/>
            </w:pPr>
          </w:p>
        </w:tc>
      </w:tr>
    </w:tbl>
    <w:p w14:paraId="37886595" w14:textId="77777777" w:rsidR="00A02DAE" w:rsidRDefault="00A02DAE" w:rsidP="00A02DAE">
      <w:r>
        <w:br w:type="page"/>
      </w:r>
    </w:p>
    <w:p w14:paraId="06ADD3BC" w14:textId="77777777" w:rsidR="00A02DAE" w:rsidRPr="00816395" w:rsidRDefault="00A02DAE" w:rsidP="002B4518">
      <w:pPr>
        <w:pStyle w:val="AppendixHeading3"/>
      </w:pPr>
      <w:bookmarkStart w:id="623" w:name="_Toc535226193"/>
      <w:r w:rsidRPr="00816395">
        <w:lastRenderedPageBreak/>
        <w:t>I</w:t>
      </w:r>
      <w:r>
        <w:t>nformation</w:t>
      </w:r>
      <w:bookmarkEnd w:id="622"/>
      <w:bookmarkEnd w:id="623"/>
    </w:p>
    <w:tbl>
      <w:tblPr>
        <w:tblW w:w="5000" w:type="pct"/>
        <w:tblLook w:val="04A0" w:firstRow="1" w:lastRow="0" w:firstColumn="1" w:lastColumn="0" w:noHBand="0" w:noVBand="1"/>
      </w:tblPr>
      <w:tblGrid>
        <w:gridCol w:w="1659"/>
        <w:gridCol w:w="16"/>
        <w:gridCol w:w="11"/>
        <w:gridCol w:w="6"/>
        <w:gridCol w:w="1596"/>
        <w:gridCol w:w="25"/>
        <w:gridCol w:w="9"/>
        <w:gridCol w:w="2041"/>
        <w:gridCol w:w="17"/>
        <w:gridCol w:w="6"/>
        <w:gridCol w:w="3944"/>
      </w:tblGrid>
      <w:tr w:rsidR="00A02DAE" w:rsidRPr="000309DD" w14:paraId="45755807" w14:textId="77777777" w:rsidTr="00E24237">
        <w:trPr>
          <w:cantSplit/>
        </w:trPr>
        <w:tc>
          <w:tcPr>
            <w:tcW w:w="5000" w:type="pct"/>
            <w:gridSpan w:val="11"/>
            <w:tcBorders>
              <w:top w:val="single" w:sz="12" w:space="0" w:color="auto"/>
              <w:left w:val="single" w:sz="12" w:space="0" w:color="auto"/>
              <w:bottom w:val="single" w:sz="4" w:space="0" w:color="000000"/>
              <w:right w:val="single" w:sz="12" w:space="0" w:color="auto"/>
            </w:tcBorders>
          </w:tcPr>
          <w:p w14:paraId="55A0752A" w14:textId="77777777" w:rsidR="00A02DAE" w:rsidRPr="004C48F7" w:rsidRDefault="00A02DAE" w:rsidP="002B4518">
            <w:pPr>
              <w:pStyle w:val="ToolTableQuestion"/>
            </w:pPr>
            <w:r w:rsidRPr="004C48F7">
              <w:t xml:space="preserve">InM01 (InW01): </w:t>
            </w:r>
            <w:r>
              <w:t xml:space="preserve">How are safety issues </w:t>
            </w:r>
            <w:r w:rsidRPr="004C48F7">
              <w:t>communicate</w:t>
            </w:r>
            <w:r>
              <w:t>d</w:t>
            </w:r>
            <w:r w:rsidRPr="004C48F7">
              <w:t>? Please give examples.</w:t>
            </w:r>
          </w:p>
          <w:p w14:paraId="07BBA9FF" w14:textId="6F5AB8AF" w:rsidR="00A02DAE" w:rsidRPr="004C48F7" w:rsidRDefault="00A02DAE" w:rsidP="002B4518">
            <w:pPr>
              <w:pStyle w:val="ToolTableText"/>
            </w:pPr>
            <w:r w:rsidRPr="004C48F7">
              <w:t>Main interest: How is the company informing the</w:t>
            </w:r>
            <w:r>
              <w:t xml:space="preserve"> workforce about safety issues? Is communication delivered in </w:t>
            </w:r>
            <w:r w:rsidRPr="004C48F7">
              <w:t>one</w:t>
            </w:r>
            <w:r>
              <w:t xml:space="preserve"> direction only </w:t>
            </w:r>
            <w:r w:rsidRPr="004C48F7">
              <w:t>or</w:t>
            </w:r>
            <w:r>
              <w:t xml:space="preserve"> is it more interactive </w:t>
            </w:r>
            <w:r w:rsidR="00973783">
              <w:t>in which</w:t>
            </w:r>
            <w:r>
              <w:t xml:space="preserve"> feedback is encouraged?</w:t>
            </w:r>
          </w:p>
        </w:tc>
      </w:tr>
      <w:tr w:rsidR="00A02DAE" w:rsidRPr="000309DD" w14:paraId="314B6433" w14:textId="77777777" w:rsidTr="00E24237">
        <w:trPr>
          <w:cantSplit/>
        </w:trPr>
        <w:tc>
          <w:tcPr>
            <w:tcW w:w="922"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41BEEDD1" w14:textId="77777777" w:rsidR="00A02DAE" w:rsidRPr="000309DD" w:rsidRDefault="00A02DAE" w:rsidP="002B4518">
            <w:pPr>
              <w:pStyle w:val="ToolTableText"/>
            </w:pPr>
            <w:r>
              <w:t>The approach to communicating safety issues is inconsistent.</w:t>
            </w:r>
          </w:p>
        </w:tc>
        <w:tc>
          <w:tcPr>
            <w:tcW w:w="950" w:type="pct"/>
            <w:gridSpan w:val="5"/>
            <w:tcBorders>
              <w:top w:val="single" w:sz="4" w:space="0" w:color="000000"/>
              <w:left w:val="single" w:sz="4" w:space="0" w:color="000000"/>
              <w:bottom w:val="single" w:sz="4" w:space="0" w:color="000000"/>
              <w:right w:val="single" w:sz="4" w:space="0" w:color="000000"/>
            </w:tcBorders>
            <w:shd w:val="clear" w:color="auto" w:fill="FFFF00"/>
          </w:tcPr>
          <w:p w14:paraId="54B64CA2" w14:textId="066C1620" w:rsidR="00A02DAE" w:rsidRPr="000309DD" w:rsidRDefault="00A02DAE" w:rsidP="002B4518">
            <w:pPr>
              <w:pStyle w:val="ToolTableText"/>
            </w:pPr>
            <w:r>
              <w:t>Various methods are</w:t>
            </w:r>
            <w:r w:rsidRPr="000309DD">
              <w:t xml:space="preserve"> use</w:t>
            </w:r>
            <w:r>
              <w:t>d</w:t>
            </w:r>
            <w:r w:rsidRPr="000309DD">
              <w:t xml:space="preserve">, </w:t>
            </w:r>
            <w:r>
              <w:t>but are one-way only</w:t>
            </w:r>
            <w:r w:rsidR="00973783">
              <w:t>,</w:t>
            </w:r>
            <w:r>
              <w:t xml:space="preserve"> such as sending out notices</w:t>
            </w:r>
            <w:r w:rsidRPr="000309DD">
              <w:t>.</w:t>
            </w:r>
          </w:p>
        </w:tc>
        <w:tc>
          <w:tcPr>
            <w:tcW w:w="948" w:type="pct"/>
            <w:gridSpan w:val="4"/>
            <w:tcBorders>
              <w:top w:val="single" w:sz="4" w:space="0" w:color="000000"/>
              <w:left w:val="single" w:sz="4" w:space="0" w:color="000000"/>
              <w:bottom w:val="single" w:sz="4" w:space="0" w:color="000000"/>
              <w:right w:val="single" w:sz="4" w:space="0" w:color="000000"/>
            </w:tcBorders>
            <w:shd w:val="clear" w:color="auto" w:fill="92D050"/>
          </w:tcPr>
          <w:p w14:paraId="70A6B74B" w14:textId="6C62730B" w:rsidR="00A02DAE" w:rsidRPr="000309DD" w:rsidRDefault="00A02DAE" w:rsidP="002B4518">
            <w:pPr>
              <w:pStyle w:val="ToolTableText"/>
            </w:pPr>
            <w:r>
              <w:t>Various methods are</w:t>
            </w:r>
            <w:r w:rsidRPr="000309DD">
              <w:t xml:space="preserve"> use</w:t>
            </w:r>
            <w:r>
              <w:t>d</w:t>
            </w:r>
            <w:r w:rsidRPr="000309DD">
              <w:t>, specifically directed to different target audiences</w:t>
            </w:r>
            <w:r>
              <w:t xml:space="preserve"> with two-way communication (dialogue/feedback</w:t>
            </w:r>
            <w:r w:rsidRPr="000309DD">
              <w:t>).</w:t>
            </w:r>
          </w:p>
        </w:tc>
        <w:tc>
          <w:tcPr>
            <w:tcW w:w="2180" w:type="pct"/>
            <w:vMerge w:val="restart"/>
            <w:tcBorders>
              <w:top w:val="single" w:sz="4" w:space="0" w:color="000000"/>
              <w:left w:val="single" w:sz="4" w:space="0" w:color="000000"/>
              <w:right w:val="single" w:sz="12" w:space="0" w:color="auto"/>
            </w:tcBorders>
          </w:tcPr>
          <w:p w14:paraId="46D2AD49" w14:textId="77777777" w:rsidR="00A02DAE" w:rsidRDefault="00A02DAE" w:rsidP="002B4518">
            <w:pPr>
              <w:pStyle w:val="ToolTableText"/>
            </w:pPr>
            <w:r>
              <w:t>Comments:</w:t>
            </w:r>
          </w:p>
          <w:p w14:paraId="1B4E98DF" w14:textId="77777777" w:rsidR="00A02DAE" w:rsidRPr="000309DD" w:rsidRDefault="00A02DAE" w:rsidP="002B4518">
            <w:pPr>
              <w:pStyle w:val="ToolTableText"/>
            </w:pPr>
          </w:p>
        </w:tc>
      </w:tr>
      <w:tr w:rsidR="00A02DAE" w:rsidRPr="000309DD" w14:paraId="2780D09C" w14:textId="77777777" w:rsidTr="00E24237">
        <w:trPr>
          <w:cantSplit/>
        </w:trPr>
        <w:tc>
          <w:tcPr>
            <w:tcW w:w="922"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344FD36B" w14:textId="77777777" w:rsidR="00A02DAE" w:rsidRDefault="00A02DAE" w:rsidP="002B4518">
            <w:pPr>
              <w:pStyle w:val="ToolTableText"/>
            </w:pPr>
            <w:r>
              <w:t>Communication is done in the easiest and cheapest way without consideration to the target audience.</w:t>
            </w:r>
          </w:p>
        </w:tc>
        <w:tc>
          <w:tcPr>
            <w:tcW w:w="950" w:type="pct"/>
            <w:gridSpan w:val="5"/>
            <w:tcBorders>
              <w:top w:val="single" w:sz="4" w:space="0" w:color="000000"/>
              <w:left w:val="single" w:sz="4" w:space="0" w:color="000000"/>
              <w:right w:val="single" w:sz="4" w:space="0" w:color="000000"/>
            </w:tcBorders>
            <w:shd w:val="clear" w:color="auto" w:fill="FFFF00"/>
          </w:tcPr>
          <w:p w14:paraId="28CBE926" w14:textId="7B998989" w:rsidR="00A02DAE" w:rsidRDefault="00A02DAE" w:rsidP="002B4518">
            <w:pPr>
              <w:pStyle w:val="ToolTableText"/>
            </w:pPr>
            <w:r>
              <w:t xml:space="preserve">Communication is delivered but with no means to verify whether it has been understood. </w:t>
            </w:r>
          </w:p>
        </w:tc>
        <w:tc>
          <w:tcPr>
            <w:tcW w:w="948" w:type="pct"/>
            <w:gridSpan w:val="4"/>
            <w:tcBorders>
              <w:top w:val="single" w:sz="4" w:space="0" w:color="000000"/>
              <w:left w:val="single" w:sz="4" w:space="0" w:color="000000"/>
              <w:right w:val="single" w:sz="4" w:space="0" w:color="000000"/>
            </w:tcBorders>
            <w:shd w:val="clear" w:color="auto" w:fill="92D050"/>
          </w:tcPr>
          <w:p w14:paraId="31BC2A5A" w14:textId="77777777" w:rsidR="00A02DAE" w:rsidRDefault="00A02DAE" w:rsidP="002B4518">
            <w:pPr>
              <w:pStyle w:val="ToolTableText"/>
            </w:pPr>
            <w:r>
              <w:t>Communication includes a means to receive feedback with interactive communication being the preferred approach.</w:t>
            </w:r>
          </w:p>
        </w:tc>
        <w:tc>
          <w:tcPr>
            <w:tcW w:w="2180" w:type="pct"/>
            <w:vMerge/>
            <w:tcBorders>
              <w:left w:val="single" w:sz="4" w:space="0" w:color="000000"/>
              <w:right w:val="single" w:sz="12" w:space="0" w:color="auto"/>
            </w:tcBorders>
          </w:tcPr>
          <w:p w14:paraId="1AB1867B" w14:textId="77777777" w:rsidR="00A02DAE" w:rsidRPr="000309DD" w:rsidRDefault="00A02DAE" w:rsidP="00A02DAE">
            <w:pPr>
              <w:spacing w:before="60" w:after="60"/>
            </w:pPr>
          </w:p>
        </w:tc>
      </w:tr>
      <w:tr w:rsidR="00A02DAE" w:rsidRPr="000309DD" w14:paraId="1FBE5867" w14:textId="77777777" w:rsidTr="00E24237">
        <w:trPr>
          <w:cantSplit/>
          <w:trHeight w:val="284"/>
        </w:trPr>
        <w:tc>
          <w:tcPr>
            <w:tcW w:w="940" w:type="pct"/>
            <w:gridSpan w:val="4"/>
            <w:tcBorders>
              <w:left w:val="single" w:sz="12" w:space="0" w:color="auto"/>
              <w:bottom w:val="single" w:sz="12" w:space="0" w:color="auto"/>
              <w:right w:val="single" w:sz="4" w:space="0" w:color="000000"/>
            </w:tcBorders>
            <w:shd w:val="clear" w:color="auto" w:fill="auto"/>
          </w:tcPr>
          <w:p w14:paraId="13CFC5CB" w14:textId="77777777" w:rsidR="00A02DAE" w:rsidRPr="000309DD" w:rsidRDefault="00A02DAE" w:rsidP="002B4518">
            <w:pPr>
              <w:pStyle w:val="ToolTableText"/>
            </w:pPr>
            <w:r>
              <w:t>Low</w:t>
            </w:r>
          </w:p>
        </w:tc>
        <w:tc>
          <w:tcPr>
            <w:tcW w:w="938" w:type="pct"/>
            <w:gridSpan w:val="3"/>
            <w:tcBorders>
              <w:top w:val="single" w:sz="4" w:space="0" w:color="000000"/>
              <w:left w:val="single" w:sz="4" w:space="0" w:color="000000"/>
              <w:bottom w:val="single" w:sz="12" w:space="0" w:color="auto"/>
              <w:right w:val="single" w:sz="4" w:space="0" w:color="000000"/>
            </w:tcBorders>
            <w:shd w:val="clear" w:color="auto" w:fill="auto"/>
          </w:tcPr>
          <w:p w14:paraId="24E3BD69" w14:textId="77777777" w:rsidR="00A02DAE" w:rsidRPr="000309DD" w:rsidRDefault="00A02DAE" w:rsidP="002B4518">
            <w:pPr>
              <w:pStyle w:val="ToolTableText"/>
            </w:pPr>
          </w:p>
        </w:tc>
        <w:tc>
          <w:tcPr>
            <w:tcW w:w="942" w:type="pct"/>
            <w:gridSpan w:val="3"/>
            <w:tcBorders>
              <w:top w:val="single" w:sz="4" w:space="0" w:color="000000"/>
              <w:left w:val="single" w:sz="4" w:space="0" w:color="000000"/>
              <w:bottom w:val="single" w:sz="12" w:space="0" w:color="auto"/>
              <w:right w:val="single" w:sz="4" w:space="0" w:color="000000"/>
            </w:tcBorders>
            <w:shd w:val="clear" w:color="auto" w:fill="auto"/>
          </w:tcPr>
          <w:p w14:paraId="4FE6359E" w14:textId="77777777" w:rsidR="00A02DAE" w:rsidRPr="000309DD" w:rsidRDefault="00A02DAE" w:rsidP="002B4518">
            <w:pPr>
              <w:pStyle w:val="ToolTableText"/>
            </w:pPr>
            <w:r>
              <w:t>High</w:t>
            </w:r>
          </w:p>
        </w:tc>
        <w:tc>
          <w:tcPr>
            <w:tcW w:w="2180" w:type="pct"/>
            <w:vMerge/>
            <w:tcBorders>
              <w:left w:val="single" w:sz="4" w:space="0" w:color="000000"/>
              <w:bottom w:val="single" w:sz="12" w:space="0" w:color="auto"/>
              <w:right w:val="single" w:sz="12" w:space="0" w:color="auto"/>
            </w:tcBorders>
          </w:tcPr>
          <w:p w14:paraId="4DA3CB62" w14:textId="77777777" w:rsidR="00A02DAE" w:rsidRPr="000309DD" w:rsidRDefault="00A02DAE" w:rsidP="00A02DAE">
            <w:pPr>
              <w:spacing w:before="60" w:after="60"/>
            </w:pPr>
          </w:p>
        </w:tc>
      </w:tr>
      <w:tr w:rsidR="00A02DAE" w:rsidRPr="000309DD" w14:paraId="5D1EA8FF" w14:textId="77777777" w:rsidTr="00A02DAE">
        <w:trPr>
          <w:cantSplit/>
        </w:trPr>
        <w:tc>
          <w:tcPr>
            <w:tcW w:w="5000" w:type="pct"/>
            <w:gridSpan w:val="11"/>
            <w:tcBorders>
              <w:top w:val="single" w:sz="12" w:space="0" w:color="auto"/>
              <w:left w:val="single" w:sz="12" w:space="0" w:color="auto"/>
              <w:right w:val="single" w:sz="12" w:space="0" w:color="auto"/>
            </w:tcBorders>
          </w:tcPr>
          <w:p w14:paraId="64522D2D" w14:textId="77777777" w:rsidR="00A02DAE" w:rsidRPr="00202C9E" w:rsidRDefault="00A02DAE" w:rsidP="002B4518">
            <w:pPr>
              <w:pStyle w:val="ToolTableQuestion"/>
            </w:pPr>
            <w:r w:rsidRPr="00202C9E">
              <w:t>InM0</w:t>
            </w:r>
            <w:r>
              <w:t>2</w:t>
            </w:r>
            <w:r w:rsidRPr="00202C9E">
              <w:t xml:space="preserve"> (InW0</w:t>
            </w:r>
            <w:r>
              <w:t>2)</w:t>
            </w:r>
            <w:r w:rsidRPr="00202C9E">
              <w:t>: How do you evaluate the effectiveness of your communication? Please give examples.</w:t>
            </w:r>
          </w:p>
          <w:p w14:paraId="3F9BF54F" w14:textId="77777777" w:rsidR="00A02DAE" w:rsidRPr="00202C9E" w:rsidRDefault="00A02DAE" w:rsidP="002B4518">
            <w:pPr>
              <w:pStyle w:val="ToolTableText"/>
            </w:pPr>
            <w:r w:rsidRPr="00202C9E">
              <w:t xml:space="preserve">Main interest: Is the </w:t>
            </w:r>
            <w:r>
              <w:t>company systematically evaluating</w:t>
            </w:r>
            <w:r w:rsidRPr="00202C9E">
              <w:t xml:space="preserve"> whether the messages are heard and</w:t>
            </w:r>
            <w:r>
              <w:t xml:space="preserve"> </w:t>
            </w:r>
            <w:r w:rsidRPr="00202C9E">
              <w:t>understood by the different target audiences</w:t>
            </w:r>
            <w:r>
              <w:t>?</w:t>
            </w:r>
            <w:r w:rsidRPr="00202C9E">
              <w:t xml:space="preserve"> </w:t>
            </w:r>
          </w:p>
        </w:tc>
      </w:tr>
      <w:tr w:rsidR="00A02DAE" w:rsidRPr="000309DD" w14:paraId="1CD8FD23" w14:textId="77777777" w:rsidTr="00F205AC">
        <w:trPr>
          <w:cantSplit/>
        </w:trPr>
        <w:tc>
          <w:tcPr>
            <w:tcW w:w="922" w:type="pct"/>
            <w:tcBorders>
              <w:top w:val="single" w:sz="4" w:space="0" w:color="000000"/>
              <w:left w:val="single" w:sz="12" w:space="0" w:color="auto"/>
              <w:bottom w:val="single" w:sz="4" w:space="0" w:color="auto"/>
              <w:right w:val="single" w:sz="4" w:space="0" w:color="000000"/>
            </w:tcBorders>
            <w:shd w:val="clear" w:color="auto" w:fill="E36C0A" w:themeFill="accent6" w:themeFillShade="BF"/>
          </w:tcPr>
          <w:p w14:paraId="7C461B8B" w14:textId="77777777" w:rsidR="00A02DAE" w:rsidRPr="000309DD" w:rsidRDefault="00A02DAE" w:rsidP="002B4518">
            <w:pPr>
              <w:pStyle w:val="ToolTableText"/>
            </w:pPr>
            <w:r w:rsidRPr="000309DD">
              <w:t xml:space="preserve">No evaluation of effectiveness. </w:t>
            </w:r>
          </w:p>
        </w:tc>
        <w:tc>
          <w:tcPr>
            <w:tcW w:w="950" w:type="pct"/>
            <w:gridSpan w:val="5"/>
            <w:tcBorders>
              <w:top w:val="single" w:sz="4" w:space="0" w:color="000000"/>
              <w:left w:val="single" w:sz="4" w:space="0" w:color="000000"/>
              <w:bottom w:val="single" w:sz="4" w:space="0" w:color="auto"/>
              <w:right w:val="single" w:sz="4" w:space="0" w:color="000000"/>
            </w:tcBorders>
            <w:shd w:val="clear" w:color="auto" w:fill="FFFF00"/>
          </w:tcPr>
          <w:p w14:paraId="289BACB1" w14:textId="77777777" w:rsidR="00A02DAE" w:rsidRPr="000309DD" w:rsidRDefault="00A02DAE" w:rsidP="002B4518">
            <w:pPr>
              <w:pStyle w:val="ToolTableText"/>
            </w:pPr>
            <w:r w:rsidRPr="000309DD">
              <w:t>Non-systematic evaluation of effectiveness.</w:t>
            </w:r>
          </w:p>
        </w:tc>
        <w:tc>
          <w:tcPr>
            <w:tcW w:w="948" w:type="pct"/>
            <w:gridSpan w:val="4"/>
            <w:tcBorders>
              <w:top w:val="single" w:sz="4" w:space="0" w:color="000000"/>
              <w:left w:val="single" w:sz="4" w:space="0" w:color="000000"/>
              <w:bottom w:val="single" w:sz="4" w:space="0" w:color="auto"/>
              <w:right w:val="single" w:sz="4" w:space="0" w:color="000000"/>
            </w:tcBorders>
            <w:shd w:val="clear" w:color="auto" w:fill="92D050"/>
          </w:tcPr>
          <w:p w14:paraId="773CCC41" w14:textId="77777777" w:rsidR="00A02DAE" w:rsidRPr="000309DD" w:rsidRDefault="00A02DAE" w:rsidP="002B4518">
            <w:pPr>
              <w:pStyle w:val="ToolTableText"/>
            </w:pPr>
            <w:r w:rsidRPr="000309DD">
              <w:t>Systematic evaluation of effectiveness.</w:t>
            </w:r>
          </w:p>
        </w:tc>
        <w:tc>
          <w:tcPr>
            <w:tcW w:w="2180" w:type="pct"/>
            <w:vMerge w:val="restart"/>
            <w:tcBorders>
              <w:top w:val="single" w:sz="4" w:space="0" w:color="000000"/>
              <w:left w:val="single" w:sz="4" w:space="0" w:color="000000"/>
              <w:right w:val="single" w:sz="12" w:space="0" w:color="auto"/>
            </w:tcBorders>
          </w:tcPr>
          <w:p w14:paraId="7274BE2A" w14:textId="77777777" w:rsidR="00A02DAE" w:rsidRDefault="00A02DAE" w:rsidP="002B4518">
            <w:pPr>
              <w:pStyle w:val="ToolTableText"/>
            </w:pPr>
            <w:r>
              <w:t>Comments:</w:t>
            </w:r>
          </w:p>
          <w:p w14:paraId="03B04879" w14:textId="77777777" w:rsidR="00A02DAE" w:rsidRPr="000309DD" w:rsidRDefault="00A02DAE" w:rsidP="002B4518">
            <w:pPr>
              <w:pStyle w:val="ToolTableText"/>
            </w:pPr>
          </w:p>
        </w:tc>
      </w:tr>
      <w:tr w:rsidR="00A02DAE" w:rsidRPr="000309DD" w14:paraId="3B350D37" w14:textId="77777777" w:rsidTr="00F205AC">
        <w:trPr>
          <w:cantSplit/>
        </w:trPr>
        <w:tc>
          <w:tcPr>
            <w:tcW w:w="922" w:type="pct"/>
            <w:tcBorders>
              <w:top w:val="single" w:sz="4" w:space="0" w:color="auto"/>
              <w:left w:val="single" w:sz="12" w:space="0" w:color="auto"/>
              <w:bottom w:val="single" w:sz="4" w:space="0" w:color="000000"/>
              <w:right w:val="single" w:sz="4" w:space="0" w:color="000000"/>
            </w:tcBorders>
            <w:shd w:val="clear" w:color="auto" w:fill="E36C0A" w:themeFill="accent6" w:themeFillShade="BF"/>
          </w:tcPr>
          <w:p w14:paraId="4B73DD83" w14:textId="77777777" w:rsidR="00A02DAE" w:rsidRPr="000309DD" w:rsidRDefault="00A02DAE" w:rsidP="002B4518">
            <w:pPr>
              <w:pStyle w:val="ToolTableText"/>
            </w:pPr>
            <w:r>
              <w:t>There is no consideration of the need to check whether communication is received or understood.</w:t>
            </w:r>
          </w:p>
        </w:tc>
        <w:tc>
          <w:tcPr>
            <w:tcW w:w="950" w:type="pct"/>
            <w:gridSpan w:val="5"/>
            <w:tcBorders>
              <w:top w:val="single" w:sz="4" w:space="0" w:color="auto"/>
              <w:left w:val="single" w:sz="4" w:space="0" w:color="000000"/>
              <w:right w:val="single" w:sz="4" w:space="0" w:color="000000"/>
            </w:tcBorders>
            <w:shd w:val="clear" w:color="auto" w:fill="FFFF00"/>
          </w:tcPr>
          <w:p w14:paraId="3705D477" w14:textId="77777777" w:rsidR="00A02DAE" w:rsidRPr="000309DD" w:rsidRDefault="00A02DAE" w:rsidP="002B4518">
            <w:pPr>
              <w:pStyle w:val="ToolTableText"/>
            </w:pPr>
            <w:r>
              <w:t>There is some checking of whether communication is received or understood but it is random and opportunity based.</w:t>
            </w:r>
          </w:p>
        </w:tc>
        <w:tc>
          <w:tcPr>
            <w:tcW w:w="948" w:type="pct"/>
            <w:gridSpan w:val="4"/>
            <w:tcBorders>
              <w:top w:val="single" w:sz="4" w:space="0" w:color="auto"/>
              <w:left w:val="single" w:sz="4" w:space="0" w:color="000000"/>
              <w:right w:val="single" w:sz="4" w:space="0" w:color="000000"/>
            </w:tcBorders>
            <w:shd w:val="clear" w:color="auto" w:fill="92D050"/>
          </w:tcPr>
          <w:p w14:paraId="75B4A5F4" w14:textId="2E5714A8" w:rsidR="00A02DAE" w:rsidRPr="000309DD" w:rsidRDefault="00A02DAE" w:rsidP="002B4518">
            <w:pPr>
              <w:pStyle w:val="ToolTableText"/>
            </w:pPr>
            <w:r>
              <w:t>There is a program in place that regularly checks that communication is being received</w:t>
            </w:r>
            <w:r w:rsidR="00F205AC">
              <w:t>,</w:t>
            </w:r>
            <w:r>
              <w:t xml:space="preserve"> understood</w:t>
            </w:r>
            <w:r w:rsidR="00F205AC">
              <w:t>,</w:t>
            </w:r>
            <w:r>
              <w:t xml:space="preserve"> and improved where appropriate. </w:t>
            </w:r>
          </w:p>
        </w:tc>
        <w:tc>
          <w:tcPr>
            <w:tcW w:w="2180" w:type="pct"/>
            <w:vMerge/>
            <w:tcBorders>
              <w:left w:val="single" w:sz="4" w:space="0" w:color="000000"/>
              <w:right w:val="single" w:sz="12" w:space="0" w:color="auto"/>
            </w:tcBorders>
          </w:tcPr>
          <w:p w14:paraId="2E4F81D8" w14:textId="77777777" w:rsidR="00A02DAE" w:rsidRPr="000309DD" w:rsidRDefault="00A02DAE" w:rsidP="00A02DAE">
            <w:pPr>
              <w:spacing w:before="60" w:after="60"/>
            </w:pPr>
          </w:p>
        </w:tc>
      </w:tr>
      <w:tr w:rsidR="00A02DAE" w:rsidRPr="000309DD" w14:paraId="16FDC303" w14:textId="77777777" w:rsidTr="00E24237">
        <w:trPr>
          <w:cantSplit/>
          <w:trHeight w:val="284"/>
        </w:trPr>
        <w:tc>
          <w:tcPr>
            <w:tcW w:w="940" w:type="pct"/>
            <w:gridSpan w:val="4"/>
            <w:tcBorders>
              <w:left w:val="single" w:sz="12" w:space="0" w:color="auto"/>
              <w:bottom w:val="single" w:sz="12" w:space="0" w:color="auto"/>
              <w:right w:val="single" w:sz="4" w:space="0" w:color="000000"/>
            </w:tcBorders>
            <w:shd w:val="clear" w:color="auto" w:fill="auto"/>
          </w:tcPr>
          <w:p w14:paraId="7D48D756" w14:textId="77777777" w:rsidR="00A02DAE" w:rsidRPr="000309DD" w:rsidRDefault="00A02DAE" w:rsidP="00A02DAE">
            <w:pPr>
              <w:spacing w:before="60" w:after="60"/>
            </w:pPr>
            <w:r>
              <w:t>Low</w:t>
            </w:r>
          </w:p>
        </w:tc>
        <w:tc>
          <w:tcPr>
            <w:tcW w:w="938" w:type="pct"/>
            <w:gridSpan w:val="3"/>
            <w:tcBorders>
              <w:top w:val="single" w:sz="4" w:space="0" w:color="000000"/>
              <w:left w:val="single" w:sz="4" w:space="0" w:color="000000"/>
              <w:bottom w:val="single" w:sz="12" w:space="0" w:color="auto"/>
              <w:right w:val="single" w:sz="4" w:space="0" w:color="000000"/>
            </w:tcBorders>
            <w:shd w:val="clear" w:color="auto" w:fill="auto"/>
          </w:tcPr>
          <w:p w14:paraId="6E79EEB5" w14:textId="77777777" w:rsidR="00A02DAE" w:rsidRPr="000309DD" w:rsidRDefault="00A02DAE" w:rsidP="00A02DAE">
            <w:pPr>
              <w:spacing w:before="60" w:after="60"/>
            </w:pPr>
          </w:p>
        </w:tc>
        <w:tc>
          <w:tcPr>
            <w:tcW w:w="942" w:type="pct"/>
            <w:gridSpan w:val="3"/>
            <w:tcBorders>
              <w:top w:val="single" w:sz="4" w:space="0" w:color="000000"/>
              <w:left w:val="single" w:sz="4" w:space="0" w:color="000000"/>
              <w:bottom w:val="single" w:sz="12" w:space="0" w:color="auto"/>
              <w:right w:val="single" w:sz="4" w:space="0" w:color="000000"/>
            </w:tcBorders>
            <w:shd w:val="clear" w:color="auto" w:fill="auto"/>
          </w:tcPr>
          <w:p w14:paraId="56C78851" w14:textId="77777777" w:rsidR="00A02DAE" w:rsidRPr="000309DD" w:rsidRDefault="00A02DAE" w:rsidP="00A02DAE">
            <w:pPr>
              <w:spacing w:before="60" w:after="60"/>
            </w:pPr>
            <w:r>
              <w:t>High</w:t>
            </w:r>
          </w:p>
        </w:tc>
        <w:tc>
          <w:tcPr>
            <w:tcW w:w="2180" w:type="pct"/>
            <w:vMerge/>
            <w:tcBorders>
              <w:left w:val="single" w:sz="4" w:space="0" w:color="000000"/>
              <w:bottom w:val="single" w:sz="12" w:space="0" w:color="auto"/>
              <w:right w:val="single" w:sz="12" w:space="0" w:color="auto"/>
            </w:tcBorders>
          </w:tcPr>
          <w:p w14:paraId="3FC5814A" w14:textId="77777777" w:rsidR="00A02DAE" w:rsidRPr="000309DD" w:rsidRDefault="00A02DAE" w:rsidP="00A02DAE">
            <w:pPr>
              <w:spacing w:before="60" w:after="60"/>
            </w:pPr>
          </w:p>
        </w:tc>
      </w:tr>
      <w:tr w:rsidR="00A02DAE" w:rsidRPr="000309DD" w14:paraId="75B4FB37" w14:textId="77777777" w:rsidTr="00A02DAE">
        <w:trPr>
          <w:cantSplit/>
        </w:trPr>
        <w:tc>
          <w:tcPr>
            <w:tcW w:w="5000" w:type="pct"/>
            <w:gridSpan w:val="11"/>
            <w:tcBorders>
              <w:top w:val="single" w:sz="12" w:space="0" w:color="auto"/>
              <w:left w:val="single" w:sz="12" w:space="0" w:color="auto"/>
              <w:right w:val="single" w:sz="12" w:space="0" w:color="auto"/>
            </w:tcBorders>
          </w:tcPr>
          <w:p w14:paraId="202EF660" w14:textId="77777777" w:rsidR="00A02DAE" w:rsidRDefault="00A02DAE" w:rsidP="002B4518">
            <w:pPr>
              <w:pStyle w:val="ToolTableQuestion"/>
            </w:pPr>
            <w:r>
              <w:lastRenderedPageBreak/>
              <w:t>I</w:t>
            </w:r>
            <w:r w:rsidRPr="0054252F">
              <w:t>nM03 (InW03): D</w:t>
            </w:r>
            <w:r>
              <w:t>escribe the willingness of the workf</w:t>
            </w:r>
            <w:r w:rsidRPr="0054252F">
              <w:t>orce to report safety issues. Please</w:t>
            </w:r>
            <w:r w:rsidRPr="00F7327B">
              <w:t xml:space="preserve"> give examples.</w:t>
            </w:r>
          </w:p>
          <w:p w14:paraId="44AE81C3" w14:textId="77777777" w:rsidR="00A02DAE" w:rsidRPr="003A2C0F" w:rsidRDefault="00A02DAE" w:rsidP="002B4518">
            <w:pPr>
              <w:pStyle w:val="ToolTableText"/>
            </w:pPr>
            <w:r>
              <w:t>Main interest: What does the workforce report</w:t>
            </w:r>
            <w:r w:rsidRPr="0054252F">
              <w:t xml:space="preserve">: </w:t>
            </w:r>
            <w:r>
              <w:t xml:space="preserve">are they only reporting </w:t>
            </w:r>
            <w:r w:rsidRPr="0054252F">
              <w:t>things th</w:t>
            </w:r>
            <w:r>
              <w:t>ey have to or are they reporting potential safety issues?</w:t>
            </w:r>
          </w:p>
        </w:tc>
      </w:tr>
      <w:tr w:rsidR="00A02DAE" w:rsidRPr="000309DD" w14:paraId="651D6806" w14:textId="77777777" w:rsidTr="00F205AC">
        <w:trPr>
          <w:cantSplit/>
        </w:trPr>
        <w:tc>
          <w:tcPr>
            <w:tcW w:w="922" w:type="pct"/>
            <w:tcBorders>
              <w:top w:val="single" w:sz="4" w:space="0" w:color="000000"/>
              <w:left w:val="single" w:sz="12" w:space="0" w:color="auto"/>
              <w:bottom w:val="single" w:sz="4" w:space="0" w:color="auto"/>
              <w:right w:val="single" w:sz="4" w:space="0" w:color="000000"/>
            </w:tcBorders>
            <w:shd w:val="clear" w:color="auto" w:fill="E36C0A" w:themeFill="accent6" w:themeFillShade="BF"/>
          </w:tcPr>
          <w:p w14:paraId="3B1663F8" w14:textId="7AB2B8FF" w:rsidR="00A02DAE" w:rsidRPr="000309DD" w:rsidRDefault="00A02DAE" w:rsidP="002B4518">
            <w:pPr>
              <w:pStyle w:val="ToolTableText"/>
            </w:pPr>
            <w:r>
              <w:t xml:space="preserve">The </w:t>
            </w:r>
            <w:r w:rsidR="00F205AC">
              <w:t>w</w:t>
            </w:r>
            <w:r w:rsidR="00227281">
              <w:t>orkforce</w:t>
            </w:r>
            <w:r w:rsidRPr="000309DD">
              <w:t xml:space="preserve"> </w:t>
            </w:r>
            <w:r w:rsidR="00B65946">
              <w:t>is</w:t>
            </w:r>
            <w:r>
              <w:t xml:space="preserve"> reluctant </w:t>
            </w:r>
            <w:r w:rsidRPr="000309DD">
              <w:t>to report safety issues.</w:t>
            </w:r>
          </w:p>
        </w:tc>
        <w:tc>
          <w:tcPr>
            <w:tcW w:w="938" w:type="pct"/>
            <w:gridSpan w:val="4"/>
            <w:tcBorders>
              <w:top w:val="single" w:sz="4" w:space="0" w:color="000000"/>
              <w:left w:val="single" w:sz="4" w:space="0" w:color="000000"/>
              <w:bottom w:val="single" w:sz="4" w:space="0" w:color="auto"/>
              <w:right w:val="single" w:sz="4" w:space="0" w:color="000000"/>
            </w:tcBorders>
            <w:shd w:val="clear" w:color="auto" w:fill="FFFF00"/>
          </w:tcPr>
          <w:p w14:paraId="6505E5A7" w14:textId="77777777" w:rsidR="00A02DAE" w:rsidRPr="000309DD" w:rsidRDefault="00A02DAE" w:rsidP="002B4518">
            <w:pPr>
              <w:pStyle w:val="ToolTableText"/>
            </w:pPr>
            <w:r>
              <w:t>S</w:t>
            </w:r>
            <w:r w:rsidRPr="000309DD">
              <w:t xml:space="preserve">afety issues are </w:t>
            </w:r>
            <w:r>
              <w:t xml:space="preserve">only </w:t>
            </w:r>
            <w:r w:rsidRPr="000309DD">
              <w:t>reported</w:t>
            </w:r>
            <w:r>
              <w:t xml:space="preserve"> after events</w:t>
            </w:r>
            <w:r w:rsidRPr="000309DD">
              <w:t>.</w:t>
            </w:r>
          </w:p>
        </w:tc>
        <w:tc>
          <w:tcPr>
            <w:tcW w:w="957" w:type="pct"/>
            <w:gridSpan w:val="4"/>
            <w:tcBorders>
              <w:top w:val="single" w:sz="4" w:space="0" w:color="000000"/>
              <w:left w:val="single" w:sz="4" w:space="0" w:color="000000"/>
              <w:bottom w:val="single" w:sz="4" w:space="0" w:color="auto"/>
              <w:right w:val="single" w:sz="4" w:space="0" w:color="000000"/>
            </w:tcBorders>
            <w:shd w:val="clear" w:color="auto" w:fill="92D050"/>
          </w:tcPr>
          <w:p w14:paraId="2E48193A" w14:textId="77777777" w:rsidR="00A02DAE" w:rsidRPr="000309DD" w:rsidRDefault="00A02DAE" w:rsidP="002B4518">
            <w:pPr>
              <w:pStyle w:val="ToolTableText"/>
            </w:pPr>
            <w:r>
              <w:t xml:space="preserve">Potential </w:t>
            </w:r>
            <w:r w:rsidRPr="000309DD">
              <w:t xml:space="preserve">safety issues </w:t>
            </w:r>
            <w:r>
              <w:t>and near misses are</w:t>
            </w:r>
            <w:r w:rsidRPr="000309DD">
              <w:t xml:space="preserve"> reported.</w:t>
            </w:r>
          </w:p>
        </w:tc>
        <w:tc>
          <w:tcPr>
            <w:tcW w:w="2183" w:type="pct"/>
            <w:gridSpan w:val="2"/>
            <w:vMerge w:val="restart"/>
            <w:tcBorders>
              <w:top w:val="single" w:sz="4" w:space="0" w:color="000000"/>
              <w:left w:val="single" w:sz="4" w:space="0" w:color="000000"/>
              <w:right w:val="single" w:sz="12" w:space="0" w:color="auto"/>
            </w:tcBorders>
          </w:tcPr>
          <w:p w14:paraId="1EFC8C95" w14:textId="77777777" w:rsidR="00A02DAE" w:rsidRDefault="00A02DAE" w:rsidP="002B4518">
            <w:pPr>
              <w:pStyle w:val="ToolTableText"/>
            </w:pPr>
            <w:r>
              <w:t>Comments:</w:t>
            </w:r>
          </w:p>
          <w:p w14:paraId="59A9E0AE" w14:textId="77777777" w:rsidR="00A02DAE" w:rsidRPr="000309DD" w:rsidRDefault="00A02DAE" w:rsidP="002B4518">
            <w:pPr>
              <w:pStyle w:val="ToolTableText"/>
            </w:pPr>
          </w:p>
        </w:tc>
      </w:tr>
      <w:tr w:rsidR="00A02DAE" w:rsidRPr="000309DD" w14:paraId="7F9B65AD" w14:textId="77777777" w:rsidTr="00F205AC">
        <w:trPr>
          <w:cantSplit/>
        </w:trPr>
        <w:tc>
          <w:tcPr>
            <w:tcW w:w="922" w:type="pct"/>
            <w:tcBorders>
              <w:top w:val="single" w:sz="4" w:space="0" w:color="auto"/>
              <w:left w:val="single" w:sz="12" w:space="0" w:color="auto"/>
              <w:bottom w:val="single" w:sz="4" w:space="0" w:color="000000"/>
              <w:right w:val="single" w:sz="4" w:space="0" w:color="000000"/>
            </w:tcBorders>
            <w:shd w:val="clear" w:color="auto" w:fill="E36C0A" w:themeFill="accent6" w:themeFillShade="BF"/>
          </w:tcPr>
          <w:p w14:paraId="342C8ED7" w14:textId="27749A2A" w:rsidR="00A02DAE" w:rsidRPr="005661D9" w:rsidRDefault="00A02DAE" w:rsidP="002B4518">
            <w:pPr>
              <w:pStyle w:val="ToolTableText"/>
            </w:pPr>
            <w:r w:rsidRPr="005661D9">
              <w:t>The workforce do</w:t>
            </w:r>
            <w:r w:rsidR="00B65946">
              <w:t>es</w:t>
            </w:r>
            <w:r w:rsidRPr="005661D9">
              <w:t xml:space="preserve"> not always report safety issues. </w:t>
            </w:r>
          </w:p>
          <w:p w14:paraId="74F9ADD9" w14:textId="06C18D93" w:rsidR="00A02DAE" w:rsidRPr="005661D9" w:rsidRDefault="00A02DAE" w:rsidP="002B4518">
            <w:pPr>
              <w:pStyle w:val="ToolTableText"/>
            </w:pPr>
            <w:r w:rsidRPr="005661D9">
              <w:t>The workforce only report before an audit or when it is unavoidable (it can’t be hidden)</w:t>
            </w:r>
            <w:r w:rsidR="00F205AC">
              <w:t>.</w:t>
            </w:r>
            <w:r w:rsidRPr="005661D9">
              <w:t xml:space="preserve"> </w:t>
            </w:r>
          </w:p>
        </w:tc>
        <w:tc>
          <w:tcPr>
            <w:tcW w:w="938" w:type="pct"/>
            <w:gridSpan w:val="4"/>
            <w:tcBorders>
              <w:top w:val="single" w:sz="4" w:space="0" w:color="auto"/>
              <w:left w:val="single" w:sz="4" w:space="0" w:color="000000"/>
              <w:right w:val="single" w:sz="4" w:space="0" w:color="000000"/>
            </w:tcBorders>
            <w:shd w:val="clear" w:color="auto" w:fill="FFFF00"/>
          </w:tcPr>
          <w:p w14:paraId="298F4E27" w14:textId="4A6104E3" w:rsidR="00A02DAE" w:rsidRPr="005661D9" w:rsidRDefault="00A02DAE" w:rsidP="002B4518">
            <w:pPr>
              <w:pStyle w:val="ToolTableText"/>
            </w:pPr>
            <w:r w:rsidRPr="005661D9">
              <w:t>The workforce only report after something bad (an event) happens.</w:t>
            </w:r>
          </w:p>
          <w:p w14:paraId="47F018D4" w14:textId="697D7504" w:rsidR="00A02DAE" w:rsidRDefault="00A02DAE" w:rsidP="002B4518">
            <w:pPr>
              <w:pStyle w:val="ToolTableText"/>
            </w:pPr>
            <w:r w:rsidRPr="005661D9">
              <w:t xml:space="preserve">The workforce </w:t>
            </w:r>
            <w:r w:rsidR="00B65946">
              <w:t>is</w:t>
            </w:r>
            <w:r w:rsidRPr="005661D9">
              <w:t xml:space="preserve"> willing to report events but not potential hazards or unsafe conditions</w:t>
            </w:r>
            <w:r w:rsidR="00F205AC">
              <w:t>.</w:t>
            </w:r>
          </w:p>
        </w:tc>
        <w:tc>
          <w:tcPr>
            <w:tcW w:w="957" w:type="pct"/>
            <w:gridSpan w:val="4"/>
            <w:tcBorders>
              <w:top w:val="single" w:sz="4" w:space="0" w:color="auto"/>
              <w:left w:val="single" w:sz="4" w:space="0" w:color="000000"/>
              <w:right w:val="single" w:sz="4" w:space="0" w:color="000000"/>
            </w:tcBorders>
            <w:shd w:val="clear" w:color="auto" w:fill="92D050"/>
          </w:tcPr>
          <w:p w14:paraId="41C0E252" w14:textId="783D88F4" w:rsidR="00A02DAE" w:rsidRPr="005661D9" w:rsidRDefault="00A02DAE" w:rsidP="002B4518">
            <w:pPr>
              <w:pStyle w:val="ToolTableText"/>
            </w:pPr>
            <w:r w:rsidRPr="005661D9">
              <w:t>All safety issues are reported regularly as a result of a strong safety culture.</w:t>
            </w:r>
          </w:p>
          <w:p w14:paraId="1FB749B2" w14:textId="0CFF16B0" w:rsidR="00A02DAE" w:rsidRDefault="00A02DAE" w:rsidP="002B4518">
            <w:pPr>
              <w:pStyle w:val="ToolTableText"/>
            </w:pPr>
            <w:r w:rsidRPr="005661D9">
              <w:t>Management actively encourage</w:t>
            </w:r>
            <w:r w:rsidR="00B65946">
              <w:t>s</w:t>
            </w:r>
            <w:r w:rsidRPr="005661D9">
              <w:t xml:space="preserve"> </w:t>
            </w:r>
            <w:r w:rsidR="005E73E0">
              <w:t>the workforce</w:t>
            </w:r>
            <w:r w:rsidRPr="005661D9">
              <w:t xml:space="preserve"> to report safety issue</w:t>
            </w:r>
          </w:p>
        </w:tc>
        <w:tc>
          <w:tcPr>
            <w:tcW w:w="2183" w:type="pct"/>
            <w:gridSpan w:val="2"/>
            <w:vMerge/>
            <w:tcBorders>
              <w:left w:val="single" w:sz="4" w:space="0" w:color="000000"/>
              <w:right w:val="single" w:sz="12" w:space="0" w:color="auto"/>
            </w:tcBorders>
          </w:tcPr>
          <w:p w14:paraId="5592E656" w14:textId="77777777" w:rsidR="00A02DAE" w:rsidRPr="000309DD" w:rsidRDefault="00A02DAE" w:rsidP="00A02DAE">
            <w:pPr>
              <w:spacing w:before="60" w:after="60"/>
            </w:pPr>
          </w:p>
        </w:tc>
      </w:tr>
      <w:tr w:rsidR="00A02DAE" w:rsidRPr="000309DD" w14:paraId="51A4FB6F" w14:textId="77777777" w:rsidTr="00E24237">
        <w:trPr>
          <w:cantSplit/>
          <w:trHeight w:val="284"/>
        </w:trPr>
        <w:tc>
          <w:tcPr>
            <w:tcW w:w="940" w:type="pct"/>
            <w:gridSpan w:val="4"/>
            <w:tcBorders>
              <w:left w:val="single" w:sz="12" w:space="0" w:color="auto"/>
              <w:bottom w:val="single" w:sz="12" w:space="0" w:color="auto"/>
              <w:right w:val="single" w:sz="4" w:space="0" w:color="000000"/>
            </w:tcBorders>
            <w:shd w:val="clear" w:color="auto" w:fill="auto"/>
          </w:tcPr>
          <w:p w14:paraId="0798A865" w14:textId="77777777" w:rsidR="00A02DAE" w:rsidRPr="000309DD" w:rsidRDefault="00A02DAE" w:rsidP="002B4518">
            <w:pPr>
              <w:pStyle w:val="ToolTableText"/>
            </w:pPr>
            <w:r>
              <w:t>Low</w:t>
            </w:r>
          </w:p>
        </w:tc>
        <w:tc>
          <w:tcPr>
            <w:tcW w:w="938" w:type="pct"/>
            <w:gridSpan w:val="3"/>
            <w:tcBorders>
              <w:top w:val="single" w:sz="4" w:space="0" w:color="000000"/>
              <w:left w:val="single" w:sz="4" w:space="0" w:color="000000"/>
              <w:bottom w:val="single" w:sz="12" w:space="0" w:color="auto"/>
              <w:right w:val="single" w:sz="4" w:space="0" w:color="000000"/>
            </w:tcBorders>
            <w:shd w:val="clear" w:color="auto" w:fill="auto"/>
          </w:tcPr>
          <w:p w14:paraId="0680D8A0" w14:textId="77777777" w:rsidR="00A02DAE" w:rsidRPr="000309DD" w:rsidRDefault="00A02DAE" w:rsidP="002B4518">
            <w:pPr>
              <w:pStyle w:val="ToolTableText"/>
            </w:pPr>
          </w:p>
        </w:tc>
        <w:tc>
          <w:tcPr>
            <w:tcW w:w="939" w:type="pct"/>
            <w:gridSpan w:val="2"/>
            <w:tcBorders>
              <w:top w:val="single" w:sz="4" w:space="0" w:color="000000"/>
              <w:left w:val="single" w:sz="4" w:space="0" w:color="000000"/>
              <w:bottom w:val="single" w:sz="12" w:space="0" w:color="auto"/>
              <w:right w:val="single" w:sz="4" w:space="0" w:color="000000"/>
            </w:tcBorders>
            <w:shd w:val="clear" w:color="auto" w:fill="auto"/>
          </w:tcPr>
          <w:p w14:paraId="180332DE" w14:textId="77777777" w:rsidR="00A02DAE" w:rsidRPr="000309DD" w:rsidRDefault="00A02DAE" w:rsidP="002B4518">
            <w:pPr>
              <w:pStyle w:val="ToolTableText"/>
            </w:pPr>
            <w:r>
              <w:t>High</w:t>
            </w:r>
          </w:p>
        </w:tc>
        <w:tc>
          <w:tcPr>
            <w:tcW w:w="2183" w:type="pct"/>
            <w:gridSpan w:val="2"/>
            <w:vMerge/>
            <w:tcBorders>
              <w:left w:val="single" w:sz="4" w:space="0" w:color="000000"/>
              <w:bottom w:val="single" w:sz="12" w:space="0" w:color="auto"/>
              <w:right w:val="single" w:sz="12" w:space="0" w:color="auto"/>
            </w:tcBorders>
          </w:tcPr>
          <w:p w14:paraId="4DC31FBA" w14:textId="77777777" w:rsidR="00A02DAE" w:rsidRPr="000309DD" w:rsidRDefault="00A02DAE" w:rsidP="00A02DAE">
            <w:pPr>
              <w:spacing w:before="60" w:after="60"/>
            </w:pPr>
          </w:p>
        </w:tc>
      </w:tr>
      <w:tr w:rsidR="00A02DAE" w:rsidRPr="000309DD" w14:paraId="1F431F04" w14:textId="77777777" w:rsidTr="00A02DAE">
        <w:trPr>
          <w:cantSplit/>
        </w:trPr>
        <w:tc>
          <w:tcPr>
            <w:tcW w:w="5000" w:type="pct"/>
            <w:gridSpan w:val="11"/>
            <w:tcBorders>
              <w:top w:val="single" w:sz="12" w:space="0" w:color="auto"/>
              <w:left w:val="single" w:sz="12" w:space="0" w:color="auto"/>
              <w:right w:val="single" w:sz="12" w:space="0" w:color="auto"/>
            </w:tcBorders>
          </w:tcPr>
          <w:p w14:paraId="414EBB7F" w14:textId="35D76ECD" w:rsidR="00A02DAE" w:rsidRPr="00D956BA" w:rsidRDefault="00A02DAE" w:rsidP="002B4518">
            <w:pPr>
              <w:pStyle w:val="ToolTableQuestion"/>
              <w:rPr>
                <w:rFonts w:cs="Arial"/>
              </w:rPr>
            </w:pPr>
            <w:r>
              <w:t>InM04 (InW04): Does the workf</w:t>
            </w:r>
            <w:r w:rsidRPr="00D956BA">
              <w:t>orce prefer to stay anonymous when</w:t>
            </w:r>
            <w:r>
              <w:t xml:space="preserve"> reporting safety issues? If so why</w:t>
            </w:r>
            <w:r w:rsidR="003B0230">
              <w:t>?</w:t>
            </w:r>
            <w:r>
              <w:t xml:space="preserve"> </w:t>
            </w:r>
            <w:r w:rsidR="003B0230">
              <w:t>P</w:t>
            </w:r>
            <w:r w:rsidRPr="00D956BA">
              <w:t xml:space="preserve">lease give </w:t>
            </w:r>
            <w:r>
              <w:rPr>
                <w:rFonts w:cs="Arial"/>
              </w:rPr>
              <w:t>examples.</w:t>
            </w:r>
          </w:p>
          <w:p w14:paraId="047BDFBE" w14:textId="77777777" w:rsidR="00A02DAE" w:rsidRPr="00AA4C0A" w:rsidRDefault="00A02DAE" w:rsidP="002B4518">
            <w:pPr>
              <w:pStyle w:val="ToolTableText"/>
            </w:pPr>
            <w:r w:rsidRPr="00D956BA">
              <w:t>Main interest: What tru</w:t>
            </w:r>
            <w:r>
              <w:t>st does the workforce have in</w:t>
            </w:r>
            <w:r w:rsidRPr="00D956BA">
              <w:t xml:space="preserve"> the fairness of the reporting</w:t>
            </w:r>
            <w:r>
              <w:t xml:space="preserve"> system?</w:t>
            </w:r>
          </w:p>
        </w:tc>
      </w:tr>
      <w:tr w:rsidR="00A02DAE" w:rsidRPr="000309DD" w14:paraId="3AF1D9F8" w14:textId="77777777" w:rsidTr="00E24237">
        <w:trPr>
          <w:cantSplit/>
        </w:trPr>
        <w:tc>
          <w:tcPr>
            <w:tcW w:w="922" w:type="pct"/>
            <w:tcBorders>
              <w:top w:val="single" w:sz="4" w:space="0" w:color="000000"/>
              <w:left w:val="single" w:sz="12" w:space="0" w:color="auto"/>
              <w:right w:val="single" w:sz="4" w:space="0" w:color="000000"/>
            </w:tcBorders>
            <w:shd w:val="clear" w:color="auto" w:fill="E36C0A" w:themeFill="accent6" w:themeFillShade="BF"/>
          </w:tcPr>
          <w:p w14:paraId="6D09AF9F" w14:textId="3116178F" w:rsidR="00A02DAE" w:rsidRPr="000309DD" w:rsidRDefault="00A02DAE" w:rsidP="002B4518">
            <w:pPr>
              <w:pStyle w:val="ToolTableText"/>
            </w:pPr>
            <w:r w:rsidRPr="000309DD">
              <w:t xml:space="preserve">When safety issues are reported the </w:t>
            </w:r>
            <w:r w:rsidR="00F205AC">
              <w:t>w</w:t>
            </w:r>
            <w:r>
              <w:t>orkforce</w:t>
            </w:r>
            <w:r w:rsidRPr="000309DD">
              <w:t xml:space="preserve"> prefer</w:t>
            </w:r>
            <w:r w:rsidR="00B65946">
              <w:t>s</w:t>
            </w:r>
            <w:r w:rsidRPr="000309DD">
              <w:t xml:space="preserve"> to stay anonymous.</w:t>
            </w:r>
          </w:p>
        </w:tc>
        <w:tc>
          <w:tcPr>
            <w:tcW w:w="950" w:type="pct"/>
            <w:gridSpan w:val="5"/>
            <w:tcBorders>
              <w:top w:val="single" w:sz="4" w:space="0" w:color="000000"/>
              <w:left w:val="single" w:sz="4" w:space="0" w:color="000000"/>
              <w:right w:val="single" w:sz="4" w:space="0" w:color="000000"/>
            </w:tcBorders>
            <w:shd w:val="clear" w:color="auto" w:fill="FFFF00"/>
          </w:tcPr>
          <w:p w14:paraId="27A3586E" w14:textId="37929693" w:rsidR="00A02DAE" w:rsidRPr="000309DD" w:rsidRDefault="00A02DAE" w:rsidP="002B4518">
            <w:pPr>
              <w:pStyle w:val="ToolTableText"/>
            </w:pPr>
            <w:r w:rsidRPr="000309DD">
              <w:t xml:space="preserve">Serious safety issues are reported openly. For errors and mistakes the </w:t>
            </w:r>
            <w:r w:rsidR="00F205AC">
              <w:t>w</w:t>
            </w:r>
            <w:r>
              <w:t>orkforce</w:t>
            </w:r>
            <w:r w:rsidRPr="000309DD">
              <w:t xml:space="preserve"> sometimes prefer</w:t>
            </w:r>
            <w:r w:rsidR="00B65946">
              <w:t>s</w:t>
            </w:r>
            <w:r w:rsidRPr="000309DD">
              <w:t xml:space="preserve"> to report anonymous</w:t>
            </w:r>
            <w:r>
              <w:t>ly</w:t>
            </w:r>
            <w:r w:rsidRPr="000309DD">
              <w:t>.</w:t>
            </w:r>
          </w:p>
        </w:tc>
        <w:tc>
          <w:tcPr>
            <w:tcW w:w="945" w:type="pct"/>
            <w:gridSpan w:val="3"/>
            <w:tcBorders>
              <w:top w:val="single" w:sz="4" w:space="0" w:color="000000"/>
              <w:left w:val="single" w:sz="4" w:space="0" w:color="000000"/>
              <w:right w:val="single" w:sz="4" w:space="0" w:color="000000"/>
            </w:tcBorders>
            <w:shd w:val="clear" w:color="auto" w:fill="92D050"/>
          </w:tcPr>
          <w:p w14:paraId="40843C91" w14:textId="0DA76623" w:rsidR="00A02DAE" w:rsidRPr="000309DD" w:rsidRDefault="00A02DAE" w:rsidP="002B4518">
            <w:pPr>
              <w:pStyle w:val="ToolTableText"/>
            </w:pPr>
            <w:r w:rsidRPr="000309DD">
              <w:t xml:space="preserve">The </w:t>
            </w:r>
            <w:r w:rsidR="00F205AC">
              <w:t>w</w:t>
            </w:r>
            <w:r>
              <w:t>orkforce</w:t>
            </w:r>
            <w:r w:rsidRPr="000309DD">
              <w:t xml:space="preserve"> openly report</w:t>
            </w:r>
            <w:r w:rsidR="00B65946">
              <w:t>s</w:t>
            </w:r>
            <w:r w:rsidRPr="000309DD">
              <w:t xml:space="preserve"> safety issues</w:t>
            </w:r>
            <w:r>
              <w:t xml:space="preserve"> including errors and mistakes</w:t>
            </w:r>
            <w:r w:rsidRPr="000309DD">
              <w:t>.</w:t>
            </w:r>
          </w:p>
        </w:tc>
        <w:tc>
          <w:tcPr>
            <w:tcW w:w="2183" w:type="pct"/>
            <w:gridSpan w:val="2"/>
            <w:vMerge w:val="restart"/>
            <w:tcBorders>
              <w:top w:val="single" w:sz="4" w:space="0" w:color="000000"/>
              <w:left w:val="single" w:sz="4" w:space="0" w:color="000000"/>
              <w:right w:val="single" w:sz="12" w:space="0" w:color="auto"/>
            </w:tcBorders>
          </w:tcPr>
          <w:p w14:paraId="2C1460E4" w14:textId="77777777" w:rsidR="00A02DAE" w:rsidRDefault="00A02DAE" w:rsidP="002B4518">
            <w:pPr>
              <w:pStyle w:val="ToolTableText"/>
            </w:pPr>
            <w:r>
              <w:t>Comments:</w:t>
            </w:r>
          </w:p>
          <w:p w14:paraId="24D5D8FB" w14:textId="77777777" w:rsidR="00A02DAE" w:rsidRPr="000309DD" w:rsidRDefault="00A02DAE" w:rsidP="002B4518">
            <w:pPr>
              <w:pStyle w:val="ToolTableText"/>
            </w:pPr>
          </w:p>
        </w:tc>
      </w:tr>
      <w:tr w:rsidR="00A02DAE" w:rsidRPr="000309DD" w14:paraId="36FCEA02" w14:textId="77777777" w:rsidTr="00E24237">
        <w:trPr>
          <w:cantSplit/>
        </w:trPr>
        <w:tc>
          <w:tcPr>
            <w:tcW w:w="922" w:type="pct"/>
            <w:tcBorders>
              <w:left w:val="single" w:sz="12" w:space="0" w:color="auto"/>
              <w:bottom w:val="single" w:sz="4" w:space="0" w:color="000000"/>
              <w:right w:val="single" w:sz="4" w:space="0" w:color="000000"/>
            </w:tcBorders>
            <w:shd w:val="clear" w:color="auto" w:fill="E36C0A" w:themeFill="accent6" w:themeFillShade="BF"/>
          </w:tcPr>
          <w:p w14:paraId="23706B4F" w14:textId="537AE206" w:rsidR="00A02DAE" w:rsidRDefault="00A02DAE" w:rsidP="002B4518">
            <w:pPr>
              <w:pStyle w:val="ToolTableText"/>
            </w:pPr>
            <w:r>
              <w:lastRenderedPageBreak/>
              <w:t>There is a lack of trust between management and the workforce.</w:t>
            </w:r>
          </w:p>
          <w:p w14:paraId="2AD18DBE" w14:textId="2C3DD0F4" w:rsidR="00A02DAE" w:rsidRPr="000309DD" w:rsidRDefault="00A02DAE" w:rsidP="002B4518">
            <w:pPr>
              <w:pStyle w:val="ToolTableText"/>
            </w:pPr>
            <w:r>
              <w:t>Confidentiality has been breached in the past</w:t>
            </w:r>
            <w:r w:rsidR="00F205AC">
              <w:t>.</w:t>
            </w:r>
          </w:p>
        </w:tc>
        <w:tc>
          <w:tcPr>
            <w:tcW w:w="950" w:type="pct"/>
            <w:gridSpan w:val="5"/>
            <w:tcBorders>
              <w:left w:val="single" w:sz="4" w:space="0" w:color="000000"/>
              <w:right w:val="single" w:sz="4" w:space="0" w:color="000000"/>
            </w:tcBorders>
            <w:shd w:val="clear" w:color="auto" w:fill="FFFF00"/>
          </w:tcPr>
          <w:p w14:paraId="443775E9" w14:textId="77777777" w:rsidR="00A02DAE" w:rsidRPr="000309DD" w:rsidRDefault="00A02DAE" w:rsidP="002B4518">
            <w:pPr>
              <w:pStyle w:val="ToolTableText"/>
            </w:pPr>
            <w:r>
              <w:t>Some reports are anonymous due to fear of being identified to co-workers.</w:t>
            </w:r>
          </w:p>
        </w:tc>
        <w:tc>
          <w:tcPr>
            <w:tcW w:w="945" w:type="pct"/>
            <w:gridSpan w:val="3"/>
            <w:tcBorders>
              <w:left w:val="single" w:sz="4" w:space="0" w:color="000000"/>
              <w:right w:val="single" w:sz="4" w:space="0" w:color="000000"/>
            </w:tcBorders>
            <w:shd w:val="clear" w:color="auto" w:fill="92D050"/>
          </w:tcPr>
          <w:p w14:paraId="1EB334DA" w14:textId="6A06134C" w:rsidR="00A02DAE" w:rsidRDefault="00A02DAE" w:rsidP="002B4518">
            <w:pPr>
              <w:pStyle w:val="ToolTableText"/>
            </w:pPr>
            <w:r>
              <w:t>The workforce trust</w:t>
            </w:r>
            <w:r w:rsidR="00B65946">
              <w:t>s</w:t>
            </w:r>
            <w:r>
              <w:t xml:space="preserve"> the reporting system and are happy to report so that follow up action can be taken and there is feedback.</w:t>
            </w:r>
          </w:p>
          <w:p w14:paraId="5BFF546D" w14:textId="061F2880" w:rsidR="00A02DAE" w:rsidRPr="000309DD" w:rsidRDefault="00A02DAE" w:rsidP="002B4518">
            <w:pPr>
              <w:pStyle w:val="ToolTableText"/>
            </w:pPr>
            <w:r>
              <w:t>The workforce see</w:t>
            </w:r>
            <w:r w:rsidR="00B65946">
              <w:t>s</w:t>
            </w:r>
            <w:r>
              <w:t xml:space="preserve"> the benefit of reporting safety issues</w:t>
            </w:r>
            <w:r w:rsidR="005E73E0">
              <w:t>—e</w:t>
            </w:r>
            <w:r>
              <w:t>ven minor issues.</w:t>
            </w:r>
          </w:p>
        </w:tc>
        <w:tc>
          <w:tcPr>
            <w:tcW w:w="2183" w:type="pct"/>
            <w:gridSpan w:val="2"/>
            <w:vMerge/>
            <w:tcBorders>
              <w:left w:val="single" w:sz="4" w:space="0" w:color="000000"/>
              <w:right w:val="single" w:sz="12" w:space="0" w:color="auto"/>
            </w:tcBorders>
          </w:tcPr>
          <w:p w14:paraId="6D56D381" w14:textId="77777777" w:rsidR="00A02DAE" w:rsidRPr="000309DD" w:rsidRDefault="00A02DAE" w:rsidP="00A02DAE">
            <w:pPr>
              <w:spacing w:before="60" w:after="60"/>
            </w:pPr>
          </w:p>
        </w:tc>
      </w:tr>
      <w:tr w:rsidR="00A02DAE" w:rsidRPr="000309DD" w14:paraId="18387F08" w14:textId="77777777" w:rsidTr="00E24237">
        <w:trPr>
          <w:cantSplit/>
          <w:trHeight w:val="284"/>
        </w:trPr>
        <w:tc>
          <w:tcPr>
            <w:tcW w:w="940" w:type="pct"/>
            <w:gridSpan w:val="4"/>
            <w:tcBorders>
              <w:left w:val="single" w:sz="12" w:space="0" w:color="auto"/>
              <w:bottom w:val="single" w:sz="12" w:space="0" w:color="auto"/>
              <w:right w:val="single" w:sz="4" w:space="0" w:color="000000"/>
            </w:tcBorders>
            <w:shd w:val="clear" w:color="auto" w:fill="auto"/>
          </w:tcPr>
          <w:p w14:paraId="1FAA292B" w14:textId="77777777" w:rsidR="00A02DAE" w:rsidRPr="000309DD" w:rsidRDefault="00A02DAE" w:rsidP="002B4518">
            <w:pPr>
              <w:pStyle w:val="ToolTableText"/>
            </w:pPr>
            <w:r>
              <w:t>Low</w:t>
            </w:r>
          </w:p>
        </w:tc>
        <w:tc>
          <w:tcPr>
            <w:tcW w:w="938" w:type="pct"/>
            <w:gridSpan w:val="3"/>
            <w:tcBorders>
              <w:top w:val="single" w:sz="4" w:space="0" w:color="000000"/>
              <w:left w:val="single" w:sz="4" w:space="0" w:color="000000"/>
              <w:bottom w:val="single" w:sz="12" w:space="0" w:color="auto"/>
              <w:right w:val="single" w:sz="4" w:space="0" w:color="000000"/>
            </w:tcBorders>
            <w:shd w:val="clear" w:color="auto" w:fill="auto"/>
          </w:tcPr>
          <w:p w14:paraId="5DFA1350" w14:textId="77777777" w:rsidR="00A02DAE" w:rsidRPr="000309DD" w:rsidRDefault="00A02DAE" w:rsidP="002B4518">
            <w:pPr>
              <w:pStyle w:val="ToolTableText"/>
            </w:pPr>
          </w:p>
        </w:tc>
        <w:tc>
          <w:tcPr>
            <w:tcW w:w="939" w:type="pct"/>
            <w:gridSpan w:val="2"/>
            <w:tcBorders>
              <w:top w:val="single" w:sz="4" w:space="0" w:color="000000"/>
              <w:left w:val="single" w:sz="4" w:space="0" w:color="000000"/>
              <w:bottom w:val="single" w:sz="12" w:space="0" w:color="auto"/>
              <w:right w:val="single" w:sz="4" w:space="0" w:color="000000"/>
            </w:tcBorders>
            <w:shd w:val="clear" w:color="auto" w:fill="auto"/>
          </w:tcPr>
          <w:p w14:paraId="5DC3C2D8" w14:textId="77777777" w:rsidR="00A02DAE" w:rsidRPr="000309DD" w:rsidRDefault="00A02DAE" w:rsidP="002B4518">
            <w:pPr>
              <w:pStyle w:val="ToolTableText"/>
            </w:pPr>
            <w:r>
              <w:t>High</w:t>
            </w:r>
          </w:p>
        </w:tc>
        <w:tc>
          <w:tcPr>
            <w:tcW w:w="2183" w:type="pct"/>
            <w:gridSpan w:val="2"/>
            <w:vMerge/>
            <w:tcBorders>
              <w:left w:val="single" w:sz="4" w:space="0" w:color="000000"/>
              <w:bottom w:val="single" w:sz="12" w:space="0" w:color="auto"/>
              <w:right w:val="single" w:sz="12" w:space="0" w:color="auto"/>
            </w:tcBorders>
          </w:tcPr>
          <w:p w14:paraId="3A16D00E" w14:textId="77777777" w:rsidR="00A02DAE" w:rsidRPr="000309DD" w:rsidRDefault="00A02DAE" w:rsidP="00A02DAE">
            <w:pPr>
              <w:spacing w:before="60" w:after="60"/>
            </w:pPr>
          </w:p>
        </w:tc>
      </w:tr>
      <w:tr w:rsidR="00A02DAE" w:rsidRPr="000309DD" w14:paraId="3F239F48"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Pr>
        <w:tc>
          <w:tcPr>
            <w:tcW w:w="5000" w:type="pct"/>
            <w:gridSpan w:val="11"/>
          </w:tcPr>
          <w:p w14:paraId="4A6E167E" w14:textId="64C9A4C4" w:rsidR="00A02DAE" w:rsidRPr="00A34610" w:rsidRDefault="00A02DAE" w:rsidP="002B4518">
            <w:pPr>
              <w:pStyle w:val="ToolTableQuestion"/>
            </w:pPr>
            <w:r>
              <w:t xml:space="preserve">InM05: </w:t>
            </w:r>
            <w:r w:rsidRPr="00A34610">
              <w:t xml:space="preserve">What </w:t>
            </w:r>
            <w:r>
              <w:t>benefits</w:t>
            </w:r>
            <w:r w:rsidRPr="00A34610">
              <w:t xml:space="preserve"> do your company g</w:t>
            </w:r>
            <w:r>
              <w:t>et</w:t>
            </w:r>
            <w:r w:rsidRPr="00A34610">
              <w:t xml:space="preserve"> from safety reports? </w:t>
            </w:r>
            <w:r w:rsidR="003B0230">
              <w:t xml:space="preserve">Please </w:t>
            </w:r>
            <w:r w:rsidRPr="00A34610">
              <w:t>give examples</w:t>
            </w:r>
            <w:r w:rsidR="003B0230">
              <w:t>.</w:t>
            </w:r>
          </w:p>
          <w:p w14:paraId="7C61CFA3" w14:textId="77777777" w:rsidR="00A02DAE" w:rsidRPr="00A34610" w:rsidRDefault="00A02DAE" w:rsidP="002B4518">
            <w:pPr>
              <w:pStyle w:val="ToolTableText"/>
            </w:pPr>
            <w:r w:rsidRPr="00A34610">
              <w:t xml:space="preserve">Main interest: What </w:t>
            </w:r>
            <w:r>
              <w:t xml:space="preserve">sort of </w:t>
            </w:r>
            <w:r w:rsidRPr="00A34610">
              <w:t>benefits does the interviewee expect from safety reports:</w:t>
            </w:r>
          </w:p>
          <w:p w14:paraId="4F67A7AF" w14:textId="275CAE81" w:rsidR="00A02DAE" w:rsidRPr="00A34610" w:rsidRDefault="00A02DAE" w:rsidP="002B4518">
            <w:pPr>
              <w:pStyle w:val="ListBullet2"/>
            </w:pPr>
            <w:r w:rsidRPr="00A34610">
              <w:t>to identify hazards/risks before an incident or an accident occurs and/or</w:t>
            </w:r>
          </w:p>
          <w:p w14:paraId="5698CDFF" w14:textId="299F5D96" w:rsidR="00A02DAE" w:rsidRPr="007C3861" w:rsidRDefault="00A02DAE" w:rsidP="002B4518">
            <w:pPr>
              <w:pStyle w:val="ListBullet2"/>
              <w:rPr>
                <w:rFonts w:cs="Arial"/>
              </w:rPr>
            </w:pPr>
            <w:r w:rsidRPr="00A34610">
              <w:t xml:space="preserve">to make </w:t>
            </w:r>
            <w:r>
              <w:t xml:space="preserve">safety </w:t>
            </w:r>
            <w:r w:rsidRPr="00A34610">
              <w:t>improvements to procedures,</w:t>
            </w:r>
            <w:r>
              <w:t xml:space="preserve"> </w:t>
            </w:r>
            <w:r w:rsidRPr="00A34610">
              <w:t>processes,</w:t>
            </w:r>
            <w:r>
              <w:t xml:space="preserve"> </w:t>
            </w:r>
            <w:r w:rsidRPr="00A34610">
              <w:t>equipment or training</w:t>
            </w:r>
            <w:r>
              <w:t>?</w:t>
            </w:r>
          </w:p>
        </w:tc>
      </w:tr>
      <w:tr w:rsidR="00A02DAE" w:rsidRPr="000309DD" w14:paraId="313D6C00"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Pr>
        <w:tc>
          <w:tcPr>
            <w:tcW w:w="931" w:type="pct"/>
            <w:gridSpan w:val="2"/>
            <w:shd w:val="clear" w:color="auto" w:fill="E36C0A" w:themeFill="accent6" w:themeFillShade="BF"/>
          </w:tcPr>
          <w:p w14:paraId="54A2595B" w14:textId="61D60B59" w:rsidR="00A02DAE" w:rsidRPr="002A63ED" w:rsidRDefault="00A02DAE" w:rsidP="002B4518">
            <w:pPr>
              <w:pStyle w:val="ToolTableText"/>
            </w:pPr>
            <w:r>
              <w:t>Safety reports help to identify similar risks after accidents and are mostly reactive</w:t>
            </w:r>
            <w:r w:rsidR="00F205AC">
              <w:t>.</w:t>
            </w:r>
          </w:p>
        </w:tc>
        <w:tc>
          <w:tcPr>
            <w:tcW w:w="941" w:type="pct"/>
            <w:gridSpan w:val="4"/>
            <w:shd w:val="clear" w:color="auto" w:fill="FFFF00"/>
          </w:tcPr>
          <w:p w14:paraId="734AEDD8" w14:textId="77777777" w:rsidR="00A02DAE" w:rsidRPr="002A63ED" w:rsidRDefault="00A02DAE" w:rsidP="002B4518">
            <w:pPr>
              <w:pStyle w:val="ToolTableText"/>
            </w:pPr>
            <w:r>
              <w:t>Safety reports help to identify similar risks after incidents and near miss events.</w:t>
            </w:r>
          </w:p>
        </w:tc>
        <w:tc>
          <w:tcPr>
            <w:tcW w:w="945" w:type="pct"/>
            <w:gridSpan w:val="3"/>
            <w:shd w:val="clear" w:color="auto" w:fill="92D050"/>
          </w:tcPr>
          <w:p w14:paraId="1C9365FE" w14:textId="3C486B68" w:rsidR="00A02DAE" w:rsidRPr="002A63ED" w:rsidRDefault="00A02DAE" w:rsidP="002B4518">
            <w:pPr>
              <w:pStyle w:val="ToolTableText"/>
            </w:pPr>
            <w:r>
              <w:t>Safety reports help to identify potential risks and opportunities for continuous improvement</w:t>
            </w:r>
            <w:r w:rsidR="00F205AC">
              <w:t>.</w:t>
            </w:r>
          </w:p>
        </w:tc>
        <w:tc>
          <w:tcPr>
            <w:tcW w:w="2183" w:type="pct"/>
            <w:gridSpan w:val="2"/>
            <w:vMerge w:val="restart"/>
          </w:tcPr>
          <w:p w14:paraId="5DBC71C0" w14:textId="77777777" w:rsidR="00A02DAE" w:rsidRDefault="00A02DAE" w:rsidP="002B4518">
            <w:pPr>
              <w:pStyle w:val="ToolTableText"/>
            </w:pPr>
            <w:r>
              <w:t>Comments:</w:t>
            </w:r>
          </w:p>
          <w:p w14:paraId="2164C099" w14:textId="77777777" w:rsidR="00A02DAE" w:rsidRPr="000309DD" w:rsidRDefault="00A02DAE" w:rsidP="002B4518">
            <w:pPr>
              <w:pStyle w:val="ToolTableText"/>
            </w:pPr>
          </w:p>
        </w:tc>
      </w:tr>
      <w:tr w:rsidR="00A02DAE" w:rsidRPr="000309DD" w14:paraId="17F9FC3C"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Pr>
        <w:tc>
          <w:tcPr>
            <w:tcW w:w="931" w:type="pct"/>
            <w:gridSpan w:val="2"/>
            <w:shd w:val="clear" w:color="auto" w:fill="E36C0A" w:themeFill="accent6" w:themeFillShade="BF"/>
          </w:tcPr>
          <w:p w14:paraId="1C64FB3E" w14:textId="64010FDA" w:rsidR="00A02DAE" w:rsidRPr="000309DD" w:rsidRDefault="00A02DAE" w:rsidP="002B4518">
            <w:pPr>
              <w:pStyle w:val="ToolTableText"/>
            </w:pPr>
            <w:r>
              <w:t>Safety reports are only related to events and do not identify safety improvements</w:t>
            </w:r>
            <w:r w:rsidR="00F205AC">
              <w:t>.</w:t>
            </w:r>
          </w:p>
        </w:tc>
        <w:tc>
          <w:tcPr>
            <w:tcW w:w="941" w:type="pct"/>
            <w:gridSpan w:val="4"/>
            <w:shd w:val="clear" w:color="auto" w:fill="FFFF00"/>
          </w:tcPr>
          <w:p w14:paraId="690738B0" w14:textId="142ED830" w:rsidR="00A02DAE" w:rsidRPr="000309DD" w:rsidRDefault="00A02DAE" w:rsidP="002B4518">
            <w:pPr>
              <w:pStyle w:val="ToolTableText"/>
            </w:pPr>
            <w:r>
              <w:t>Safety reports identify problems with processes, procedures</w:t>
            </w:r>
            <w:r w:rsidR="00F449CD">
              <w:t>,</w:t>
            </w:r>
            <w:r>
              <w:t xml:space="preserve"> and equipment</w:t>
            </w:r>
            <w:r w:rsidR="00F205AC">
              <w:t>.</w:t>
            </w:r>
          </w:p>
        </w:tc>
        <w:tc>
          <w:tcPr>
            <w:tcW w:w="945" w:type="pct"/>
            <w:gridSpan w:val="3"/>
            <w:shd w:val="clear" w:color="auto" w:fill="92D050"/>
          </w:tcPr>
          <w:p w14:paraId="5516967F" w14:textId="414D390B" w:rsidR="00A02DAE" w:rsidRPr="000309DD" w:rsidRDefault="00A02DAE" w:rsidP="002B4518">
            <w:pPr>
              <w:pStyle w:val="ToolTableText"/>
            </w:pPr>
            <w:r>
              <w:t>Safety reports are used to suggest safety improvements</w:t>
            </w:r>
            <w:r w:rsidR="00F205AC">
              <w:t>.</w:t>
            </w:r>
          </w:p>
        </w:tc>
        <w:tc>
          <w:tcPr>
            <w:tcW w:w="2183" w:type="pct"/>
            <w:gridSpan w:val="2"/>
            <w:vMerge/>
          </w:tcPr>
          <w:p w14:paraId="5E9868D1" w14:textId="77777777" w:rsidR="00A02DAE" w:rsidRPr="000309DD" w:rsidRDefault="00A02DAE" w:rsidP="00A02DAE">
            <w:pPr>
              <w:spacing w:before="60" w:after="60"/>
            </w:pPr>
          </w:p>
        </w:tc>
      </w:tr>
      <w:tr w:rsidR="00A02DAE" w:rsidRPr="000309DD" w14:paraId="63AEEDAA"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84"/>
        </w:trPr>
        <w:tc>
          <w:tcPr>
            <w:tcW w:w="940" w:type="pct"/>
            <w:gridSpan w:val="4"/>
            <w:shd w:val="clear" w:color="auto" w:fill="auto"/>
          </w:tcPr>
          <w:p w14:paraId="6C4E4942" w14:textId="77777777" w:rsidR="00A02DAE" w:rsidRPr="000309DD" w:rsidRDefault="00A02DAE" w:rsidP="002B4518">
            <w:pPr>
              <w:pStyle w:val="ToolTableText"/>
            </w:pPr>
            <w:r>
              <w:t>Low</w:t>
            </w:r>
          </w:p>
        </w:tc>
        <w:tc>
          <w:tcPr>
            <w:tcW w:w="938" w:type="pct"/>
            <w:gridSpan w:val="3"/>
            <w:shd w:val="clear" w:color="auto" w:fill="auto"/>
          </w:tcPr>
          <w:p w14:paraId="125D636A" w14:textId="77777777" w:rsidR="00A02DAE" w:rsidRPr="000309DD" w:rsidRDefault="00A02DAE" w:rsidP="002B4518">
            <w:pPr>
              <w:pStyle w:val="ToolTableText"/>
            </w:pPr>
          </w:p>
        </w:tc>
        <w:tc>
          <w:tcPr>
            <w:tcW w:w="939" w:type="pct"/>
            <w:gridSpan w:val="2"/>
            <w:shd w:val="clear" w:color="auto" w:fill="auto"/>
          </w:tcPr>
          <w:p w14:paraId="23BB857E" w14:textId="77777777" w:rsidR="00A02DAE" w:rsidRPr="000309DD" w:rsidRDefault="00A02DAE" w:rsidP="002B4518">
            <w:pPr>
              <w:pStyle w:val="ToolTableText"/>
            </w:pPr>
            <w:r>
              <w:t>High</w:t>
            </w:r>
          </w:p>
        </w:tc>
        <w:tc>
          <w:tcPr>
            <w:tcW w:w="2183" w:type="pct"/>
            <w:gridSpan w:val="2"/>
            <w:vMerge/>
          </w:tcPr>
          <w:p w14:paraId="6BFCFE26" w14:textId="77777777" w:rsidR="00A02DAE" w:rsidRPr="000309DD" w:rsidRDefault="00A02DAE" w:rsidP="00A02DAE">
            <w:pPr>
              <w:spacing w:before="60" w:after="60"/>
            </w:pPr>
          </w:p>
        </w:tc>
      </w:tr>
      <w:tr w:rsidR="00A02DAE" w:rsidRPr="00E3396A" w14:paraId="2322D18D" w14:textId="77777777" w:rsidTr="00A02DAE">
        <w:trPr>
          <w:cantSplit/>
        </w:trPr>
        <w:tc>
          <w:tcPr>
            <w:tcW w:w="5000" w:type="pct"/>
            <w:gridSpan w:val="11"/>
            <w:tcBorders>
              <w:top w:val="single" w:sz="12" w:space="0" w:color="auto"/>
              <w:left w:val="single" w:sz="12" w:space="0" w:color="auto"/>
              <w:right w:val="single" w:sz="12" w:space="0" w:color="auto"/>
            </w:tcBorders>
          </w:tcPr>
          <w:p w14:paraId="48E08852" w14:textId="77777777" w:rsidR="00A02DAE" w:rsidRPr="00DA670E" w:rsidRDefault="00A02DAE" w:rsidP="002B4518">
            <w:pPr>
              <w:pStyle w:val="ToolTableQuestion"/>
            </w:pPr>
            <w:bookmarkStart w:id="624" w:name="_Toc199387136"/>
            <w:r>
              <w:t>In</w:t>
            </w:r>
            <w:r w:rsidRPr="00DA670E">
              <w:t>M0</w:t>
            </w:r>
            <w:r>
              <w:t>6</w:t>
            </w:r>
            <w:r w:rsidRPr="00DA670E">
              <w:t xml:space="preserve">: </w:t>
            </w:r>
            <w:r>
              <w:t xml:space="preserve">What gives </w:t>
            </w:r>
            <w:r w:rsidRPr="00DA670E">
              <w:t>you confidence in the effectiveness of your reporting system? Please give examples.</w:t>
            </w:r>
          </w:p>
          <w:p w14:paraId="68DA8B67" w14:textId="7C28072D" w:rsidR="00A02DAE" w:rsidRPr="00E3396A" w:rsidRDefault="00A02DAE" w:rsidP="002B4518">
            <w:pPr>
              <w:pStyle w:val="ToolTableText"/>
            </w:pPr>
            <w:r w:rsidRPr="00DA670E">
              <w:t xml:space="preserve">Main interest: </w:t>
            </w:r>
            <w:r>
              <w:t>Is their confidence based on the system gathering voluntary reports rather than just those that must be reported</w:t>
            </w:r>
            <w:r w:rsidR="00F449CD">
              <w:t>?</w:t>
            </w:r>
          </w:p>
        </w:tc>
      </w:tr>
      <w:tr w:rsidR="00A02DAE" w:rsidRPr="000309DD" w14:paraId="1D4829B7" w14:textId="77777777" w:rsidTr="00E24237">
        <w:trPr>
          <w:cantSplit/>
        </w:trPr>
        <w:tc>
          <w:tcPr>
            <w:tcW w:w="937" w:type="pct"/>
            <w:gridSpan w:val="3"/>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09CDCD9E" w14:textId="77777777" w:rsidR="00A02DAE" w:rsidRPr="000309DD" w:rsidRDefault="00A02DAE" w:rsidP="002B4518">
            <w:pPr>
              <w:pStyle w:val="ToolTableText"/>
            </w:pPr>
            <w:r w:rsidRPr="000309DD">
              <w:lastRenderedPageBreak/>
              <w:t xml:space="preserve">Confidence in the reporting system is </w:t>
            </w:r>
            <w:r>
              <w:t xml:space="preserve">based on the reporting system being used. </w:t>
            </w:r>
          </w:p>
        </w:tc>
        <w:tc>
          <w:tcPr>
            <w:tcW w:w="937" w:type="pct"/>
            <w:gridSpan w:val="3"/>
            <w:tcBorders>
              <w:top w:val="single" w:sz="4" w:space="0" w:color="000000"/>
              <w:left w:val="single" w:sz="4" w:space="0" w:color="000000"/>
              <w:bottom w:val="single" w:sz="4" w:space="0" w:color="000000"/>
              <w:right w:val="single" w:sz="4" w:space="0" w:color="000000"/>
            </w:tcBorders>
            <w:shd w:val="clear" w:color="auto" w:fill="FFFF00"/>
          </w:tcPr>
          <w:p w14:paraId="3755CD23" w14:textId="77777777" w:rsidR="00A02DAE" w:rsidRPr="000309DD" w:rsidRDefault="00A02DAE" w:rsidP="002B4518">
            <w:pPr>
              <w:pStyle w:val="ToolTableText"/>
            </w:pPr>
            <w:r w:rsidRPr="000309DD">
              <w:t>Confidence in the reporting system is</w:t>
            </w:r>
            <w:r>
              <w:t xml:space="preserve"> based on the</w:t>
            </w:r>
            <w:r w:rsidRPr="000309DD">
              <w:t xml:space="preserve"> </w:t>
            </w:r>
            <w:r>
              <w:t xml:space="preserve">number of reports and not necessarily the quality and content of the reports. </w:t>
            </w:r>
          </w:p>
        </w:tc>
        <w:tc>
          <w:tcPr>
            <w:tcW w:w="937" w:type="pct"/>
            <w:gridSpan w:val="2"/>
            <w:tcBorders>
              <w:top w:val="single" w:sz="4" w:space="0" w:color="000000"/>
              <w:left w:val="single" w:sz="4" w:space="0" w:color="000000"/>
              <w:bottom w:val="single" w:sz="4" w:space="0" w:color="000000"/>
              <w:right w:val="single" w:sz="4" w:space="0" w:color="000000"/>
            </w:tcBorders>
            <w:shd w:val="clear" w:color="auto" w:fill="92D050"/>
          </w:tcPr>
          <w:p w14:paraId="71AB8E08" w14:textId="77777777" w:rsidR="00A02DAE" w:rsidRPr="000309DD" w:rsidRDefault="00A02DAE" w:rsidP="002B4518">
            <w:pPr>
              <w:pStyle w:val="ToolTableText"/>
            </w:pPr>
            <w:r w:rsidRPr="000309DD">
              <w:t xml:space="preserve">There is confidence in the reporting system as it provides </w:t>
            </w:r>
            <w:r>
              <w:t xml:space="preserve">useful </w:t>
            </w:r>
            <w:r w:rsidRPr="000309DD">
              <w:t xml:space="preserve">information including details </w:t>
            </w:r>
            <w:r>
              <w:t>of errors and near misses</w:t>
            </w:r>
            <w:r w:rsidRPr="000309DD">
              <w:t>.</w:t>
            </w:r>
          </w:p>
        </w:tc>
        <w:tc>
          <w:tcPr>
            <w:tcW w:w="2189" w:type="pct"/>
            <w:gridSpan w:val="3"/>
            <w:vMerge w:val="restart"/>
            <w:tcBorders>
              <w:top w:val="single" w:sz="4" w:space="0" w:color="000000"/>
              <w:left w:val="single" w:sz="4" w:space="0" w:color="000000"/>
              <w:right w:val="single" w:sz="12" w:space="0" w:color="auto"/>
            </w:tcBorders>
          </w:tcPr>
          <w:p w14:paraId="5D74AC56" w14:textId="77777777" w:rsidR="00A02DAE" w:rsidRDefault="00A02DAE" w:rsidP="002B4518">
            <w:pPr>
              <w:pStyle w:val="ToolTableText"/>
            </w:pPr>
            <w:r>
              <w:t>Comments:</w:t>
            </w:r>
          </w:p>
          <w:p w14:paraId="60043A94" w14:textId="77777777" w:rsidR="00A02DAE" w:rsidRPr="000309DD" w:rsidRDefault="00A02DAE" w:rsidP="002B4518">
            <w:pPr>
              <w:pStyle w:val="ToolTableText"/>
            </w:pPr>
          </w:p>
        </w:tc>
      </w:tr>
      <w:tr w:rsidR="00A02DAE" w:rsidRPr="000309DD" w14:paraId="7C25AE62" w14:textId="77777777" w:rsidTr="00E24237">
        <w:trPr>
          <w:cantSplit/>
          <w:trHeight w:val="284"/>
        </w:trPr>
        <w:tc>
          <w:tcPr>
            <w:tcW w:w="937" w:type="pct"/>
            <w:gridSpan w:val="3"/>
            <w:tcBorders>
              <w:top w:val="single" w:sz="4" w:space="0" w:color="000000"/>
              <w:left w:val="single" w:sz="12" w:space="0" w:color="auto"/>
              <w:bottom w:val="single" w:sz="12" w:space="0" w:color="auto"/>
              <w:right w:val="single" w:sz="4" w:space="0" w:color="000000"/>
            </w:tcBorders>
            <w:shd w:val="clear" w:color="auto" w:fill="auto"/>
          </w:tcPr>
          <w:p w14:paraId="7475252C" w14:textId="77777777" w:rsidR="00A02DAE" w:rsidRPr="000309DD" w:rsidRDefault="00A02DAE" w:rsidP="002B4518">
            <w:pPr>
              <w:pStyle w:val="ToolTableText"/>
            </w:pPr>
            <w:r>
              <w:t>Low</w:t>
            </w:r>
          </w:p>
        </w:tc>
        <w:tc>
          <w:tcPr>
            <w:tcW w:w="937" w:type="pct"/>
            <w:gridSpan w:val="3"/>
            <w:tcBorders>
              <w:top w:val="single" w:sz="4" w:space="0" w:color="000000"/>
              <w:left w:val="single" w:sz="4" w:space="0" w:color="000000"/>
              <w:bottom w:val="single" w:sz="12" w:space="0" w:color="auto"/>
              <w:right w:val="single" w:sz="4" w:space="0" w:color="000000"/>
            </w:tcBorders>
            <w:shd w:val="clear" w:color="auto" w:fill="auto"/>
          </w:tcPr>
          <w:p w14:paraId="4D200511" w14:textId="77777777" w:rsidR="00A02DAE" w:rsidRPr="000309DD" w:rsidRDefault="00A02DAE" w:rsidP="002B4518">
            <w:pPr>
              <w:pStyle w:val="ToolTableText"/>
            </w:pPr>
          </w:p>
        </w:tc>
        <w:tc>
          <w:tcPr>
            <w:tcW w:w="937" w:type="pct"/>
            <w:gridSpan w:val="2"/>
            <w:tcBorders>
              <w:top w:val="single" w:sz="4" w:space="0" w:color="000000"/>
              <w:left w:val="single" w:sz="4" w:space="0" w:color="000000"/>
              <w:bottom w:val="single" w:sz="12" w:space="0" w:color="auto"/>
              <w:right w:val="single" w:sz="4" w:space="0" w:color="000000"/>
            </w:tcBorders>
            <w:shd w:val="clear" w:color="auto" w:fill="auto"/>
          </w:tcPr>
          <w:p w14:paraId="606F2F38" w14:textId="77777777" w:rsidR="00A02DAE" w:rsidRPr="000309DD" w:rsidRDefault="00A02DAE" w:rsidP="002B4518">
            <w:pPr>
              <w:pStyle w:val="ToolTableText"/>
            </w:pPr>
            <w:r>
              <w:t>High</w:t>
            </w:r>
          </w:p>
        </w:tc>
        <w:tc>
          <w:tcPr>
            <w:tcW w:w="2189" w:type="pct"/>
            <w:gridSpan w:val="3"/>
            <w:vMerge/>
            <w:tcBorders>
              <w:left w:val="single" w:sz="4" w:space="0" w:color="000000"/>
              <w:bottom w:val="single" w:sz="12" w:space="0" w:color="auto"/>
              <w:right w:val="single" w:sz="12" w:space="0" w:color="auto"/>
            </w:tcBorders>
          </w:tcPr>
          <w:p w14:paraId="24737394" w14:textId="77777777" w:rsidR="00A02DAE" w:rsidRPr="000309DD" w:rsidRDefault="00A02DAE" w:rsidP="00A02DAE">
            <w:pPr>
              <w:spacing w:before="60" w:after="60"/>
            </w:pPr>
          </w:p>
        </w:tc>
      </w:tr>
    </w:tbl>
    <w:p w14:paraId="2B6B5697" w14:textId="77777777" w:rsidR="00A02DAE" w:rsidRDefault="00A02DAE" w:rsidP="00A02DAE">
      <w:pPr>
        <w:rPr>
          <w:sz w:val="28"/>
        </w:rPr>
      </w:pPr>
      <w:r>
        <w:br w:type="page"/>
      </w:r>
    </w:p>
    <w:p w14:paraId="4FE5A570" w14:textId="77777777" w:rsidR="00A02DAE" w:rsidRPr="000309DD" w:rsidRDefault="00A02DAE" w:rsidP="002B4518">
      <w:pPr>
        <w:pStyle w:val="AppendixHeading3"/>
      </w:pPr>
      <w:bookmarkStart w:id="625" w:name="_Toc535226194"/>
      <w:bookmarkEnd w:id="624"/>
      <w:r>
        <w:lastRenderedPageBreak/>
        <w:t>Awareness</w:t>
      </w:r>
      <w:bookmarkEnd w:id="625"/>
    </w:p>
    <w:tbl>
      <w:tblPr>
        <w:tblW w:w="5000" w:type="pct"/>
        <w:tblLook w:val="04A0" w:firstRow="1" w:lastRow="0" w:firstColumn="1" w:lastColumn="0" w:noHBand="0" w:noVBand="1"/>
      </w:tblPr>
      <w:tblGrid>
        <w:gridCol w:w="1749"/>
        <w:gridCol w:w="1748"/>
        <w:gridCol w:w="1748"/>
        <w:gridCol w:w="4085"/>
      </w:tblGrid>
      <w:tr w:rsidR="00A02DAE" w:rsidRPr="000309DD" w14:paraId="210E62F8" w14:textId="77777777" w:rsidTr="00E24237">
        <w:trPr>
          <w:cantSplit/>
          <w:trHeight w:val="504"/>
        </w:trPr>
        <w:tc>
          <w:tcPr>
            <w:tcW w:w="5000" w:type="pct"/>
            <w:gridSpan w:val="4"/>
            <w:tcBorders>
              <w:top w:val="single" w:sz="12" w:space="0" w:color="auto"/>
              <w:left w:val="single" w:sz="12" w:space="0" w:color="auto"/>
              <w:bottom w:val="single" w:sz="4" w:space="0" w:color="000000"/>
              <w:right w:val="single" w:sz="12" w:space="0" w:color="auto"/>
            </w:tcBorders>
          </w:tcPr>
          <w:p w14:paraId="38089793" w14:textId="1959BCED" w:rsidR="00A02DAE" w:rsidRPr="00E3396A" w:rsidRDefault="00A02DAE" w:rsidP="002B4518">
            <w:pPr>
              <w:pStyle w:val="ToolTableQuestion"/>
            </w:pPr>
            <w:r w:rsidRPr="00E3396A">
              <w:t>AwM01 (AwW01): Do you think that safety can still be improved in your organi</w:t>
            </w:r>
            <w:r w:rsidR="003B0230">
              <w:t>z</w:t>
            </w:r>
            <w:r w:rsidRPr="00E3396A">
              <w:t>ation? How? Please give examples.</w:t>
            </w:r>
          </w:p>
          <w:p w14:paraId="3CABACBB" w14:textId="77777777" w:rsidR="00A02DAE" w:rsidRPr="00CE2AB3" w:rsidRDefault="00A02DAE" w:rsidP="002B4518">
            <w:pPr>
              <w:pStyle w:val="ToolTableText"/>
            </w:pPr>
            <w:r w:rsidRPr="00E3396A">
              <w:t xml:space="preserve">Main </w:t>
            </w:r>
            <w:r>
              <w:t>interest: Do they think</w:t>
            </w:r>
            <w:r w:rsidRPr="00E3396A">
              <w:t xml:space="preserve"> that the company is already doing enough for safety or</w:t>
            </w:r>
            <w:r>
              <w:t xml:space="preserve"> </w:t>
            </w:r>
            <w:r w:rsidRPr="00E3396A">
              <w:t xml:space="preserve">that the company </w:t>
            </w:r>
            <w:r>
              <w:t>should</w:t>
            </w:r>
            <w:r w:rsidRPr="00E3396A">
              <w:t xml:space="preserve"> continuously search for further safety improvements</w:t>
            </w:r>
            <w:r>
              <w:t>?</w:t>
            </w:r>
          </w:p>
        </w:tc>
      </w:tr>
      <w:tr w:rsidR="00A02DAE" w:rsidRPr="000309DD" w14:paraId="2E70ED69" w14:textId="77777777" w:rsidTr="005A37D2">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3FF78030" w14:textId="77777777" w:rsidR="00A02DAE" w:rsidRPr="000309DD" w:rsidRDefault="00A02DAE" w:rsidP="002B4518">
            <w:pPr>
              <w:pStyle w:val="ToolTableText"/>
            </w:pPr>
            <w:r w:rsidRPr="000309DD">
              <w:t>There is no need to improve.</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14FD7ED7" w14:textId="77777777" w:rsidR="00A02DAE" w:rsidRPr="000309DD" w:rsidRDefault="00A02DAE" w:rsidP="002B4518">
            <w:pPr>
              <w:pStyle w:val="ToolTableText"/>
            </w:pPr>
            <w:r>
              <w:t>Safety could</w:t>
            </w:r>
            <w:r w:rsidRPr="000309DD">
              <w:t xml:space="preserve"> be improved, but management does </w:t>
            </w:r>
            <w:r>
              <w:t>not always take appropriate action</w:t>
            </w:r>
            <w:r w:rsidRPr="000309DD">
              <w:t>.</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5BF7C9EE" w14:textId="77777777" w:rsidR="00A02DAE" w:rsidRPr="000309DD" w:rsidRDefault="00A02DAE" w:rsidP="002B4518">
            <w:pPr>
              <w:pStyle w:val="ToolTableText"/>
            </w:pPr>
            <w:r w:rsidRPr="000309DD">
              <w:t>Safety can be improved and management provides specific means to accomplish this.</w:t>
            </w:r>
          </w:p>
        </w:tc>
        <w:tc>
          <w:tcPr>
            <w:tcW w:w="2189" w:type="pct"/>
            <w:vMerge w:val="restart"/>
            <w:tcBorders>
              <w:top w:val="single" w:sz="4" w:space="0" w:color="000000"/>
              <w:left w:val="single" w:sz="4" w:space="0" w:color="000000"/>
              <w:right w:val="single" w:sz="12" w:space="0" w:color="auto"/>
            </w:tcBorders>
          </w:tcPr>
          <w:p w14:paraId="4C0AA8C5" w14:textId="77777777" w:rsidR="00A02DAE" w:rsidRDefault="00A02DAE" w:rsidP="002B4518">
            <w:pPr>
              <w:pStyle w:val="ToolTableText"/>
            </w:pPr>
            <w:r>
              <w:t>Comments:</w:t>
            </w:r>
          </w:p>
          <w:p w14:paraId="4FF96A54" w14:textId="77777777" w:rsidR="00A02DAE" w:rsidRPr="000309DD" w:rsidRDefault="00A02DAE" w:rsidP="002B4518">
            <w:pPr>
              <w:pStyle w:val="ToolTableText"/>
            </w:pPr>
          </w:p>
        </w:tc>
      </w:tr>
      <w:tr w:rsidR="00A02DAE" w:rsidRPr="000309DD" w14:paraId="7863E76C" w14:textId="77777777" w:rsidTr="005A37D2">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3D50A744" w14:textId="7D1A0782" w:rsidR="00A02DAE" w:rsidRPr="000309DD" w:rsidRDefault="00A02DAE" w:rsidP="002B4518">
            <w:pPr>
              <w:pStyle w:val="ToolTableText"/>
            </w:pPr>
            <w:r>
              <w:t xml:space="preserve">There is a view that the </w:t>
            </w:r>
            <w:r w:rsidR="00F449CD">
              <w:t>organization</w:t>
            </w:r>
            <w:r>
              <w:t xml:space="preserve"> is safe enough. So</w:t>
            </w:r>
            <w:r w:rsidR="00F449CD">
              <w:t>,</w:t>
            </w:r>
            <w:r>
              <w:t xml:space="preserve"> there is no consideration for a safety improvement plan.</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5A2DB88A" w14:textId="6F6DB6CF" w:rsidR="00A02DAE" w:rsidRDefault="00A02DAE" w:rsidP="002B4518">
            <w:pPr>
              <w:pStyle w:val="ToolTableText"/>
            </w:pPr>
            <w:r>
              <w:t xml:space="preserve">The </w:t>
            </w:r>
            <w:r w:rsidR="00F449CD">
              <w:t>organization</w:t>
            </w:r>
            <w:r>
              <w:t xml:space="preserve"> is regularly reviewing its safety performance and addressing adverse trends but there is no safety improvement plan.</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270D61FF" w14:textId="3C96A88C" w:rsidR="00A02DAE" w:rsidRPr="000309DD" w:rsidRDefault="00A02DAE" w:rsidP="002B4518">
            <w:pPr>
              <w:pStyle w:val="ToolTableText"/>
            </w:pPr>
            <w:r>
              <w:t xml:space="preserve">The </w:t>
            </w:r>
            <w:r w:rsidR="00F449CD">
              <w:t>organization</w:t>
            </w:r>
            <w:r>
              <w:t xml:space="preserve"> is continuously reviewing its safety performance and monitoring and managing its risks. Safety </w:t>
            </w:r>
            <w:r w:rsidR="00F449CD">
              <w:t>i</w:t>
            </w:r>
            <w:r>
              <w:t>mprovement plans are regularly reviewed and updated</w:t>
            </w:r>
            <w:r w:rsidR="00F449CD">
              <w:t>.</w:t>
            </w:r>
          </w:p>
        </w:tc>
        <w:tc>
          <w:tcPr>
            <w:tcW w:w="2189" w:type="pct"/>
            <w:vMerge/>
            <w:tcBorders>
              <w:left w:val="single" w:sz="4" w:space="0" w:color="000000"/>
              <w:right w:val="single" w:sz="12" w:space="0" w:color="auto"/>
            </w:tcBorders>
          </w:tcPr>
          <w:p w14:paraId="477541A3" w14:textId="77777777" w:rsidR="00A02DAE" w:rsidRPr="000309DD" w:rsidRDefault="00A02DAE" w:rsidP="00A02DAE">
            <w:pPr>
              <w:spacing w:before="60" w:after="60"/>
            </w:pPr>
          </w:p>
        </w:tc>
      </w:tr>
      <w:tr w:rsidR="00A02DAE" w:rsidRPr="000309DD" w14:paraId="7A1A7108" w14:textId="77777777" w:rsidTr="005A37D2">
        <w:trPr>
          <w:cantSplit/>
          <w:trHeight w:val="284"/>
        </w:trPr>
        <w:tc>
          <w:tcPr>
            <w:tcW w:w="937" w:type="pct"/>
            <w:tcBorders>
              <w:top w:val="single" w:sz="4" w:space="0" w:color="000000"/>
              <w:left w:val="single" w:sz="12" w:space="0" w:color="auto"/>
              <w:bottom w:val="single" w:sz="12" w:space="0" w:color="auto"/>
              <w:right w:val="single" w:sz="4" w:space="0" w:color="auto"/>
            </w:tcBorders>
            <w:shd w:val="clear" w:color="auto" w:fill="auto"/>
          </w:tcPr>
          <w:p w14:paraId="2BB218F1" w14:textId="77777777" w:rsidR="00A02DAE" w:rsidRPr="000309DD" w:rsidRDefault="00A02DAE" w:rsidP="002B4518">
            <w:pPr>
              <w:pStyle w:val="ToolTableText"/>
            </w:pPr>
            <w:r>
              <w:t>Low</w:t>
            </w:r>
          </w:p>
        </w:tc>
        <w:tc>
          <w:tcPr>
            <w:tcW w:w="937" w:type="pct"/>
            <w:tcBorders>
              <w:top w:val="single" w:sz="4" w:space="0" w:color="000000"/>
              <w:left w:val="single" w:sz="4" w:space="0" w:color="auto"/>
              <w:bottom w:val="single" w:sz="12" w:space="0" w:color="auto"/>
              <w:right w:val="single" w:sz="4" w:space="0" w:color="auto"/>
            </w:tcBorders>
            <w:shd w:val="clear" w:color="auto" w:fill="auto"/>
          </w:tcPr>
          <w:p w14:paraId="6A738F05" w14:textId="77777777" w:rsidR="00A02DAE" w:rsidRPr="000309DD" w:rsidRDefault="00A02DAE" w:rsidP="002B4518">
            <w:pPr>
              <w:pStyle w:val="ToolTableText"/>
            </w:pPr>
          </w:p>
        </w:tc>
        <w:tc>
          <w:tcPr>
            <w:tcW w:w="937" w:type="pct"/>
            <w:tcBorders>
              <w:top w:val="single" w:sz="4" w:space="0" w:color="000000"/>
              <w:left w:val="single" w:sz="4" w:space="0" w:color="auto"/>
              <w:bottom w:val="single" w:sz="4" w:space="0" w:color="000000"/>
              <w:right w:val="single" w:sz="4" w:space="0" w:color="000000"/>
            </w:tcBorders>
            <w:shd w:val="clear" w:color="auto" w:fill="auto"/>
          </w:tcPr>
          <w:p w14:paraId="6E4298DE" w14:textId="77777777" w:rsidR="00A02DAE" w:rsidRPr="000309DD" w:rsidRDefault="00A02DAE" w:rsidP="002B4518">
            <w:pPr>
              <w:pStyle w:val="ToolTableText"/>
            </w:pPr>
            <w:r>
              <w:t>High</w:t>
            </w:r>
          </w:p>
        </w:tc>
        <w:tc>
          <w:tcPr>
            <w:tcW w:w="2189" w:type="pct"/>
            <w:vMerge/>
            <w:tcBorders>
              <w:left w:val="single" w:sz="4" w:space="0" w:color="000000"/>
              <w:bottom w:val="single" w:sz="12" w:space="0" w:color="auto"/>
              <w:right w:val="single" w:sz="12" w:space="0" w:color="auto"/>
            </w:tcBorders>
          </w:tcPr>
          <w:p w14:paraId="0BEF65A0" w14:textId="77777777" w:rsidR="00A02DAE" w:rsidRPr="000309DD" w:rsidRDefault="00A02DAE" w:rsidP="00A02DAE">
            <w:pPr>
              <w:spacing w:before="60" w:after="60"/>
            </w:pPr>
          </w:p>
        </w:tc>
      </w:tr>
      <w:tr w:rsidR="00A02DAE" w:rsidRPr="000309DD" w14:paraId="2EDC767D" w14:textId="77777777" w:rsidTr="005A37D2">
        <w:trPr>
          <w:cantSplit/>
        </w:trPr>
        <w:tc>
          <w:tcPr>
            <w:tcW w:w="5000" w:type="pct"/>
            <w:gridSpan w:val="4"/>
            <w:tcBorders>
              <w:top w:val="single" w:sz="12" w:space="0" w:color="auto"/>
              <w:left w:val="single" w:sz="12" w:space="0" w:color="auto"/>
              <w:right w:val="single" w:sz="12" w:space="0" w:color="auto"/>
            </w:tcBorders>
          </w:tcPr>
          <w:p w14:paraId="636F2BCD" w14:textId="77777777" w:rsidR="00A02DAE" w:rsidRPr="00CE2AB3" w:rsidRDefault="00A02DAE" w:rsidP="002B4518">
            <w:pPr>
              <w:pStyle w:val="ToolTableQuestion"/>
            </w:pPr>
            <w:r w:rsidRPr="00CE2AB3">
              <w:t xml:space="preserve">AwM02 (AwW02): How do you normally </w:t>
            </w:r>
            <w:r>
              <w:t>become aware of</w:t>
            </w:r>
            <w:r w:rsidRPr="00CE2AB3">
              <w:t xml:space="preserve"> new</w:t>
            </w:r>
            <w:r>
              <w:t xml:space="preserve"> safety issues</w:t>
            </w:r>
            <w:r w:rsidRPr="00CE2AB3">
              <w:t>? Please give examples.</w:t>
            </w:r>
          </w:p>
          <w:p w14:paraId="3AF046E4" w14:textId="77777777" w:rsidR="00A02DAE" w:rsidRPr="00CE2AB3" w:rsidRDefault="00A02DAE" w:rsidP="002B4518">
            <w:pPr>
              <w:pStyle w:val="ToolTableText"/>
            </w:pPr>
            <w:r w:rsidRPr="00CE2AB3">
              <w:t xml:space="preserve">Main interest: Is the interviewee aware </w:t>
            </w:r>
            <w:r>
              <w:t xml:space="preserve">and able to give examples of new </w:t>
            </w:r>
            <w:r w:rsidRPr="00CE2AB3">
              <w:t>hazard</w:t>
            </w:r>
            <w:r>
              <w:t>s and associated risks in daily operations?</w:t>
            </w:r>
          </w:p>
        </w:tc>
      </w:tr>
      <w:tr w:rsidR="00A02DAE" w:rsidRPr="000309DD" w14:paraId="6607CD82"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5ABA7532" w14:textId="55A06D3A" w:rsidR="00A02DAE" w:rsidRPr="000309DD" w:rsidRDefault="00A02DAE" w:rsidP="002B4518">
            <w:pPr>
              <w:pStyle w:val="ToolTableText"/>
            </w:pPr>
            <w:r w:rsidRPr="000309DD">
              <w:t xml:space="preserve">Management </w:t>
            </w:r>
            <w:r w:rsidR="00866596">
              <w:t>is</w:t>
            </w:r>
            <w:r w:rsidRPr="000309DD">
              <w:t xml:space="preserve"> not </w:t>
            </w:r>
            <w:r>
              <w:t xml:space="preserve">looking for </w:t>
            </w:r>
            <w:r w:rsidRPr="000309DD">
              <w:t xml:space="preserve">new </w:t>
            </w:r>
            <w:r>
              <w:t>or emerging safety issues</w:t>
            </w:r>
            <w:r w:rsidRPr="000309DD">
              <w:t>.</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3E2EEC8F" w14:textId="6826D154" w:rsidR="00A02DAE" w:rsidRPr="000309DD" w:rsidRDefault="00A02DAE" w:rsidP="002B4518">
            <w:pPr>
              <w:pStyle w:val="ToolTableText"/>
            </w:pPr>
            <w:r>
              <w:t xml:space="preserve">Management </w:t>
            </w:r>
            <w:r w:rsidR="00866596">
              <w:t>is</w:t>
            </w:r>
            <w:r>
              <w:t xml:space="preserve"> not proactively looking for emerging safety issues but do react once events have taken place.</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195BA120" w14:textId="655FCDFC" w:rsidR="00A02DAE" w:rsidRPr="000309DD" w:rsidRDefault="00A02DAE" w:rsidP="002B4518">
            <w:pPr>
              <w:pStyle w:val="ToolTableText"/>
            </w:pPr>
            <w:r>
              <w:t xml:space="preserve">Management </w:t>
            </w:r>
            <w:r w:rsidR="00866596">
              <w:t>is</w:t>
            </w:r>
            <w:r>
              <w:t xml:space="preserve"> proactively looking for emerging safety issues and encouraging staff to raise issues.</w:t>
            </w:r>
          </w:p>
        </w:tc>
        <w:tc>
          <w:tcPr>
            <w:tcW w:w="2189" w:type="pct"/>
            <w:vMerge w:val="restart"/>
            <w:tcBorders>
              <w:top w:val="single" w:sz="4" w:space="0" w:color="000000"/>
              <w:left w:val="single" w:sz="4" w:space="0" w:color="000000"/>
              <w:right w:val="single" w:sz="12" w:space="0" w:color="auto"/>
            </w:tcBorders>
          </w:tcPr>
          <w:p w14:paraId="6B41058A" w14:textId="77777777" w:rsidR="00A02DAE" w:rsidRDefault="00A02DAE" w:rsidP="002B4518">
            <w:pPr>
              <w:pStyle w:val="ToolTableText"/>
            </w:pPr>
            <w:r>
              <w:t>Comments:</w:t>
            </w:r>
          </w:p>
          <w:p w14:paraId="387E72D3" w14:textId="77777777" w:rsidR="00A02DAE" w:rsidRPr="000309DD" w:rsidRDefault="00A02DAE" w:rsidP="002B4518">
            <w:pPr>
              <w:pStyle w:val="ToolTableText"/>
            </w:pPr>
          </w:p>
        </w:tc>
      </w:tr>
      <w:tr w:rsidR="00A02DAE" w:rsidRPr="000309DD" w14:paraId="0BF0F4CE" w14:textId="77777777" w:rsidTr="005A37D2">
        <w:trPr>
          <w:cantSplit/>
        </w:trPr>
        <w:tc>
          <w:tcPr>
            <w:tcW w:w="937" w:type="pct"/>
            <w:tcBorders>
              <w:top w:val="single" w:sz="4" w:space="0" w:color="auto"/>
              <w:left w:val="single" w:sz="12" w:space="0" w:color="auto"/>
              <w:bottom w:val="single" w:sz="4" w:space="0" w:color="000000"/>
              <w:right w:val="single" w:sz="4" w:space="0" w:color="000000"/>
            </w:tcBorders>
            <w:shd w:val="clear" w:color="auto" w:fill="E36C0A" w:themeFill="accent6" w:themeFillShade="BF"/>
          </w:tcPr>
          <w:p w14:paraId="193A966C" w14:textId="486002FA" w:rsidR="00A02DAE" w:rsidRDefault="00A02DAE" w:rsidP="002B4518">
            <w:pPr>
              <w:pStyle w:val="ToolTableText"/>
            </w:pPr>
            <w:r>
              <w:lastRenderedPageBreak/>
              <w:t>Management do</w:t>
            </w:r>
            <w:r w:rsidR="00866596">
              <w:t>es</w:t>
            </w:r>
            <w:r>
              <w:t xml:space="preserve"> not encourage the workforce to raise safety issues.</w:t>
            </w:r>
          </w:p>
          <w:p w14:paraId="77A95F49" w14:textId="5C0F6D95" w:rsidR="00A02DAE" w:rsidRPr="000309DD" w:rsidRDefault="00A02DAE" w:rsidP="002B4518">
            <w:pPr>
              <w:pStyle w:val="ToolTableText"/>
            </w:pPr>
            <w:r>
              <w:t>Management rel</w:t>
            </w:r>
            <w:r w:rsidR="00866596">
              <w:t>ies</w:t>
            </w:r>
            <w:r>
              <w:t xml:space="preserve"> on the workforce to report new and emerging safety issues</w:t>
            </w:r>
            <w:r w:rsidR="00F449CD">
              <w:t>.</w:t>
            </w:r>
          </w:p>
        </w:tc>
        <w:tc>
          <w:tcPr>
            <w:tcW w:w="937" w:type="pct"/>
            <w:tcBorders>
              <w:top w:val="single" w:sz="4" w:space="0" w:color="auto"/>
              <w:left w:val="single" w:sz="4" w:space="0" w:color="000000"/>
              <w:bottom w:val="single" w:sz="4" w:space="0" w:color="000000"/>
              <w:right w:val="single" w:sz="4" w:space="0" w:color="000000"/>
            </w:tcBorders>
            <w:shd w:val="clear" w:color="auto" w:fill="FFFF00"/>
          </w:tcPr>
          <w:p w14:paraId="37B95A3F" w14:textId="56EBD14F" w:rsidR="00A02DAE" w:rsidRDefault="00A02DAE" w:rsidP="002B4518">
            <w:pPr>
              <w:pStyle w:val="ToolTableText"/>
            </w:pPr>
            <w:r>
              <w:t>Management only encourage</w:t>
            </w:r>
            <w:r w:rsidR="00866596">
              <w:t>s</w:t>
            </w:r>
            <w:r>
              <w:t xml:space="preserve"> the workforce to raise safety issues when an incident has taken place.</w:t>
            </w:r>
          </w:p>
          <w:p w14:paraId="699BEB29" w14:textId="31262B27" w:rsidR="00A02DAE" w:rsidRPr="000309DD" w:rsidRDefault="00A02DAE" w:rsidP="002B4518">
            <w:pPr>
              <w:pStyle w:val="ToolTableText"/>
            </w:pPr>
            <w:r>
              <w:t>Management looks for safety issues from internal sources only.</w:t>
            </w:r>
          </w:p>
        </w:tc>
        <w:tc>
          <w:tcPr>
            <w:tcW w:w="937" w:type="pct"/>
            <w:tcBorders>
              <w:top w:val="single" w:sz="4" w:space="0" w:color="auto"/>
              <w:left w:val="single" w:sz="4" w:space="0" w:color="000000"/>
              <w:bottom w:val="single" w:sz="4" w:space="0" w:color="000000"/>
              <w:right w:val="single" w:sz="4" w:space="0" w:color="000000"/>
            </w:tcBorders>
            <w:shd w:val="clear" w:color="auto" w:fill="92D050"/>
          </w:tcPr>
          <w:p w14:paraId="1D997E8E" w14:textId="2FC997EC" w:rsidR="00A02DAE" w:rsidRDefault="00A02DAE" w:rsidP="002B4518">
            <w:pPr>
              <w:pStyle w:val="ToolTableText"/>
            </w:pPr>
            <w:r>
              <w:t>Management encourage</w:t>
            </w:r>
            <w:r w:rsidR="00866596">
              <w:t>s</w:t>
            </w:r>
            <w:r>
              <w:t xml:space="preserve"> the workforce to raise safety issues as they know that action will be taken that will lead to safety improvements.</w:t>
            </w:r>
          </w:p>
          <w:p w14:paraId="15301D99" w14:textId="20524000" w:rsidR="00A02DAE" w:rsidRPr="000309DD" w:rsidRDefault="00A02DAE" w:rsidP="002B4518">
            <w:pPr>
              <w:pStyle w:val="ToolTableText"/>
            </w:pPr>
            <w:r>
              <w:t>Management actively looks for safety issues from internal and external sources</w:t>
            </w:r>
          </w:p>
        </w:tc>
        <w:tc>
          <w:tcPr>
            <w:tcW w:w="2189" w:type="pct"/>
            <w:vMerge/>
            <w:tcBorders>
              <w:left w:val="single" w:sz="4" w:space="0" w:color="000000"/>
              <w:right w:val="single" w:sz="12" w:space="0" w:color="auto"/>
            </w:tcBorders>
          </w:tcPr>
          <w:p w14:paraId="71EC2915" w14:textId="77777777" w:rsidR="00A02DAE" w:rsidRDefault="00A02DAE" w:rsidP="00A02DAE">
            <w:pPr>
              <w:spacing w:before="60" w:after="60"/>
            </w:pPr>
          </w:p>
        </w:tc>
      </w:tr>
      <w:tr w:rsidR="00A02DAE" w:rsidRPr="000309DD" w14:paraId="426D6939" w14:textId="77777777" w:rsidTr="00E24237">
        <w:trPr>
          <w:cantSplit/>
          <w:trHeight w:val="284"/>
        </w:trPr>
        <w:tc>
          <w:tcPr>
            <w:tcW w:w="937" w:type="pct"/>
            <w:tcBorders>
              <w:top w:val="single" w:sz="4" w:space="0" w:color="000000"/>
              <w:left w:val="single" w:sz="12" w:space="0" w:color="auto"/>
              <w:bottom w:val="single" w:sz="12" w:space="0" w:color="auto"/>
              <w:right w:val="single" w:sz="4" w:space="0" w:color="000000"/>
            </w:tcBorders>
            <w:shd w:val="clear" w:color="auto" w:fill="auto"/>
          </w:tcPr>
          <w:p w14:paraId="35EC4526" w14:textId="77777777" w:rsidR="00A02DAE" w:rsidRPr="000309DD" w:rsidRDefault="00A02DAE" w:rsidP="002B4518">
            <w:pPr>
              <w:pStyle w:val="ToolTableText"/>
            </w:pPr>
            <w:r>
              <w:t>Low</w:t>
            </w: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44259321" w14:textId="77777777" w:rsidR="00A02DAE" w:rsidRPr="000309DD" w:rsidRDefault="00A02DAE" w:rsidP="002B4518">
            <w:pPr>
              <w:pStyle w:val="ToolTableText"/>
            </w:pP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708A2809" w14:textId="77777777" w:rsidR="00A02DAE" w:rsidRPr="000309DD" w:rsidRDefault="00A02DAE" w:rsidP="002B4518">
            <w:pPr>
              <w:pStyle w:val="ToolTableText"/>
            </w:pPr>
            <w:r>
              <w:t>High</w:t>
            </w:r>
          </w:p>
        </w:tc>
        <w:tc>
          <w:tcPr>
            <w:tcW w:w="2189" w:type="pct"/>
            <w:vMerge/>
            <w:tcBorders>
              <w:left w:val="single" w:sz="4" w:space="0" w:color="000000"/>
              <w:bottom w:val="single" w:sz="12" w:space="0" w:color="auto"/>
              <w:right w:val="single" w:sz="12" w:space="0" w:color="auto"/>
            </w:tcBorders>
          </w:tcPr>
          <w:p w14:paraId="7F2ED34F" w14:textId="77777777" w:rsidR="00A02DAE" w:rsidRPr="000309DD" w:rsidRDefault="00A02DAE" w:rsidP="00A02DAE">
            <w:pPr>
              <w:spacing w:before="60" w:after="60"/>
            </w:pPr>
          </w:p>
        </w:tc>
      </w:tr>
      <w:tr w:rsidR="00A02DAE" w:rsidRPr="000309DD" w14:paraId="1FA9E764" w14:textId="77777777" w:rsidTr="00A02DAE">
        <w:trPr>
          <w:cantSplit/>
        </w:trPr>
        <w:tc>
          <w:tcPr>
            <w:tcW w:w="5000" w:type="pct"/>
            <w:gridSpan w:val="4"/>
            <w:tcBorders>
              <w:top w:val="single" w:sz="12" w:space="0" w:color="auto"/>
              <w:left w:val="single" w:sz="12" w:space="0" w:color="auto"/>
              <w:right w:val="single" w:sz="12" w:space="0" w:color="auto"/>
            </w:tcBorders>
          </w:tcPr>
          <w:p w14:paraId="7A6A7C5B" w14:textId="0E6E08C2" w:rsidR="00A02DAE" w:rsidRPr="00AA4C0A" w:rsidRDefault="00A02DAE" w:rsidP="002B4518">
            <w:pPr>
              <w:pStyle w:val="ToolTableQuestion"/>
            </w:pPr>
            <w:r w:rsidRPr="00AA4C0A">
              <w:t>AwM0</w:t>
            </w:r>
            <w:r>
              <w:t>3 (AwW03)</w:t>
            </w:r>
            <w:r w:rsidRPr="00AA4C0A">
              <w:t xml:space="preserve">: </w:t>
            </w:r>
            <w:r>
              <w:t>How</w:t>
            </w:r>
            <w:r w:rsidRPr="00AA4C0A">
              <w:t xml:space="preserve"> do you </w:t>
            </w:r>
            <w:r>
              <w:t xml:space="preserve">demonstrate </w:t>
            </w:r>
            <w:r w:rsidRPr="00AA4C0A">
              <w:t xml:space="preserve">your </w:t>
            </w:r>
            <w:r>
              <w:t xml:space="preserve">personal commitment </w:t>
            </w:r>
            <w:r w:rsidRPr="00AA4C0A">
              <w:t>to safety to your colleagues? Please give examples.</w:t>
            </w:r>
          </w:p>
          <w:p w14:paraId="6231A84A" w14:textId="370D429D" w:rsidR="00A02DAE" w:rsidRPr="00AA4C0A" w:rsidRDefault="00A02DAE" w:rsidP="002B4518">
            <w:pPr>
              <w:pStyle w:val="ToolTableText"/>
            </w:pPr>
            <w:r w:rsidRPr="00AA4C0A">
              <w:t xml:space="preserve">The term </w:t>
            </w:r>
            <w:r>
              <w:t>“</w:t>
            </w:r>
            <w:r w:rsidR="00F449CD">
              <w:t>c</w:t>
            </w:r>
            <w:r w:rsidRPr="00AA4C0A">
              <w:t>olleagues</w:t>
            </w:r>
            <w:r>
              <w:t>”</w:t>
            </w:r>
            <w:r w:rsidRPr="00AA4C0A">
              <w:t xml:space="preserve"> refers to peers of the same management level or to superior</w:t>
            </w:r>
            <w:r>
              <w:t xml:space="preserve"> managers, not subordinate</w:t>
            </w:r>
            <w:r w:rsidRPr="00AA4C0A">
              <w:t>s.</w:t>
            </w:r>
          </w:p>
          <w:p w14:paraId="26121B31" w14:textId="77777777" w:rsidR="00A02DAE" w:rsidRPr="00A479AA" w:rsidRDefault="00A02DAE" w:rsidP="002B4518">
            <w:pPr>
              <w:pStyle w:val="ToolTableText"/>
            </w:pPr>
            <w:r w:rsidRPr="00AA4C0A">
              <w:t xml:space="preserve">Main interest: What is the interviewee doing to show </w:t>
            </w:r>
            <w:r>
              <w:t>their</w:t>
            </w:r>
            <w:r w:rsidRPr="00AA4C0A">
              <w:t xml:space="preserve"> personal safety commitment to </w:t>
            </w:r>
            <w:r>
              <w:t>their colleagues? Do they show a genuine concern for safety,</w:t>
            </w:r>
            <w:r w:rsidRPr="00AA4C0A">
              <w:t xml:space="preserve"> </w:t>
            </w:r>
            <w:r>
              <w:t>or are they only concerned with operational matters?</w:t>
            </w:r>
          </w:p>
        </w:tc>
      </w:tr>
      <w:tr w:rsidR="00A02DAE" w:rsidRPr="000309DD" w14:paraId="62D56448"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541EB0D5" w14:textId="77777777" w:rsidR="00A02DAE" w:rsidRPr="000309DD" w:rsidRDefault="00A02DAE" w:rsidP="002B4518">
            <w:pPr>
              <w:pStyle w:val="ToolTableText"/>
            </w:pPr>
            <w:r>
              <w:t>They are focused more on operational issues than safety issues.</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3872BC7D" w14:textId="77777777" w:rsidR="00A02DAE" w:rsidRPr="000309DD" w:rsidRDefault="00A02DAE" w:rsidP="002B4518">
            <w:pPr>
              <w:pStyle w:val="ToolTableText"/>
            </w:pPr>
            <w:r>
              <w:t>They show their commitment to safety only when a specific safety issue comes to their attention</w:t>
            </w:r>
            <w:r w:rsidRPr="000309DD">
              <w:t>.</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24B5CA79" w14:textId="1BBD1819" w:rsidR="00A02DAE" w:rsidRPr="000309DD" w:rsidRDefault="00A02DAE" w:rsidP="002B4518">
            <w:pPr>
              <w:pStyle w:val="ToolTableText"/>
              <w:rPr>
                <w:color w:val="0000FF"/>
              </w:rPr>
            </w:pPr>
            <w:r>
              <w:t>Their commitment to safety is</w:t>
            </w:r>
            <w:r w:rsidRPr="000309DD">
              <w:t xml:space="preserve"> </w:t>
            </w:r>
            <w:r>
              <w:t>visibly demonstrated by operational decision</w:t>
            </w:r>
            <w:r w:rsidR="00F449CD">
              <w:t>-</w:t>
            </w:r>
            <w:r>
              <w:t>making that focuses on safety issues</w:t>
            </w:r>
            <w:r w:rsidRPr="000309DD">
              <w:t>.</w:t>
            </w:r>
          </w:p>
        </w:tc>
        <w:tc>
          <w:tcPr>
            <w:tcW w:w="2189" w:type="pct"/>
            <w:vMerge w:val="restart"/>
            <w:tcBorders>
              <w:top w:val="single" w:sz="4" w:space="0" w:color="000000"/>
              <w:left w:val="single" w:sz="4" w:space="0" w:color="000000"/>
              <w:right w:val="single" w:sz="12" w:space="0" w:color="auto"/>
            </w:tcBorders>
          </w:tcPr>
          <w:p w14:paraId="6D254D3C" w14:textId="77777777" w:rsidR="00A02DAE" w:rsidRDefault="00A02DAE" w:rsidP="002B4518">
            <w:pPr>
              <w:pStyle w:val="ToolTableText"/>
            </w:pPr>
            <w:r>
              <w:t>Comments:</w:t>
            </w:r>
          </w:p>
          <w:p w14:paraId="4B10E95D" w14:textId="77777777" w:rsidR="00A02DAE" w:rsidRPr="000309DD" w:rsidRDefault="00A02DAE" w:rsidP="002B4518">
            <w:pPr>
              <w:pStyle w:val="ToolTableText"/>
            </w:pPr>
          </w:p>
        </w:tc>
      </w:tr>
      <w:tr w:rsidR="00A02DAE" w:rsidRPr="000309DD" w14:paraId="5C7D408E"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2F7513A5" w14:textId="77777777" w:rsidR="00A02DAE" w:rsidRDefault="00A02DAE" w:rsidP="002B4518">
            <w:pPr>
              <w:pStyle w:val="ToolTableText"/>
            </w:pPr>
            <w:r>
              <w:lastRenderedPageBreak/>
              <w:t>Operational service targets are the priority with very little attention being given to safety when it compromises service delivery or is costly.</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397F7397" w14:textId="77777777" w:rsidR="00A02DAE" w:rsidRDefault="00A02DAE" w:rsidP="002B4518">
            <w:pPr>
              <w:pStyle w:val="ToolTableText"/>
            </w:pPr>
            <w:r>
              <w:t>Managers focus on operational issues and only address safety issues when an event occurs.</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698228BE" w14:textId="77777777" w:rsidR="00A02DAE" w:rsidRDefault="00A02DAE" w:rsidP="002B4518">
            <w:pPr>
              <w:pStyle w:val="ToolTableText"/>
            </w:pPr>
            <w:r>
              <w:t>Safety is a shared responsibility and there are regular safety conversations between managers.</w:t>
            </w:r>
          </w:p>
          <w:p w14:paraId="4161E667" w14:textId="77777777" w:rsidR="00A02DAE" w:rsidRDefault="00A02DAE" w:rsidP="002B4518">
            <w:pPr>
              <w:pStyle w:val="ToolTableText"/>
            </w:pPr>
            <w:r>
              <w:t>Managers are open in raising safety concerns to their peers and to senior management.</w:t>
            </w:r>
          </w:p>
        </w:tc>
        <w:tc>
          <w:tcPr>
            <w:tcW w:w="2189" w:type="pct"/>
            <w:vMerge/>
            <w:tcBorders>
              <w:left w:val="single" w:sz="4" w:space="0" w:color="000000"/>
              <w:right w:val="single" w:sz="12" w:space="0" w:color="auto"/>
            </w:tcBorders>
          </w:tcPr>
          <w:p w14:paraId="63D0CE0A" w14:textId="77777777" w:rsidR="00A02DAE" w:rsidRPr="000309DD" w:rsidRDefault="00A02DAE" w:rsidP="00A02DAE">
            <w:pPr>
              <w:spacing w:before="60" w:after="60"/>
            </w:pPr>
          </w:p>
        </w:tc>
      </w:tr>
      <w:tr w:rsidR="00A02DAE" w:rsidRPr="000309DD" w14:paraId="646F5AB1" w14:textId="77777777" w:rsidTr="00E24237">
        <w:trPr>
          <w:cantSplit/>
          <w:trHeight w:val="284"/>
        </w:trPr>
        <w:tc>
          <w:tcPr>
            <w:tcW w:w="937" w:type="pct"/>
            <w:tcBorders>
              <w:top w:val="single" w:sz="4" w:space="0" w:color="000000"/>
              <w:left w:val="single" w:sz="12" w:space="0" w:color="auto"/>
              <w:bottom w:val="single" w:sz="12" w:space="0" w:color="auto"/>
              <w:right w:val="single" w:sz="4" w:space="0" w:color="000000"/>
            </w:tcBorders>
            <w:shd w:val="clear" w:color="auto" w:fill="auto"/>
          </w:tcPr>
          <w:p w14:paraId="4C226924" w14:textId="77777777" w:rsidR="00A02DAE" w:rsidRPr="000309DD" w:rsidRDefault="00A02DAE" w:rsidP="002B4518">
            <w:pPr>
              <w:pStyle w:val="ToolTableText"/>
            </w:pPr>
            <w:r>
              <w:t>Low</w:t>
            </w: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5F2876F3" w14:textId="77777777" w:rsidR="00A02DAE" w:rsidRPr="000309DD" w:rsidRDefault="00A02DAE" w:rsidP="002B4518">
            <w:pPr>
              <w:pStyle w:val="ToolTableText"/>
            </w:pP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2E681F32" w14:textId="77777777" w:rsidR="00A02DAE" w:rsidRPr="000309DD" w:rsidRDefault="00A02DAE" w:rsidP="002B4518">
            <w:pPr>
              <w:pStyle w:val="ToolTableText"/>
            </w:pPr>
            <w:r>
              <w:t>High</w:t>
            </w:r>
          </w:p>
        </w:tc>
        <w:tc>
          <w:tcPr>
            <w:tcW w:w="2189" w:type="pct"/>
            <w:vMerge/>
            <w:tcBorders>
              <w:left w:val="single" w:sz="4" w:space="0" w:color="000000"/>
              <w:bottom w:val="single" w:sz="12" w:space="0" w:color="auto"/>
              <w:right w:val="single" w:sz="12" w:space="0" w:color="auto"/>
            </w:tcBorders>
          </w:tcPr>
          <w:p w14:paraId="6B818F9D" w14:textId="77777777" w:rsidR="00A02DAE" w:rsidRPr="000309DD" w:rsidRDefault="00A02DAE" w:rsidP="00A02DAE">
            <w:pPr>
              <w:spacing w:before="60" w:after="60"/>
            </w:pPr>
          </w:p>
        </w:tc>
      </w:tr>
      <w:tr w:rsidR="00A02DAE" w:rsidRPr="000309DD" w14:paraId="53650CFD" w14:textId="77777777" w:rsidTr="00A02DAE">
        <w:trPr>
          <w:cantSplit/>
          <w:trHeight w:val="1263"/>
        </w:trPr>
        <w:tc>
          <w:tcPr>
            <w:tcW w:w="5000" w:type="pct"/>
            <w:gridSpan w:val="4"/>
            <w:tcBorders>
              <w:top w:val="single" w:sz="12" w:space="0" w:color="auto"/>
              <w:left w:val="single" w:sz="12" w:space="0" w:color="auto"/>
              <w:right w:val="single" w:sz="12" w:space="0" w:color="auto"/>
            </w:tcBorders>
          </w:tcPr>
          <w:p w14:paraId="09572B8B" w14:textId="12D82077" w:rsidR="00A02DAE" w:rsidRDefault="00A02DAE" w:rsidP="002B4518">
            <w:pPr>
              <w:pStyle w:val="ToolTableQuestion"/>
              <w:rPr>
                <w:rFonts w:ascii="Arial-BoldMT" w:hAnsi="Arial-BoldMT" w:cs="Arial-BoldMT"/>
              </w:rPr>
            </w:pPr>
            <w:r w:rsidRPr="002B4518">
              <w:t xml:space="preserve">AwM04: </w:t>
            </w:r>
            <w:r w:rsidRPr="00ED3B9D">
              <w:rPr>
                <w:lang w:val="en-NZ"/>
              </w:rPr>
              <w:t>How do you identify and manage safety risks resulting from your business decisions?</w:t>
            </w:r>
            <w:r w:rsidR="003B0230">
              <w:rPr>
                <w:lang w:val="en-NZ"/>
              </w:rPr>
              <w:t xml:space="preserve"> Please give examples.</w:t>
            </w:r>
          </w:p>
          <w:p w14:paraId="702E3535" w14:textId="69A7AEB2" w:rsidR="00A02DAE" w:rsidRPr="00A34610" w:rsidRDefault="00A02DAE" w:rsidP="002B4518">
            <w:pPr>
              <w:pStyle w:val="ToolTableText"/>
            </w:pPr>
            <w:r w:rsidRPr="00A34610">
              <w:t>Main interest: Is the interviewee aware of risks caused by their decisions</w:t>
            </w:r>
            <w:r w:rsidR="00F449CD">
              <w:t>? Answers could be:</w:t>
            </w:r>
          </w:p>
          <w:p w14:paraId="37BC178F" w14:textId="305F47E2" w:rsidR="00A02DAE" w:rsidRPr="00A34610" w:rsidRDefault="00A02DAE" w:rsidP="002B4518">
            <w:pPr>
              <w:pStyle w:val="ListBullet2"/>
            </w:pPr>
            <w:r w:rsidRPr="00A34610">
              <w:rPr>
                <w:rFonts w:ascii="SymbolMT" w:hAnsi="SymbolMT" w:cs="SymbolMT"/>
              </w:rPr>
              <w:t>They are</w:t>
            </w:r>
            <w:r w:rsidRPr="00A34610">
              <w:t xml:space="preserve"> not aware/interested</w:t>
            </w:r>
            <w:r w:rsidR="00F449CD">
              <w:t>.</w:t>
            </w:r>
          </w:p>
          <w:p w14:paraId="45E0929B" w14:textId="52557168" w:rsidR="00A02DAE" w:rsidRPr="003904FD" w:rsidRDefault="00A02DAE" w:rsidP="002B4518">
            <w:pPr>
              <w:pStyle w:val="ListBullet2"/>
              <w:rPr>
                <w:rFonts w:cs="Arial"/>
              </w:rPr>
            </w:pPr>
            <w:r w:rsidRPr="00A34610">
              <w:t>They are aware and can give relevant examples. They also evaluate their decisions</w:t>
            </w:r>
            <w:r w:rsidR="00F449CD">
              <w:t>.</w:t>
            </w:r>
          </w:p>
        </w:tc>
      </w:tr>
      <w:tr w:rsidR="00A02DAE" w:rsidRPr="000309DD" w14:paraId="7C2F3A9E"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0ED88DC0" w14:textId="37167EAF" w:rsidR="00A02DAE" w:rsidRPr="000309DD" w:rsidRDefault="00A02DAE" w:rsidP="002B4518">
            <w:pPr>
              <w:pStyle w:val="ToolTableText"/>
            </w:pPr>
            <w:r>
              <w:t>Management decisions</w:t>
            </w:r>
            <w:r w:rsidR="00F449CD">
              <w:t xml:space="preserve"> </w:t>
            </w:r>
            <w:r>
              <w:t>are not questioned for their impact on safety.</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24C2C3E9" w14:textId="63D5F281" w:rsidR="00A02DAE" w:rsidRPr="000309DD" w:rsidRDefault="00A02DAE" w:rsidP="002B4518">
            <w:pPr>
              <w:pStyle w:val="ToolTableText"/>
            </w:pPr>
            <w:r>
              <w:t xml:space="preserve">Management </w:t>
            </w:r>
            <w:r w:rsidR="00F449CD">
              <w:t>recognize</w:t>
            </w:r>
            <w:r w:rsidR="00866596">
              <w:t>s</w:t>
            </w:r>
            <w:r>
              <w:t xml:space="preserve"> that some of their decisions may have an impact on safety but they are not routinely assessed.</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5EE28E38" w14:textId="2193A017" w:rsidR="00A02DAE" w:rsidRPr="000309DD" w:rsidRDefault="00A02DAE" w:rsidP="002B4518">
            <w:pPr>
              <w:pStyle w:val="ToolTableText"/>
            </w:pPr>
            <w:r>
              <w:t xml:space="preserve">Management </w:t>
            </w:r>
            <w:r w:rsidR="00F449CD">
              <w:t>recognize</w:t>
            </w:r>
            <w:r w:rsidR="00866596">
              <w:t>s</w:t>
            </w:r>
            <w:r>
              <w:t xml:space="preserve"> that their decisions may have an impact on safety and as a result</w:t>
            </w:r>
            <w:r w:rsidR="00866596">
              <w:t>,</w:t>
            </w:r>
            <w:r>
              <w:t xml:space="preserve"> decisions are always assessed for the effect on safety.</w:t>
            </w:r>
          </w:p>
          <w:p w14:paraId="3476EC9C" w14:textId="77777777" w:rsidR="00A02DAE" w:rsidRPr="000309DD" w:rsidRDefault="00A02DAE" w:rsidP="002B4518">
            <w:pPr>
              <w:pStyle w:val="ToolTableText"/>
            </w:pPr>
          </w:p>
        </w:tc>
        <w:tc>
          <w:tcPr>
            <w:tcW w:w="2189" w:type="pct"/>
            <w:vMerge w:val="restart"/>
            <w:tcBorders>
              <w:top w:val="single" w:sz="4" w:space="0" w:color="000000"/>
              <w:left w:val="single" w:sz="4" w:space="0" w:color="000000"/>
              <w:right w:val="single" w:sz="12" w:space="0" w:color="auto"/>
            </w:tcBorders>
          </w:tcPr>
          <w:p w14:paraId="515FF696" w14:textId="77777777" w:rsidR="00A02DAE" w:rsidRDefault="00A02DAE" w:rsidP="002B4518">
            <w:pPr>
              <w:pStyle w:val="ToolTableText"/>
            </w:pPr>
            <w:r>
              <w:t>Comments:</w:t>
            </w:r>
          </w:p>
          <w:p w14:paraId="6983B121" w14:textId="77777777" w:rsidR="00A02DAE" w:rsidRPr="000309DD" w:rsidRDefault="00A02DAE" w:rsidP="002B4518">
            <w:pPr>
              <w:pStyle w:val="ToolTableText"/>
            </w:pPr>
          </w:p>
        </w:tc>
      </w:tr>
      <w:tr w:rsidR="00A02DAE" w:rsidRPr="000309DD" w14:paraId="2EBDD047" w14:textId="77777777" w:rsidTr="00E24237">
        <w:trPr>
          <w:cantSplit/>
          <w:trHeight w:val="284"/>
        </w:trPr>
        <w:tc>
          <w:tcPr>
            <w:tcW w:w="937" w:type="pct"/>
            <w:tcBorders>
              <w:top w:val="single" w:sz="4" w:space="0" w:color="000000"/>
              <w:left w:val="single" w:sz="12" w:space="0" w:color="auto"/>
              <w:bottom w:val="single" w:sz="12" w:space="0" w:color="auto"/>
              <w:right w:val="single" w:sz="4" w:space="0" w:color="000000"/>
            </w:tcBorders>
            <w:shd w:val="clear" w:color="auto" w:fill="auto"/>
          </w:tcPr>
          <w:p w14:paraId="3AE8B45D" w14:textId="77777777" w:rsidR="00A02DAE" w:rsidRPr="000309DD" w:rsidRDefault="00A02DAE" w:rsidP="00A02DAE">
            <w:pPr>
              <w:spacing w:before="60" w:after="60"/>
            </w:pPr>
            <w:r>
              <w:t>Low</w:t>
            </w: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0C5C1C18" w14:textId="77777777" w:rsidR="00A02DAE" w:rsidRPr="000309DD" w:rsidRDefault="00A02DAE" w:rsidP="00A02DAE">
            <w:pPr>
              <w:spacing w:before="60" w:after="60"/>
            </w:pP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44AE830F" w14:textId="77777777" w:rsidR="00A02DAE" w:rsidRPr="000309DD" w:rsidRDefault="00A02DAE" w:rsidP="00A02DAE">
            <w:pPr>
              <w:spacing w:before="60" w:after="60"/>
            </w:pPr>
            <w:r>
              <w:t>High</w:t>
            </w:r>
          </w:p>
        </w:tc>
        <w:tc>
          <w:tcPr>
            <w:tcW w:w="2189" w:type="pct"/>
            <w:vMerge/>
            <w:tcBorders>
              <w:left w:val="single" w:sz="4" w:space="0" w:color="000000"/>
              <w:bottom w:val="single" w:sz="12" w:space="0" w:color="auto"/>
              <w:right w:val="single" w:sz="12" w:space="0" w:color="auto"/>
            </w:tcBorders>
          </w:tcPr>
          <w:p w14:paraId="75E6B515" w14:textId="77777777" w:rsidR="00A02DAE" w:rsidRPr="000309DD" w:rsidRDefault="00A02DAE" w:rsidP="00A02DAE">
            <w:pPr>
              <w:spacing w:before="60" w:after="60"/>
            </w:pPr>
          </w:p>
        </w:tc>
      </w:tr>
    </w:tbl>
    <w:p w14:paraId="0947569D" w14:textId="694A41FF" w:rsidR="004B42CB" w:rsidRDefault="004B42CB" w:rsidP="00A02DAE">
      <w:bookmarkStart w:id="626" w:name="_Toc199387137"/>
      <w:bookmarkStart w:id="627" w:name="_Toc199387138"/>
    </w:p>
    <w:p w14:paraId="60D2C53A" w14:textId="77777777" w:rsidR="004B42CB" w:rsidRDefault="004B42CB">
      <w:pPr>
        <w:widowControl w:val="0"/>
        <w:spacing w:before="0" w:after="200" w:line="276" w:lineRule="auto"/>
      </w:pPr>
      <w:r>
        <w:br w:type="page"/>
      </w:r>
    </w:p>
    <w:p w14:paraId="10D28866" w14:textId="77777777" w:rsidR="00A02DAE" w:rsidRPr="000309DD" w:rsidRDefault="00A02DAE" w:rsidP="002B4518">
      <w:pPr>
        <w:pStyle w:val="AppendixHeading3"/>
      </w:pPr>
      <w:bookmarkStart w:id="628" w:name="_Toc535226195"/>
      <w:bookmarkEnd w:id="626"/>
      <w:r>
        <w:lastRenderedPageBreak/>
        <w:t>Adaptability</w:t>
      </w:r>
      <w:bookmarkEnd w:id="628"/>
    </w:p>
    <w:tbl>
      <w:tblPr>
        <w:tblW w:w="5000" w:type="pct"/>
        <w:tblLook w:val="04A0" w:firstRow="1" w:lastRow="0" w:firstColumn="1" w:lastColumn="0" w:noHBand="0" w:noVBand="1"/>
      </w:tblPr>
      <w:tblGrid>
        <w:gridCol w:w="1749"/>
        <w:gridCol w:w="1748"/>
        <w:gridCol w:w="1748"/>
        <w:gridCol w:w="4085"/>
      </w:tblGrid>
      <w:tr w:rsidR="00A02DAE" w:rsidRPr="000309DD" w14:paraId="4B9B5938" w14:textId="77777777" w:rsidTr="00A02DAE">
        <w:trPr>
          <w:cantSplit/>
          <w:trHeight w:val="503"/>
        </w:trPr>
        <w:tc>
          <w:tcPr>
            <w:tcW w:w="5000" w:type="pct"/>
            <w:gridSpan w:val="4"/>
            <w:tcBorders>
              <w:top w:val="single" w:sz="12" w:space="0" w:color="auto"/>
              <w:left w:val="single" w:sz="12" w:space="0" w:color="auto"/>
              <w:right w:val="single" w:sz="12" w:space="0" w:color="auto"/>
            </w:tcBorders>
          </w:tcPr>
          <w:p w14:paraId="77C76FD7" w14:textId="1A611371" w:rsidR="00A02DAE" w:rsidRPr="00F27BB7" w:rsidRDefault="00A02DAE" w:rsidP="002B4518">
            <w:pPr>
              <w:pStyle w:val="ToolTableQuestion"/>
            </w:pPr>
            <w:r w:rsidRPr="00F27BB7">
              <w:t>AdM0</w:t>
            </w:r>
            <w:r>
              <w:t>1</w:t>
            </w:r>
            <w:r w:rsidRPr="00F27BB7">
              <w:t xml:space="preserve"> (AdW0</w:t>
            </w:r>
            <w:r>
              <w:t>1</w:t>
            </w:r>
            <w:r w:rsidRPr="00F27BB7">
              <w:t xml:space="preserve">): What is the </w:t>
            </w:r>
            <w:r>
              <w:t>workf</w:t>
            </w:r>
            <w:r w:rsidRPr="00F27BB7">
              <w:t>orce</w:t>
            </w:r>
            <w:r>
              <w:t>’s</w:t>
            </w:r>
            <w:r w:rsidRPr="00F27BB7">
              <w:t xml:space="preserve"> </w:t>
            </w:r>
            <w:r>
              <w:t xml:space="preserve">contribution </w:t>
            </w:r>
            <w:r w:rsidRPr="00F27BB7">
              <w:t>in developing sa</w:t>
            </w:r>
            <w:r>
              <w:t xml:space="preserve">fety improvements? </w:t>
            </w:r>
            <w:r w:rsidR="003B0230">
              <w:t>Please g</w:t>
            </w:r>
            <w:r>
              <w:t>ive</w:t>
            </w:r>
            <w:r w:rsidRPr="00F27BB7">
              <w:t xml:space="preserve"> examples</w:t>
            </w:r>
            <w:r>
              <w:t>.</w:t>
            </w:r>
          </w:p>
          <w:p w14:paraId="391A938D" w14:textId="063BAF43" w:rsidR="00A02DAE" w:rsidRPr="00224F47" w:rsidRDefault="00A02DAE" w:rsidP="002B4518">
            <w:pPr>
              <w:pStyle w:val="ToolTableText"/>
              <w:rPr>
                <w:rFonts w:cs="Arial"/>
              </w:rPr>
            </w:pPr>
            <w:r w:rsidRPr="00F27BB7">
              <w:t xml:space="preserve">Main interest: </w:t>
            </w:r>
            <w:r>
              <w:t>Are</w:t>
            </w:r>
            <w:r w:rsidRPr="00F27BB7">
              <w:t xml:space="preserve"> the </w:t>
            </w:r>
            <w:r w:rsidR="00F449CD">
              <w:t>w</w:t>
            </w:r>
            <w:r>
              <w:t>orkforce</w:t>
            </w:r>
            <w:r w:rsidRPr="00F27BB7">
              <w:t xml:space="preserve"> </w:t>
            </w:r>
            <w:r>
              <w:t xml:space="preserve">consulted </w:t>
            </w:r>
            <w:r w:rsidRPr="00F27BB7">
              <w:t>when safety improvements are</w:t>
            </w:r>
            <w:r>
              <w:t xml:space="preserve"> developed </w:t>
            </w:r>
            <w:r w:rsidRPr="00F27BB7">
              <w:t>in order to contribu</w:t>
            </w:r>
            <w:r>
              <w:t>te their experiences and knowledge?</w:t>
            </w:r>
          </w:p>
        </w:tc>
      </w:tr>
      <w:tr w:rsidR="00A02DAE" w:rsidRPr="000309DD" w14:paraId="446C0995"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21BAA0BF" w14:textId="13F7AE50" w:rsidR="00A02DAE" w:rsidRPr="000309DD" w:rsidRDefault="00A02DAE" w:rsidP="002B4518">
            <w:pPr>
              <w:pStyle w:val="ToolTableText"/>
            </w:pPr>
            <w:r w:rsidRPr="000309DD">
              <w:t xml:space="preserve">The </w:t>
            </w:r>
            <w:r w:rsidR="00F449CD">
              <w:t>w</w:t>
            </w:r>
            <w:r>
              <w:t>orkforce</w:t>
            </w:r>
            <w:r w:rsidRPr="000309DD">
              <w:t xml:space="preserve"> </w:t>
            </w:r>
            <w:r w:rsidR="00B65946">
              <w:t>is</w:t>
            </w:r>
            <w:r>
              <w:t xml:space="preserve"> not consulted when</w:t>
            </w:r>
            <w:r w:rsidRPr="000309DD">
              <w:t xml:space="preserve"> developing safety improvements.</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0FB58C57" w14:textId="73068102" w:rsidR="00A02DAE" w:rsidRPr="000309DD" w:rsidRDefault="00A02DAE" w:rsidP="002B4518">
            <w:pPr>
              <w:pStyle w:val="ToolTableText"/>
            </w:pPr>
            <w:r w:rsidRPr="000309DD">
              <w:t xml:space="preserve">Input from the </w:t>
            </w:r>
            <w:r w:rsidR="00F449CD">
              <w:t>w</w:t>
            </w:r>
            <w:r w:rsidR="00227281">
              <w:t>orkforce</w:t>
            </w:r>
            <w:r w:rsidRPr="000309DD">
              <w:t xml:space="preserve"> is requested for the development of safety improvements</w:t>
            </w:r>
            <w:r>
              <w:t xml:space="preserve"> only</w:t>
            </w:r>
            <w:r w:rsidRPr="000309DD">
              <w:t xml:space="preserve"> when risks become unacceptable or after an incident or accident.</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42D5ADFD" w14:textId="18338AC6" w:rsidR="00A02DAE" w:rsidRPr="000309DD" w:rsidRDefault="00A02DAE" w:rsidP="002B4518">
            <w:pPr>
              <w:pStyle w:val="ToolTableText"/>
            </w:pPr>
            <w:r w:rsidRPr="000309DD">
              <w:t xml:space="preserve">Input from the </w:t>
            </w:r>
            <w:r w:rsidR="00F449CD">
              <w:t>w</w:t>
            </w:r>
            <w:r w:rsidR="00227281">
              <w:t>orkforce</w:t>
            </w:r>
            <w:r w:rsidRPr="000309DD">
              <w:t xml:space="preserve"> is requested for the development of safety improvements.</w:t>
            </w:r>
          </w:p>
        </w:tc>
        <w:tc>
          <w:tcPr>
            <w:tcW w:w="2189" w:type="pct"/>
            <w:vMerge w:val="restart"/>
            <w:tcBorders>
              <w:top w:val="single" w:sz="4" w:space="0" w:color="000000"/>
              <w:left w:val="single" w:sz="4" w:space="0" w:color="000000"/>
              <w:right w:val="single" w:sz="12" w:space="0" w:color="auto"/>
            </w:tcBorders>
          </w:tcPr>
          <w:p w14:paraId="1A808839" w14:textId="77777777" w:rsidR="00A02DAE" w:rsidRDefault="00A02DAE" w:rsidP="002B4518">
            <w:pPr>
              <w:pStyle w:val="ToolTableText"/>
            </w:pPr>
            <w:r>
              <w:t>Comments:</w:t>
            </w:r>
          </w:p>
          <w:p w14:paraId="4FF6A6DB" w14:textId="77777777" w:rsidR="00A02DAE" w:rsidRPr="000309DD" w:rsidRDefault="00A02DAE" w:rsidP="002B4518">
            <w:pPr>
              <w:pStyle w:val="ToolTableText"/>
            </w:pPr>
          </w:p>
        </w:tc>
      </w:tr>
      <w:tr w:rsidR="00A02DAE" w:rsidRPr="000309DD" w14:paraId="4BCDB4D9"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7FB873CA" w14:textId="377159B0" w:rsidR="00A02DAE" w:rsidRPr="000309DD" w:rsidRDefault="00A02DAE" w:rsidP="002B4518">
            <w:pPr>
              <w:pStyle w:val="ToolTableText"/>
            </w:pPr>
            <w:r>
              <w:t>Management decide</w:t>
            </w:r>
            <w:r w:rsidR="00866596">
              <w:t>s</w:t>
            </w:r>
            <w:r>
              <w:t xml:space="preserve"> on safety improvements</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623F0457" w14:textId="007E23A3" w:rsidR="00A02DAE" w:rsidRPr="000309DD" w:rsidRDefault="00A02DAE" w:rsidP="002B4518">
            <w:pPr>
              <w:pStyle w:val="ToolTableText"/>
            </w:pPr>
            <w:r>
              <w:t>Workforce consultation is sought once the main decision has already been made</w:t>
            </w:r>
            <w:r w:rsidR="00F449CD">
              <w:t>.</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754B8C8B" w14:textId="1FE6E006" w:rsidR="00A02DAE" w:rsidRPr="000309DD" w:rsidRDefault="006F3D4B" w:rsidP="002B4518">
            <w:pPr>
              <w:pStyle w:val="ToolTableText"/>
            </w:pPr>
            <w:r>
              <w:t>The w</w:t>
            </w:r>
            <w:r w:rsidR="00A02DAE">
              <w:t>orkforce participat</w:t>
            </w:r>
            <w:r w:rsidR="00397782">
              <w:t>e</w:t>
            </w:r>
            <w:r w:rsidR="00B65946">
              <w:t>s</w:t>
            </w:r>
            <w:r w:rsidR="00A02DAE">
              <w:t xml:space="preserve"> in safety committees</w:t>
            </w:r>
            <w:r w:rsidR="00397782">
              <w:t xml:space="preserve">. </w:t>
            </w:r>
            <w:r w:rsidR="00A02DAE">
              <w:t>Focus groups</w:t>
            </w:r>
            <w:r w:rsidR="00397782">
              <w:t xml:space="preserve"> are</w:t>
            </w:r>
            <w:r w:rsidR="00A02DAE">
              <w:t xml:space="preserve"> initiated for safety improvement projects</w:t>
            </w:r>
            <w:r w:rsidR="00397782">
              <w:t>.</w:t>
            </w:r>
          </w:p>
        </w:tc>
        <w:tc>
          <w:tcPr>
            <w:tcW w:w="2189" w:type="pct"/>
            <w:vMerge/>
            <w:tcBorders>
              <w:left w:val="single" w:sz="4" w:space="0" w:color="000000"/>
              <w:right w:val="single" w:sz="12" w:space="0" w:color="auto"/>
            </w:tcBorders>
          </w:tcPr>
          <w:p w14:paraId="6E5B9E1D" w14:textId="77777777" w:rsidR="00A02DAE" w:rsidRPr="000309DD" w:rsidRDefault="00A02DAE" w:rsidP="00A02DAE">
            <w:pPr>
              <w:spacing w:before="60" w:after="60"/>
            </w:pPr>
          </w:p>
        </w:tc>
      </w:tr>
      <w:tr w:rsidR="00A02DAE" w:rsidRPr="000309DD" w14:paraId="7644ADB1" w14:textId="77777777" w:rsidTr="00E24237">
        <w:trPr>
          <w:cantSplit/>
          <w:trHeight w:val="284"/>
        </w:trPr>
        <w:tc>
          <w:tcPr>
            <w:tcW w:w="937" w:type="pct"/>
            <w:tcBorders>
              <w:top w:val="single" w:sz="4" w:space="0" w:color="000000"/>
              <w:left w:val="single" w:sz="12" w:space="0" w:color="auto"/>
              <w:bottom w:val="single" w:sz="12" w:space="0" w:color="auto"/>
              <w:right w:val="single" w:sz="4" w:space="0" w:color="000000"/>
            </w:tcBorders>
            <w:shd w:val="clear" w:color="auto" w:fill="auto"/>
          </w:tcPr>
          <w:p w14:paraId="2D9FBB7B" w14:textId="77777777" w:rsidR="00A02DAE" w:rsidRPr="000309DD" w:rsidRDefault="00A02DAE" w:rsidP="002B4518">
            <w:pPr>
              <w:pStyle w:val="ToolTableText"/>
            </w:pPr>
            <w:r>
              <w:t>Low</w:t>
            </w: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63E81E92" w14:textId="77777777" w:rsidR="00A02DAE" w:rsidRPr="000309DD" w:rsidRDefault="00A02DAE" w:rsidP="002B4518">
            <w:pPr>
              <w:pStyle w:val="ToolTableText"/>
            </w:pP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5AE9AC6A" w14:textId="77777777" w:rsidR="00A02DAE" w:rsidRPr="000309DD" w:rsidRDefault="00A02DAE" w:rsidP="002B4518">
            <w:pPr>
              <w:pStyle w:val="ToolTableText"/>
            </w:pPr>
            <w:r>
              <w:t>High</w:t>
            </w:r>
          </w:p>
        </w:tc>
        <w:tc>
          <w:tcPr>
            <w:tcW w:w="2189" w:type="pct"/>
            <w:vMerge/>
            <w:tcBorders>
              <w:left w:val="single" w:sz="4" w:space="0" w:color="000000"/>
              <w:bottom w:val="single" w:sz="12" w:space="0" w:color="auto"/>
              <w:right w:val="single" w:sz="12" w:space="0" w:color="auto"/>
            </w:tcBorders>
          </w:tcPr>
          <w:p w14:paraId="5188557E" w14:textId="77777777" w:rsidR="00A02DAE" w:rsidRPr="000309DD" w:rsidRDefault="00A02DAE" w:rsidP="00A02DAE">
            <w:pPr>
              <w:spacing w:before="60" w:after="60"/>
            </w:pPr>
          </w:p>
        </w:tc>
      </w:tr>
      <w:tr w:rsidR="00A02DAE" w:rsidRPr="000309DD" w14:paraId="214320A4"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Pr>
        <w:tc>
          <w:tcPr>
            <w:tcW w:w="5000" w:type="pct"/>
            <w:gridSpan w:val="4"/>
          </w:tcPr>
          <w:p w14:paraId="43C86739" w14:textId="77777777" w:rsidR="00A02DAE" w:rsidRPr="00FB00BC" w:rsidRDefault="00A02DAE" w:rsidP="002B4518">
            <w:pPr>
              <w:pStyle w:val="ToolTableQuestion"/>
            </w:pPr>
            <w:r w:rsidRPr="00FB00BC">
              <w:t>AdM0</w:t>
            </w:r>
            <w:r>
              <w:t>2</w:t>
            </w:r>
            <w:r w:rsidRPr="00FB00BC">
              <w:t xml:space="preserve"> (AdW0</w:t>
            </w:r>
            <w:r>
              <w:t>2</w:t>
            </w:r>
            <w:r w:rsidRPr="00FB00BC">
              <w:t>): Has the workforce needed to deviate f</w:t>
            </w:r>
            <w:r>
              <w:t xml:space="preserve">rom </w:t>
            </w:r>
            <w:r w:rsidRPr="00FB00BC">
              <w:t>procedures? Please give examples.</w:t>
            </w:r>
          </w:p>
          <w:p w14:paraId="7A2CBC5C" w14:textId="77777777" w:rsidR="00A02DAE" w:rsidRPr="00FB00BC" w:rsidRDefault="00A02DAE" w:rsidP="002B4518">
            <w:pPr>
              <w:pStyle w:val="ToolTableText"/>
            </w:pPr>
            <w:r w:rsidRPr="00FB00BC">
              <w:t xml:space="preserve">Main interest: Is the interviewee aware </w:t>
            </w:r>
            <w:r>
              <w:t xml:space="preserve">and able to give examples </w:t>
            </w:r>
            <w:r w:rsidRPr="00FB00BC">
              <w:t>o</w:t>
            </w:r>
            <w:r>
              <w:t>f deviations from procedures?</w:t>
            </w:r>
          </w:p>
        </w:tc>
      </w:tr>
      <w:tr w:rsidR="00A02DAE" w:rsidRPr="000309DD" w14:paraId="66C90163"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Pr>
        <w:tc>
          <w:tcPr>
            <w:tcW w:w="937" w:type="pct"/>
            <w:shd w:val="clear" w:color="auto" w:fill="E36C0A" w:themeFill="accent6" w:themeFillShade="BF"/>
          </w:tcPr>
          <w:p w14:paraId="2747F9F0" w14:textId="47F59A0B" w:rsidR="00A02DAE" w:rsidRPr="000309DD" w:rsidRDefault="00A02DAE" w:rsidP="002B4518">
            <w:pPr>
              <w:pStyle w:val="ToolTableText"/>
            </w:pPr>
            <w:r w:rsidRPr="000309DD">
              <w:t xml:space="preserve">Deviation from </w:t>
            </w:r>
            <w:r>
              <w:t>procedures is forbidden</w:t>
            </w:r>
            <w:r w:rsidRPr="000309DD">
              <w:t xml:space="preserve"> </w:t>
            </w:r>
            <w:r>
              <w:t xml:space="preserve">so </w:t>
            </w:r>
            <w:r w:rsidR="00397782">
              <w:t xml:space="preserve">it </w:t>
            </w:r>
            <w:r>
              <w:t>does not happen.</w:t>
            </w:r>
          </w:p>
        </w:tc>
        <w:tc>
          <w:tcPr>
            <w:tcW w:w="937" w:type="pct"/>
            <w:shd w:val="clear" w:color="auto" w:fill="FFFF00"/>
          </w:tcPr>
          <w:p w14:paraId="0F4C352C" w14:textId="34237B21" w:rsidR="00A02DAE" w:rsidRPr="000309DD" w:rsidRDefault="00A02DAE" w:rsidP="002B4518">
            <w:pPr>
              <w:pStyle w:val="ToolTableText"/>
            </w:pPr>
            <w:r w:rsidRPr="000309DD">
              <w:t>Deviation from procedures occasionally occurs. If it occurs</w:t>
            </w:r>
            <w:r w:rsidR="00397782">
              <w:t>,</w:t>
            </w:r>
            <w:r w:rsidRPr="000309DD">
              <w:t xml:space="preserve"> </w:t>
            </w:r>
            <w:r>
              <w:t>no investigation is carried out</w:t>
            </w:r>
            <w:r w:rsidRPr="000309DD">
              <w:t xml:space="preserve">. </w:t>
            </w:r>
          </w:p>
        </w:tc>
        <w:tc>
          <w:tcPr>
            <w:tcW w:w="937" w:type="pct"/>
            <w:shd w:val="clear" w:color="auto" w:fill="92D050"/>
          </w:tcPr>
          <w:p w14:paraId="79A0894F" w14:textId="50376061" w:rsidR="00A02DAE" w:rsidRPr="000309DD" w:rsidRDefault="00A02DAE" w:rsidP="002B4518">
            <w:pPr>
              <w:pStyle w:val="ToolTableText"/>
            </w:pPr>
            <w:r>
              <w:t>When d</w:t>
            </w:r>
            <w:r w:rsidRPr="000309DD">
              <w:t>eviation from procedures occurs</w:t>
            </w:r>
            <w:r w:rsidR="00397782">
              <w:t>,</w:t>
            </w:r>
            <w:r w:rsidRPr="000309DD">
              <w:t xml:space="preserve"> </w:t>
            </w:r>
            <w:r>
              <w:t>it is investigated and corrective action taken</w:t>
            </w:r>
            <w:r w:rsidRPr="000309DD">
              <w:t xml:space="preserve">. </w:t>
            </w:r>
          </w:p>
        </w:tc>
        <w:tc>
          <w:tcPr>
            <w:tcW w:w="2189" w:type="pct"/>
            <w:vMerge w:val="restart"/>
          </w:tcPr>
          <w:p w14:paraId="1EC0A1F9" w14:textId="77777777" w:rsidR="00A02DAE" w:rsidRDefault="00A02DAE" w:rsidP="002B4518">
            <w:pPr>
              <w:pStyle w:val="ToolTableText"/>
            </w:pPr>
            <w:r>
              <w:t>Comments:</w:t>
            </w:r>
          </w:p>
          <w:p w14:paraId="5F12941D" w14:textId="77777777" w:rsidR="00A02DAE" w:rsidRPr="000309DD" w:rsidRDefault="00A02DAE" w:rsidP="002B4518">
            <w:pPr>
              <w:pStyle w:val="ToolTableText"/>
            </w:pPr>
          </w:p>
        </w:tc>
      </w:tr>
      <w:tr w:rsidR="00A02DAE" w:rsidRPr="000309DD" w14:paraId="6BF51084"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Pr>
        <w:tc>
          <w:tcPr>
            <w:tcW w:w="937" w:type="pct"/>
            <w:shd w:val="clear" w:color="auto" w:fill="E36C0A" w:themeFill="accent6" w:themeFillShade="BF"/>
          </w:tcPr>
          <w:p w14:paraId="4E871948" w14:textId="73A21832" w:rsidR="00A02DAE" w:rsidRPr="007D4BDE" w:rsidRDefault="00A02DAE" w:rsidP="002B4518">
            <w:pPr>
              <w:pStyle w:val="ToolTableText"/>
            </w:pPr>
            <w:r>
              <w:lastRenderedPageBreak/>
              <w:t xml:space="preserve">Management </w:t>
            </w:r>
            <w:r w:rsidR="00866596">
              <w:t>is</w:t>
            </w:r>
            <w:r>
              <w:t xml:space="preserve"> not interested in seeking out examples of deviation from </w:t>
            </w:r>
            <w:r w:rsidRPr="000139C0">
              <w:t>procedures</w:t>
            </w:r>
            <w:r>
              <w:t>.</w:t>
            </w:r>
            <w:r w:rsidR="00397782">
              <w:t xml:space="preserve"> </w:t>
            </w:r>
            <w:r>
              <w:t xml:space="preserve">Management </w:t>
            </w:r>
            <w:r w:rsidR="00866596">
              <w:t>is</w:t>
            </w:r>
            <w:r>
              <w:t xml:space="preserve"> unfamiliar with the applicable </w:t>
            </w:r>
            <w:r w:rsidRPr="00EE1FA9">
              <w:t>procedures.</w:t>
            </w:r>
          </w:p>
        </w:tc>
        <w:tc>
          <w:tcPr>
            <w:tcW w:w="937" w:type="pct"/>
            <w:shd w:val="clear" w:color="auto" w:fill="FFFF00"/>
          </w:tcPr>
          <w:p w14:paraId="0251D700" w14:textId="6A37AA57" w:rsidR="00A02DAE" w:rsidRDefault="00A02DAE" w:rsidP="002B4518">
            <w:pPr>
              <w:pStyle w:val="ToolTableText"/>
            </w:pPr>
            <w:r>
              <w:t>New procedures are initially tested, but not regularly reviewed. Deviations are ignored or not reported, and reoccur as a result.</w:t>
            </w:r>
          </w:p>
        </w:tc>
        <w:tc>
          <w:tcPr>
            <w:tcW w:w="937" w:type="pct"/>
            <w:shd w:val="clear" w:color="auto" w:fill="92D050"/>
          </w:tcPr>
          <w:p w14:paraId="6DA79973" w14:textId="46CE37C7" w:rsidR="00A02DAE" w:rsidRDefault="00A02DAE" w:rsidP="002B4518">
            <w:pPr>
              <w:pStyle w:val="ToolTableText"/>
            </w:pPr>
            <w:r w:rsidRPr="002A7181">
              <w:t xml:space="preserve">Investigations focus on </w:t>
            </w:r>
            <w:r>
              <w:t xml:space="preserve">why </w:t>
            </w:r>
            <w:r w:rsidRPr="002A7181">
              <w:t xml:space="preserve">such deviations </w:t>
            </w:r>
            <w:r>
              <w:t>take place using root cause analysis</w:t>
            </w:r>
            <w:r w:rsidRPr="002A7181">
              <w:t>.</w:t>
            </w:r>
            <w:r w:rsidR="00397782">
              <w:t xml:space="preserve"> </w:t>
            </w:r>
            <w:r>
              <w:t>P</w:t>
            </w:r>
            <w:r w:rsidRPr="002A7181">
              <w:t xml:space="preserve">rocedures are regularly reviewed </w:t>
            </w:r>
            <w:r>
              <w:t>and/</w:t>
            </w:r>
            <w:r w:rsidRPr="002A7181">
              <w:t>or tested for applicability and suitability</w:t>
            </w:r>
            <w:r>
              <w:t>; changes are communicated</w:t>
            </w:r>
            <w:r w:rsidRPr="002A7181">
              <w:t>.</w:t>
            </w:r>
          </w:p>
        </w:tc>
        <w:tc>
          <w:tcPr>
            <w:tcW w:w="2189" w:type="pct"/>
            <w:vMerge/>
          </w:tcPr>
          <w:p w14:paraId="51B6C6CA" w14:textId="77777777" w:rsidR="00A02DAE" w:rsidRPr="000309DD" w:rsidRDefault="00A02DAE" w:rsidP="00A02DAE">
            <w:pPr>
              <w:spacing w:before="60" w:after="60"/>
            </w:pPr>
          </w:p>
        </w:tc>
      </w:tr>
      <w:tr w:rsidR="00A02DAE" w:rsidRPr="000309DD" w14:paraId="32DEEECE" w14:textId="77777777" w:rsidTr="00A02D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84"/>
        </w:trPr>
        <w:tc>
          <w:tcPr>
            <w:tcW w:w="937" w:type="pct"/>
            <w:shd w:val="clear" w:color="auto" w:fill="auto"/>
          </w:tcPr>
          <w:p w14:paraId="33878FB1" w14:textId="77777777" w:rsidR="00A02DAE" w:rsidRPr="000309DD" w:rsidRDefault="00A02DAE" w:rsidP="002B4518">
            <w:pPr>
              <w:pStyle w:val="ToolTableText"/>
            </w:pPr>
            <w:r>
              <w:t>Low</w:t>
            </w:r>
          </w:p>
        </w:tc>
        <w:tc>
          <w:tcPr>
            <w:tcW w:w="937" w:type="pct"/>
            <w:shd w:val="clear" w:color="auto" w:fill="auto"/>
          </w:tcPr>
          <w:p w14:paraId="72A036F7" w14:textId="77777777" w:rsidR="00A02DAE" w:rsidRPr="000309DD" w:rsidRDefault="00A02DAE" w:rsidP="002B4518">
            <w:pPr>
              <w:pStyle w:val="ToolTableText"/>
            </w:pPr>
          </w:p>
        </w:tc>
        <w:tc>
          <w:tcPr>
            <w:tcW w:w="937" w:type="pct"/>
            <w:shd w:val="clear" w:color="auto" w:fill="auto"/>
          </w:tcPr>
          <w:p w14:paraId="07698E61" w14:textId="77777777" w:rsidR="00A02DAE" w:rsidRPr="000309DD" w:rsidRDefault="00A02DAE" w:rsidP="002B4518">
            <w:pPr>
              <w:pStyle w:val="ToolTableText"/>
            </w:pPr>
            <w:r>
              <w:t>High</w:t>
            </w:r>
          </w:p>
        </w:tc>
        <w:tc>
          <w:tcPr>
            <w:tcW w:w="2189" w:type="pct"/>
            <w:vMerge/>
          </w:tcPr>
          <w:p w14:paraId="7787E166" w14:textId="77777777" w:rsidR="00A02DAE" w:rsidRPr="000309DD" w:rsidRDefault="00A02DAE" w:rsidP="00A02DAE">
            <w:pPr>
              <w:spacing w:before="60" w:after="60"/>
            </w:pPr>
          </w:p>
        </w:tc>
      </w:tr>
      <w:tr w:rsidR="00A02DAE" w:rsidRPr="000309DD" w14:paraId="2610AF35" w14:textId="77777777" w:rsidTr="00A02DAE">
        <w:trPr>
          <w:cantSplit/>
        </w:trPr>
        <w:tc>
          <w:tcPr>
            <w:tcW w:w="5000" w:type="pct"/>
            <w:gridSpan w:val="4"/>
            <w:tcBorders>
              <w:top w:val="single" w:sz="12" w:space="0" w:color="auto"/>
              <w:left w:val="single" w:sz="12" w:space="0" w:color="auto"/>
              <w:right w:val="single" w:sz="12" w:space="0" w:color="auto"/>
            </w:tcBorders>
          </w:tcPr>
          <w:p w14:paraId="2D7C2C47" w14:textId="77777777" w:rsidR="00A02DAE" w:rsidRPr="003542D3" w:rsidRDefault="00A02DAE" w:rsidP="002B4518">
            <w:pPr>
              <w:pStyle w:val="ToolTableQuestion"/>
              <w:rPr>
                <w:rFonts w:cs="Arial"/>
              </w:rPr>
            </w:pPr>
            <w:r w:rsidRPr="003542D3">
              <w:t>AdM0</w:t>
            </w:r>
            <w:r>
              <w:t>3</w:t>
            </w:r>
            <w:r w:rsidRPr="003542D3">
              <w:t xml:space="preserve"> (AdW0</w:t>
            </w:r>
            <w:r>
              <w:t>3</w:t>
            </w:r>
            <w:r w:rsidRPr="003542D3">
              <w:t xml:space="preserve">): How </w:t>
            </w:r>
            <w:r>
              <w:t>do</w:t>
            </w:r>
            <w:r w:rsidRPr="003542D3">
              <w:t xml:space="preserve"> you know</w:t>
            </w:r>
            <w:r>
              <w:t xml:space="preserve"> whether risk controls and safety improvements </w:t>
            </w:r>
            <w:r w:rsidRPr="003542D3">
              <w:t xml:space="preserve">that you have implemented </w:t>
            </w:r>
            <w:r w:rsidRPr="003542D3">
              <w:rPr>
                <w:rFonts w:cs="Arial"/>
              </w:rPr>
              <w:t>are effective? Please give examples.</w:t>
            </w:r>
          </w:p>
          <w:p w14:paraId="0FBB78A9" w14:textId="2DEC5D0B" w:rsidR="00A02DAE" w:rsidRPr="003542D3" w:rsidRDefault="00A02DAE" w:rsidP="002B4518">
            <w:pPr>
              <w:pStyle w:val="ToolTableText"/>
            </w:pPr>
            <w:r w:rsidRPr="003542D3">
              <w:t xml:space="preserve">Main interest: How is the company verifying whether </w:t>
            </w:r>
            <w:r>
              <w:t xml:space="preserve">risk controls and </w:t>
            </w:r>
            <w:r w:rsidRPr="003542D3">
              <w:t>safety improvement</w:t>
            </w:r>
            <w:r>
              <w:t>s</w:t>
            </w:r>
            <w:r w:rsidRPr="003542D3">
              <w:t xml:space="preserve"> really</w:t>
            </w:r>
            <w:r>
              <w:t xml:space="preserve"> </w:t>
            </w:r>
            <w:r w:rsidRPr="003542D3">
              <w:t>ha</w:t>
            </w:r>
            <w:r>
              <w:t>ve</w:t>
            </w:r>
            <w:r w:rsidRPr="003542D3">
              <w:t xml:space="preserve"> the intended effect</w:t>
            </w:r>
            <w:r w:rsidR="00397782">
              <w:t>?</w:t>
            </w:r>
          </w:p>
        </w:tc>
      </w:tr>
      <w:tr w:rsidR="00A02DAE" w:rsidRPr="000309DD" w14:paraId="720E5DB1"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691E467D" w14:textId="77777777" w:rsidR="00A02DAE" w:rsidRPr="000309DD" w:rsidRDefault="00A02DAE" w:rsidP="002B4518">
            <w:pPr>
              <w:pStyle w:val="ToolTableText"/>
            </w:pPr>
            <w:r>
              <w:t>There is no process</w:t>
            </w:r>
            <w:r w:rsidRPr="000309DD">
              <w:t xml:space="preserve"> to monitor the effectiveness. </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49831921" w14:textId="77777777" w:rsidR="00A02DAE" w:rsidRPr="000309DD" w:rsidRDefault="00A02DAE" w:rsidP="002B4518">
            <w:pPr>
              <w:pStyle w:val="ToolTableText"/>
            </w:pPr>
            <w:r>
              <w:t>E</w:t>
            </w:r>
            <w:r w:rsidRPr="000309DD">
              <w:t>ffectiveness re</w:t>
            </w:r>
            <w:r>
              <w:t xml:space="preserve">lies on monitoring for a reduction of </w:t>
            </w:r>
            <w:r w:rsidRPr="000309DD">
              <w:t>occurrences (incidents or accidents)</w:t>
            </w:r>
            <w:r>
              <w:t>.</w:t>
            </w:r>
            <w:r w:rsidRPr="000309DD">
              <w:t xml:space="preserve"> </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4567DA29" w14:textId="5FBA3B59" w:rsidR="00A02DAE" w:rsidRPr="000309DD" w:rsidRDefault="00A02DAE" w:rsidP="002B4518">
            <w:pPr>
              <w:pStyle w:val="ToolTableText"/>
            </w:pPr>
            <w:r>
              <w:t xml:space="preserve">Processes are developed to </w:t>
            </w:r>
            <w:r w:rsidRPr="000309DD">
              <w:t>continuous</w:t>
            </w:r>
            <w:r>
              <w:t>ly monitor</w:t>
            </w:r>
            <w:r w:rsidRPr="000309DD">
              <w:t xml:space="preserve"> </w:t>
            </w:r>
            <w:r>
              <w:t>and assess the effectiveness</w:t>
            </w:r>
          </w:p>
        </w:tc>
        <w:tc>
          <w:tcPr>
            <w:tcW w:w="2189" w:type="pct"/>
            <w:vMerge w:val="restart"/>
            <w:tcBorders>
              <w:top w:val="single" w:sz="4" w:space="0" w:color="000000"/>
              <w:left w:val="single" w:sz="4" w:space="0" w:color="000000"/>
              <w:right w:val="single" w:sz="12" w:space="0" w:color="auto"/>
            </w:tcBorders>
          </w:tcPr>
          <w:p w14:paraId="3C292233" w14:textId="77777777" w:rsidR="00A02DAE" w:rsidRDefault="00A02DAE" w:rsidP="002B4518">
            <w:pPr>
              <w:pStyle w:val="ToolTableText"/>
            </w:pPr>
            <w:r>
              <w:t>Comments:</w:t>
            </w:r>
          </w:p>
          <w:p w14:paraId="1111C710" w14:textId="77777777" w:rsidR="00A02DAE" w:rsidRPr="000309DD" w:rsidRDefault="00A02DAE" w:rsidP="002B4518">
            <w:pPr>
              <w:pStyle w:val="ToolTableText"/>
            </w:pPr>
          </w:p>
        </w:tc>
      </w:tr>
      <w:tr w:rsidR="00A02DAE" w:rsidRPr="000309DD" w14:paraId="1E12C627" w14:textId="77777777" w:rsidTr="00E24237">
        <w:trPr>
          <w:cantSplit/>
        </w:trPr>
        <w:tc>
          <w:tcPr>
            <w:tcW w:w="937" w:type="pct"/>
            <w:tcBorders>
              <w:top w:val="single" w:sz="4" w:space="0" w:color="000000"/>
              <w:left w:val="single" w:sz="12" w:space="0" w:color="auto"/>
              <w:bottom w:val="single" w:sz="4" w:space="0" w:color="000000"/>
              <w:right w:val="single" w:sz="4" w:space="0" w:color="000000"/>
            </w:tcBorders>
            <w:shd w:val="clear" w:color="auto" w:fill="E36C0A" w:themeFill="accent6" w:themeFillShade="BF"/>
          </w:tcPr>
          <w:p w14:paraId="2C2D47F0" w14:textId="276070FE" w:rsidR="00A02DAE" w:rsidRDefault="00A02DAE" w:rsidP="002B4518">
            <w:pPr>
              <w:pStyle w:val="ToolTableText"/>
            </w:pPr>
            <w:r>
              <w:t xml:space="preserve">No follow up action is taken. The </w:t>
            </w:r>
            <w:r w:rsidR="00397782">
              <w:t>organization</w:t>
            </w:r>
            <w:r>
              <w:t xml:space="preserve"> waits for another incident or accident to tell them if something is wrong. </w:t>
            </w:r>
          </w:p>
        </w:tc>
        <w:tc>
          <w:tcPr>
            <w:tcW w:w="937" w:type="pct"/>
            <w:tcBorders>
              <w:top w:val="single" w:sz="4" w:space="0" w:color="000000"/>
              <w:left w:val="single" w:sz="4" w:space="0" w:color="000000"/>
              <w:bottom w:val="single" w:sz="4" w:space="0" w:color="000000"/>
              <w:right w:val="single" w:sz="4" w:space="0" w:color="000000"/>
            </w:tcBorders>
            <w:shd w:val="clear" w:color="auto" w:fill="FFFF00"/>
          </w:tcPr>
          <w:p w14:paraId="602D86BF" w14:textId="383B61A4" w:rsidR="00A02DAE" w:rsidRDefault="00A02DAE" w:rsidP="002B4518">
            <w:pPr>
              <w:pStyle w:val="ToolTableText"/>
            </w:pPr>
            <w:r>
              <w:t>There is no follow</w:t>
            </w:r>
            <w:r w:rsidR="00397782">
              <w:t>-</w:t>
            </w:r>
            <w:r>
              <w:t xml:space="preserve">up action other than reviewing the number of occurrences that take place. </w:t>
            </w:r>
          </w:p>
        </w:tc>
        <w:tc>
          <w:tcPr>
            <w:tcW w:w="937" w:type="pct"/>
            <w:tcBorders>
              <w:top w:val="single" w:sz="4" w:space="0" w:color="000000"/>
              <w:left w:val="single" w:sz="4" w:space="0" w:color="000000"/>
              <w:bottom w:val="single" w:sz="4" w:space="0" w:color="000000"/>
              <w:right w:val="single" w:sz="4" w:space="0" w:color="000000"/>
            </w:tcBorders>
            <w:shd w:val="clear" w:color="auto" w:fill="92D050"/>
          </w:tcPr>
          <w:p w14:paraId="4D972EF1" w14:textId="40706617" w:rsidR="00A02DAE" w:rsidRDefault="00A02DAE" w:rsidP="002B4518">
            <w:pPr>
              <w:pStyle w:val="ToolTableText"/>
            </w:pPr>
            <w:r>
              <w:t xml:space="preserve">Safety risk controls and safety improvements are continuously assessed for effectiveness. This includes regular audits, team meetings, </w:t>
            </w:r>
            <w:r w:rsidR="00397782">
              <w:t xml:space="preserve">and </w:t>
            </w:r>
            <w:r>
              <w:t xml:space="preserve">program reviews. </w:t>
            </w:r>
          </w:p>
        </w:tc>
        <w:tc>
          <w:tcPr>
            <w:tcW w:w="2189" w:type="pct"/>
            <w:vMerge/>
            <w:tcBorders>
              <w:left w:val="single" w:sz="4" w:space="0" w:color="000000"/>
              <w:right w:val="single" w:sz="12" w:space="0" w:color="auto"/>
            </w:tcBorders>
          </w:tcPr>
          <w:p w14:paraId="3BF0C06C" w14:textId="77777777" w:rsidR="00A02DAE" w:rsidRPr="000309DD" w:rsidRDefault="00A02DAE" w:rsidP="00A02DAE">
            <w:pPr>
              <w:spacing w:before="60" w:after="60"/>
            </w:pPr>
          </w:p>
        </w:tc>
      </w:tr>
      <w:tr w:rsidR="00A02DAE" w:rsidRPr="000309DD" w14:paraId="76BFDE3E" w14:textId="77777777" w:rsidTr="00E24237">
        <w:trPr>
          <w:cantSplit/>
          <w:trHeight w:val="284"/>
        </w:trPr>
        <w:tc>
          <w:tcPr>
            <w:tcW w:w="937" w:type="pct"/>
            <w:tcBorders>
              <w:top w:val="single" w:sz="4" w:space="0" w:color="000000"/>
              <w:left w:val="single" w:sz="12" w:space="0" w:color="auto"/>
              <w:bottom w:val="single" w:sz="12" w:space="0" w:color="auto"/>
              <w:right w:val="single" w:sz="4" w:space="0" w:color="000000"/>
            </w:tcBorders>
            <w:shd w:val="clear" w:color="auto" w:fill="auto"/>
          </w:tcPr>
          <w:p w14:paraId="5148949E" w14:textId="77777777" w:rsidR="00A02DAE" w:rsidRPr="000309DD" w:rsidRDefault="00A02DAE" w:rsidP="00A02DAE">
            <w:pPr>
              <w:spacing w:before="60" w:after="60"/>
            </w:pPr>
            <w:r>
              <w:t>Low</w:t>
            </w: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687A520E" w14:textId="77777777" w:rsidR="00A02DAE" w:rsidRPr="000309DD" w:rsidRDefault="00A02DAE" w:rsidP="00A02DAE">
            <w:pPr>
              <w:spacing w:before="60" w:after="60"/>
            </w:pPr>
          </w:p>
        </w:tc>
        <w:tc>
          <w:tcPr>
            <w:tcW w:w="937" w:type="pct"/>
            <w:tcBorders>
              <w:top w:val="single" w:sz="4" w:space="0" w:color="000000"/>
              <w:left w:val="single" w:sz="4" w:space="0" w:color="000000"/>
              <w:bottom w:val="single" w:sz="12" w:space="0" w:color="auto"/>
              <w:right w:val="single" w:sz="4" w:space="0" w:color="000000"/>
            </w:tcBorders>
            <w:shd w:val="clear" w:color="auto" w:fill="auto"/>
          </w:tcPr>
          <w:p w14:paraId="37AAC910" w14:textId="77777777" w:rsidR="00A02DAE" w:rsidRPr="000309DD" w:rsidRDefault="00A02DAE" w:rsidP="00A02DAE">
            <w:pPr>
              <w:spacing w:before="60" w:after="60"/>
            </w:pPr>
            <w:r>
              <w:t>High</w:t>
            </w:r>
          </w:p>
        </w:tc>
        <w:tc>
          <w:tcPr>
            <w:tcW w:w="2189" w:type="pct"/>
            <w:vMerge/>
            <w:tcBorders>
              <w:left w:val="single" w:sz="4" w:space="0" w:color="000000"/>
              <w:bottom w:val="single" w:sz="12" w:space="0" w:color="auto"/>
              <w:right w:val="single" w:sz="12" w:space="0" w:color="auto"/>
            </w:tcBorders>
          </w:tcPr>
          <w:p w14:paraId="2DF04CD2" w14:textId="77777777" w:rsidR="00A02DAE" w:rsidRPr="000309DD" w:rsidRDefault="00A02DAE" w:rsidP="00A02DAE">
            <w:pPr>
              <w:spacing w:before="60" w:after="60"/>
            </w:pPr>
          </w:p>
        </w:tc>
      </w:tr>
    </w:tbl>
    <w:p w14:paraId="42A4311D" w14:textId="77777777" w:rsidR="00A02DAE" w:rsidRDefault="00A02DAE" w:rsidP="00A02DAE">
      <w:pPr>
        <w:rPr>
          <w:sz w:val="28"/>
        </w:rPr>
      </w:pPr>
      <w:r>
        <w:br w:type="page"/>
      </w:r>
    </w:p>
    <w:p w14:paraId="17CF7832" w14:textId="10E52A00" w:rsidR="00A02DAE" w:rsidRPr="000309DD" w:rsidRDefault="00A02DAE" w:rsidP="002B4518">
      <w:pPr>
        <w:pStyle w:val="AppendixHeading3"/>
      </w:pPr>
      <w:bookmarkStart w:id="629" w:name="_Toc535226196"/>
      <w:bookmarkEnd w:id="627"/>
      <w:r>
        <w:lastRenderedPageBreak/>
        <w:t>Behavior</w:t>
      </w:r>
      <w:bookmarkEnd w:id="629"/>
    </w:p>
    <w:tbl>
      <w:tblPr>
        <w:tblW w:w="5000" w:type="pct"/>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1741"/>
        <w:gridCol w:w="11"/>
        <w:gridCol w:w="1741"/>
        <w:gridCol w:w="11"/>
        <w:gridCol w:w="1754"/>
        <w:gridCol w:w="4072"/>
      </w:tblGrid>
      <w:tr w:rsidR="00A02DAE" w:rsidRPr="000309DD" w14:paraId="137C373B" w14:textId="77777777" w:rsidTr="0028245C">
        <w:trPr>
          <w:cantSplit/>
          <w:trHeight w:val="538"/>
        </w:trPr>
        <w:tc>
          <w:tcPr>
            <w:tcW w:w="5000" w:type="pct"/>
            <w:gridSpan w:val="6"/>
          </w:tcPr>
          <w:p w14:paraId="0D42DDCD" w14:textId="736780E6" w:rsidR="00A02DAE" w:rsidRPr="003904FD" w:rsidRDefault="00A02DAE" w:rsidP="002B4518">
            <w:pPr>
              <w:pStyle w:val="ToolTableQuestion"/>
            </w:pPr>
            <w:r w:rsidRPr="003904FD">
              <w:t>BeM0</w:t>
            </w:r>
            <w:r>
              <w:t>1</w:t>
            </w:r>
            <w:r w:rsidRPr="003904FD">
              <w:t xml:space="preserve"> (BeW0</w:t>
            </w:r>
            <w:r>
              <w:t>1</w:t>
            </w:r>
            <w:r w:rsidRPr="003904FD">
              <w:t xml:space="preserve">): </w:t>
            </w:r>
            <w:r>
              <w:t xml:space="preserve">Are there situations where management </w:t>
            </w:r>
            <w:r w:rsidR="00866596">
              <w:t>is</w:t>
            </w:r>
            <w:r>
              <w:t xml:space="preserve"> aware of the </w:t>
            </w:r>
            <w:r w:rsidR="00923840">
              <w:t>w</w:t>
            </w:r>
            <w:r>
              <w:t xml:space="preserve">orkforce deviating from procedures? </w:t>
            </w:r>
            <w:r w:rsidRPr="003904FD">
              <w:t>Please give examples.</w:t>
            </w:r>
          </w:p>
          <w:p w14:paraId="5943A776" w14:textId="174446BE" w:rsidR="00A02DAE" w:rsidRPr="00AF6BDE" w:rsidRDefault="00A02DAE" w:rsidP="002B4518">
            <w:pPr>
              <w:pStyle w:val="ToolTableText"/>
            </w:pPr>
            <w:r>
              <w:t>Main interest: Is</w:t>
            </w:r>
            <w:r w:rsidRPr="00AF6BDE">
              <w:t xml:space="preserve"> the interviewee </w:t>
            </w:r>
            <w:r>
              <w:t>aware of "work-</w:t>
            </w:r>
            <w:r w:rsidRPr="00AF6BDE">
              <w:t xml:space="preserve">arounds" or </w:t>
            </w:r>
            <w:r>
              <w:t>the workforce not following procedures in daily operations and able to give examples? (</w:t>
            </w:r>
            <w:r w:rsidR="00397782">
              <w:t>Be sure to</w:t>
            </w:r>
            <w:r>
              <w:t xml:space="preserve"> consider contract workforce</w:t>
            </w:r>
            <w:r w:rsidR="00397782">
              <w:t>.</w:t>
            </w:r>
            <w:r>
              <w:t>)</w:t>
            </w:r>
          </w:p>
        </w:tc>
      </w:tr>
      <w:tr w:rsidR="0028245C" w:rsidRPr="000309DD" w14:paraId="2ED52BED" w14:textId="77777777" w:rsidTr="0028245C">
        <w:trPr>
          <w:cantSplit/>
        </w:trPr>
        <w:tc>
          <w:tcPr>
            <w:tcW w:w="933" w:type="pct"/>
            <w:tcBorders>
              <w:right w:val="single" w:sz="4" w:space="0" w:color="auto"/>
            </w:tcBorders>
            <w:shd w:val="clear" w:color="auto" w:fill="E36C0A" w:themeFill="accent6" w:themeFillShade="BF"/>
          </w:tcPr>
          <w:p w14:paraId="1F5F925A" w14:textId="77777777" w:rsidR="00A02DAE" w:rsidRPr="003904FD" w:rsidRDefault="00A02DAE" w:rsidP="002B4518">
            <w:pPr>
              <w:pStyle w:val="ToolTableText"/>
            </w:pPr>
            <w:r>
              <w:t xml:space="preserve">Management avoids looking for deviations and when they do become </w:t>
            </w:r>
            <w:r w:rsidRPr="003904FD">
              <w:t>aware</w:t>
            </w:r>
            <w:r>
              <w:t>,</w:t>
            </w:r>
            <w:r w:rsidRPr="003904FD">
              <w:t xml:space="preserve"> </w:t>
            </w:r>
            <w:r>
              <w:t>do not take any action</w:t>
            </w:r>
            <w:r w:rsidRPr="003904FD">
              <w:t>.</w:t>
            </w:r>
          </w:p>
        </w:tc>
        <w:tc>
          <w:tcPr>
            <w:tcW w:w="939" w:type="pct"/>
            <w:gridSpan w:val="2"/>
            <w:tcBorders>
              <w:left w:val="single" w:sz="4" w:space="0" w:color="auto"/>
              <w:right w:val="single" w:sz="4" w:space="0" w:color="auto"/>
            </w:tcBorders>
            <w:shd w:val="clear" w:color="auto" w:fill="FFFF00"/>
          </w:tcPr>
          <w:p w14:paraId="307E37D9" w14:textId="77777777" w:rsidR="00A02DAE" w:rsidRPr="003904FD" w:rsidRDefault="00A02DAE" w:rsidP="002B4518">
            <w:pPr>
              <w:pStyle w:val="ToolTableText"/>
            </w:pPr>
            <w:r w:rsidRPr="003904FD">
              <w:t>Management is aware of</w:t>
            </w:r>
            <w:r>
              <w:t xml:space="preserve"> deviations and only takes action when it’s convenient to the operation.</w:t>
            </w:r>
          </w:p>
        </w:tc>
        <w:tc>
          <w:tcPr>
            <w:tcW w:w="946" w:type="pct"/>
            <w:gridSpan w:val="2"/>
            <w:tcBorders>
              <w:left w:val="single" w:sz="4" w:space="0" w:color="auto"/>
              <w:right w:val="single" w:sz="4" w:space="0" w:color="auto"/>
            </w:tcBorders>
            <w:shd w:val="clear" w:color="auto" w:fill="92D050"/>
          </w:tcPr>
          <w:p w14:paraId="75315FAA" w14:textId="64C8E493" w:rsidR="00A02DAE" w:rsidRPr="00AF6BDE" w:rsidRDefault="00A02DAE" w:rsidP="002B4518">
            <w:pPr>
              <w:pStyle w:val="ToolTableText"/>
            </w:pPr>
            <w:r w:rsidRPr="003904FD">
              <w:t xml:space="preserve">Management </w:t>
            </w:r>
            <w:r>
              <w:t>look</w:t>
            </w:r>
            <w:r w:rsidR="00866596">
              <w:t>s</w:t>
            </w:r>
            <w:r>
              <w:t xml:space="preserve"> for deviations and take action to address the root cause to prevent reoccurrence.</w:t>
            </w:r>
            <w:r w:rsidRPr="003904FD">
              <w:t xml:space="preserve"> </w:t>
            </w:r>
          </w:p>
        </w:tc>
        <w:tc>
          <w:tcPr>
            <w:tcW w:w="2182" w:type="pct"/>
            <w:vMerge w:val="restart"/>
            <w:tcBorders>
              <w:left w:val="single" w:sz="4" w:space="0" w:color="auto"/>
            </w:tcBorders>
          </w:tcPr>
          <w:p w14:paraId="022FE2D0" w14:textId="77777777" w:rsidR="00A02DAE" w:rsidRDefault="00A02DAE" w:rsidP="002B4518">
            <w:pPr>
              <w:pStyle w:val="ToolTableText"/>
            </w:pPr>
            <w:r>
              <w:t>Comments:</w:t>
            </w:r>
          </w:p>
          <w:p w14:paraId="021D0854" w14:textId="77777777" w:rsidR="00A02DAE" w:rsidRPr="000309DD" w:rsidRDefault="00A02DAE" w:rsidP="002B4518">
            <w:pPr>
              <w:pStyle w:val="ToolTableText"/>
            </w:pPr>
          </w:p>
        </w:tc>
      </w:tr>
      <w:tr w:rsidR="0028245C" w:rsidRPr="000309DD" w14:paraId="023E501A" w14:textId="77777777" w:rsidTr="0028245C">
        <w:trPr>
          <w:cantSplit/>
        </w:trPr>
        <w:tc>
          <w:tcPr>
            <w:tcW w:w="933" w:type="pct"/>
            <w:tcBorders>
              <w:right w:val="single" w:sz="4" w:space="0" w:color="auto"/>
            </w:tcBorders>
            <w:shd w:val="clear" w:color="auto" w:fill="E36C0A" w:themeFill="accent6" w:themeFillShade="BF"/>
          </w:tcPr>
          <w:p w14:paraId="4302F06B" w14:textId="09F5C056" w:rsidR="00A02DAE" w:rsidRDefault="00A02DAE" w:rsidP="002B4518">
            <w:pPr>
              <w:pStyle w:val="ToolTableText"/>
            </w:pPr>
            <w:r>
              <w:t>Management take</w:t>
            </w:r>
            <w:r w:rsidR="00866596">
              <w:t>s</w:t>
            </w:r>
            <w:r>
              <w:t xml:space="preserve"> punitive action for deviations that result in damage or costly delay.</w:t>
            </w:r>
          </w:p>
          <w:p w14:paraId="62CE1C73" w14:textId="33E04A0E" w:rsidR="00A02DAE" w:rsidRPr="00F02A7C" w:rsidRDefault="00A02DAE" w:rsidP="002B4518">
            <w:pPr>
              <w:pStyle w:val="ToolTableText"/>
            </w:pPr>
            <w:r>
              <w:t>Management ignore</w:t>
            </w:r>
            <w:r w:rsidR="00866596">
              <w:t>s</w:t>
            </w:r>
            <w:r>
              <w:t xml:space="preserve"> deviations when there is benefit to the </w:t>
            </w:r>
            <w:r w:rsidR="00397782">
              <w:t>organization</w:t>
            </w:r>
            <w:r>
              <w:t>.</w:t>
            </w:r>
          </w:p>
        </w:tc>
        <w:tc>
          <w:tcPr>
            <w:tcW w:w="939" w:type="pct"/>
            <w:gridSpan w:val="2"/>
            <w:tcBorders>
              <w:left w:val="single" w:sz="4" w:space="0" w:color="auto"/>
              <w:right w:val="single" w:sz="4" w:space="0" w:color="auto"/>
            </w:tcBorders>
            <w:shd w:val="clear" w:color="auto" w:fill="FFFF00"/>
          </w:tcPr>
          <w:p w14:paraId="182650FB" w14:textId="3E85D85F" w:rsidR="00A02DAE" w:rsidRDefault="00A02DAE" w:rsidP="002B4518">
            <w:pPr>
              <w:pStyle w:val="ToolTableText"/>
            </w:pPr>
            <w:r>
              <w:t>Management condone</w:t>
            </w:r>
            <w:r w:rsidR="00866596">
              <w:t>s</w:t>
            </w:r>
            <w:r>
              <w:t xml:space="preserve"> work-arounds that speed up urgent work.</w:t>
            </w:r>
          </w:p>
          <w:p w14:paraId="10FD6190" w14:textId="77777777" w:rsidR="00A02DAE" w:rsidRDefault="00A02DAE" w:rsidP="002B4518">
            <w:pPr>
              <w:pStyle w:val="ToolTableText"/>
            </w:pPr>
            <w:r>
              <w:t>Action is taken to correct deviations that have contributed to significant incidents</w:t>
            </w:r>
          </w:p>
        </w:tc>
        <w:tc>
          <w:tcPr>
            <w:tcW w:w="946" w:type="pct"/>
            <w:gridSpan w:val="2"/>
            <w:tcBorders>
              <w:left w:val="single" w:sz="4" w:space="0" w:color="auto"/>
              <w:right w:val="single" w:sz="4" w:space="0" w:color="auto"/>
            </w:tcBorders>
            <w:shd w:val="clear" w:color="auto" w:fill="92D050"/>
          </w:tcPr>
          <w:p w14:paraId="53862D41" w14:textId="7504D1AE" w:rsidR="00A02DAE" w:rsidRPr="003904FD" w:rsidRDefault="00A02DAE" w:rsidP="002B4518">
            <w:pPr>
              <w:pStyle w:val="ToolTableText"/>
              <w:rPr>
                <w:rFonts w:cs="Arial"/>
              </w:rPr>
            </w:pPr>
            <w:r>
              <w:t xml:space="preserve">The workforce </w:t>
            </w:r>
            <w:r w:rsidR="00B65946">
              <w:t>is</w:t>
            </w:r>
            <w:r>
              <w:t xml:space="preserve"> encouraged to report deviations and suggest improvements. </w:t>
            </w:r>
          </w:p>
        </w:tc>
        <w:tc>
          <w:tcPr>
            <w:tcW w:w="2182" w:type="pct"/>
            <w:vMerge/>
            <w:tcBorders>
              <w:left w:val="single" w:sz="4" w:space="0" w:color="auto"/>
            </w:tcBorders>
          </w:tcPr>
          <w:p w14:paraId="5D82E955" w14:textId="77777777" w:rsidR="00A02DAE" w:rsidRPr="000309DD" w:rsidRDefault="00A02DAE" w:rsidP="00A02DAE">
            <w:pPr>
              <w:spacing w:before="60" w:after="60"/>
            </w:pPr>
          </w:p>
        </w:tc>
      </w:tr>
      <w:tr w:rsidR="00A02DAE" w:rsidRPr="000309DD" w14:paraId="1EFC7156" w14:textId="77777777" w:rsidTr="0028245C">
        <w:trPr>
          <w:cantSplit/>
          <w:trHeight w:val="284"/>
        </w:trPr>
        <w:tc>
          <w:tcPr>
            <w:tcW w:w="939" w:type="pct"/>
            <w:gridSpan w:val="2"/>
            <w:tcBorders>
              <w:right w:val="single" w:sz="4" w:space="0" w:color="auto"/>
            </w:tcBorders>
            <w:shd w:val="clear" w:color="auto" w:fill="auto"/>
          </w:tcPr>
          <w:p w14:paraId="2B93B057" w14:textId="77777777" w:rsidR="00A02DAE" w:rsidRPr="000309DD" w:rsidRDefault="00A02DAE" w:rsidP="002B4518">
            <w:pPr>
              <w:pStyle w:val="ToolTableText"/>
            </w:pPr>
            <w:r>
              <w:t>Low</w:t>
            </w:r>
          </w:p>
        </w:tc>
        <w:tc>
          <w:tcPr>
            <w:tcW w:w="939" w:type="pct"/>
            <w:gridSpan w:val="2"/>
            <w:tcBorders>
              <w:left w:val="single" w:sz="4" w:space="0" w:color="auto"/>
              <w:right w:val="single" w:sz="4" w:space="0" w:color="auto"/>
            </w:tcBorders>
            <w:shd w:val="clear" w:color="auto" w:fill="auto"/>
          </w:tcPr>
          <w:p w14:paraId="5BE0CA9B" w14:textId="77777777" w:rsidR="00A02DAE" w:rsidRPr="000309DD" w:rsidRDefault="00A02DAE" w:rsidP="002B4518">
            <w:pPr>
              <w:pStyle w:val="ToolTableText"/>
            </w:pPr>
          </w:p>
        </w:tc>
        <w:tc>
          <w:tcPr>
            <w:tcW w:w="940" w:type="pct"/>
            <w:tcBorders>
              <w:left w:val="single" w:sz="4" w:space="0" w:color="auto"/>
              <w:right w:val="single" w:sz="4" w:space="0" w:color="auto"/>
            </w:tcBorders>
            <w:shd w:val="clear" w:color="auto" w:fill="auto"/>
          </w:tcPr>
          <w:p w14:paraId="59C97459" w14:textId="77777777" w:rsidR="00A02DAE" w:rsidRPr="000309DD" w:rsidRDefault="00A02DAE" w:rsidP="002B4518">
            <w:pPr>
              <w:pStyle w:val="ToolTableText"/>
            </w:pPr>
            <w:r>
              <w:t>High</w:t>
            </w:r>
          </w:p>
        </w:tc>
        <w:tc>
          <w:tcPr>
            <w:tcW w:w="2182" w:type="pct"/>
            <w:vMerge/>
            <w:tcBorders>
              <w:left w:val="single" w:sz="4" w:space="0" w:color="auto"/>
            </w:tcBorders>
          </w:tcPr>
          <w:p w14:paraId="20816495" w14:textId="77777777" w:rsidR="00A02DAE" w:rsidRPr="000309DD" w:rsidRDefault="00A02DAE" w:rsidP="00A02DAE">
            <w:pPr>
              <w:spacing w:before="60" w:after="60"/>
            </w:pPr>
          </w:p>
        </w:tc>
      </w:tr>
      <w:tr w:rsidR="00A02DAE" w:rsidRPr="000309DD" w14:paraId="19DFF86F" w14:textId="77777777" w:rsidTr="0028245C">
        <w:trPr>
          <w:cantSplit/>
        </w:trPr>
        <w:tc>
          <w:tcPr>
            <w:tcW w:w="5000" w:type="pct"/>
            <w:gridSpan w:val="6"/>
          </w:tcPr>
          <w:p w14:paraId="5594B57A" w14:textId="77777777" w:rsidR="00A02DAE" w:rsidRPr="0033134B" w:rsidRDefault="00A02DAE" w:rsidP="002B4518">
            <w:pPr>
              <w:pStyle w:val="ToolTableQuestion"/>
            </w:pPr>
            <w:r w:rsidRPr="0033134B">
              <w:t>BeM0</w:t>
            </w:r>
            <w:r>
              <w:t>2</w:t>
            </w:r>
            <w:r w:rsidRPr="0033134B">
              <w:t xml:space="preserve"> (BeW0</w:t>
            </w:r>
            <w:r>
              <w:t>2</w:t>
            </w:r>
            <w:r w:rsidRPr="0033134B">
              <w:t xml:space="preserve">): What do you do when confronted with unsafe </w:t>
            </w:r>
            <w:r>
              <w:t>practices</w:t>
            </w:r>
            <w:r w:rsidRPr="0033134B">
              <w:t>? Please give examples.</w:t>
            </w:r>
          </w:p>
          <w:p w14:paraId="4502DCDE" w14:textId="77777777" w:rsidR="00A02DAE" w:rsidRPr="004565CE" w:rsidRDefault="00A02DAE" w:rsidP="002B4518">
            <w:pPr>
              <w:pStyle w:val="ToolTableText"/>
            </w:pPr>
            <w:r>
              <w:t xml:space="preserve">Main interest: Is </w:t>
            </w:r>
            <w:r w:rsidRPr="004565CE">
              <w:t>unsafe behavior accepted</w:t>
            </w:r>
            <w:r>
              <w:t xml:space="preserve"> a</w:t>
            </w:r>
            <w:r w:rsidRPr="004565CE">
              <w:t>s long as it doe</w:t>
            </w:r>
            <w:r>
              <w:t>s not lead to an unwanted event or</w:t>
            </w:r>
            <w:r w:rsidRPr="004565CE">
              <w:t xml:space="preserve"> is </w:t>
            </w:r>
            <w:r>
              <w:t>it completely unacceptable?</w:t>
            </w:r>
          </w:p>
        </w:tc>
      </w:tr>
      <w:tr w:rsidR="0028245C" w:rsidRPr="000309DD" w14:paraId="6F143186" w14:textId="77777777" w:rsidTr="0028245C">
        <w:trPr>
          <w:cantSplit/>
        </w:trPr>
        <w:tc>
          <w:tcPr>
            <w:tcW w:w="933" w:type="pct"/>
            <w:tcBorders>
              <w:right w:val="single" w:sz="4" w:space="0" w:color="auto"/>
            </w:tcBorders>
            <w:shd w:val="clear" w:color="auto" w:fill="E36C0A" w:themeFill="accent6" w:themeFillShade="BF"/>
          </w:tcPr>
          <w:p w14:paraId="404A6E40" w14:textId="77777777" w:rsidR="00A02DAE" w:rsidRPr="000309DD" w:rsidRDefault="00A02DAE" w:rsidP="002B4518">
            <w:pPr>
              <w:pStyle w:val="ToolTableText"/>
            </w:pPr>
            <w:r w:rsidRPr="000309DD">
              <w:t xml:space="preserve">As long as no incidents occur, management accepts the unsafe </w:t>
            </w:r>
            <w:r>
              <w:t>practice</w:t>
            </w:r>
            <w:r w:rsidRPr="000309DD">
              <w:t>.</w:t>
            </w:r>
          </w:p>
        </w:tc>
        <w:tc>
          <w:tcPr>
            <w:tcW w:w="939" w:type="pct"/>
            <w:gridSpan w:val="2"/>
            <w:tcBorders>
              <w:left w:val="single" w:sz="4" w:space="0" w:color="auto"/>
              <w:right w:val="single" w:sz="4" w:space="0" w:color="auto"/>
            </w:tcBorders>
            <w:shd w:val="clear" w:color="auto" w:fill="FFFF00"/>
          </w:tcPr>
          <w:p w14:paraId="0274625F" w14:textId="77777777" w:rsidR="00A02DAE" w:rsidRPr="000309DD" w:rsidRDefault="00A02DAE" w:rsidP="002B4518">
            <w:pPr>
              <w:pStyle w:val="ToolTableText"/>
              <w:rPr>
                <w:color w:val="0000FF"/>
              </w:rPr>
            </w:pPr>
            <w:r w:rsidRPr="000309DD">
              <w:t xml:space="preserve">Management will stop unsafe </w:t>
            </w:r>
            <w:r>
              <w:t>practices</w:t>
            </w:r>
            <w:r w:rsidRPr="000309DD">
              <w:t xml:space="preserve"> when profit or efficiency are not at stake.</w:t>
            </w:r>
          </w:p>
        </w:tc>
        <w:tc>
          <w:tcPr>
            <w:tcW w:w="946" w:type="pct"/>
            <w:gridSpan w:val="2"/>
            <w:tcBorders>
              <w:left w:val="single" w:sz="4" w:space="0" w:color="auto"/>
              <w:right w:val="single" w:sz="4" w:space="0" w:color="auto"/>
            </w:tcBorders>
            <w:shd w:val="clear" w:color="auto" w:fill="92D050"/>
          </w:tcPr>
          <w:p w14:paraId="45EE972D" w14:textId="77777777" w:rsidR="00A02DAE" w:rsidRPr="000309DD" w:rsidRDefault="00A02DAE" w:rsidP="002B4518">
            <w:pPr>
              <w:pStyle w:val="ToolTableText"/>
            </w:pPr>
            <w:r w:rsidRPr="000309DD">
              <w:t xml:space="preserve">Unsafe </w:t>
            </w:r>
            <w:r>
              <w:t>practices</w:t>
            </w:r>
            <w:r w:rsidRPr="000309DD">
              <w:t xml:space="preserve"> are stopped immediately, since management does not accept any unsafe </w:t>
            </w:r>
            <w:r>
              <w:t>practices</w:t>
            </w:r>
            <w:r w:rsidRPr="000309DD">
              <w:t>.</w:t>
            </w:r>
          </w:p>
        </w:tc>
        <w:tc>
          <w:tcPr>
            <w:tcW w:w="2182" w:type="pct"/>
            <w:vMerge w:val="restart"/>
            <w:tcBorders>
              <w:left w:val="single" w:sz="4" w:space="0" w:color="auto"/>
            </w:tcBorders>
          </w:tcPr>
          <w:p w14:paraId="6D2A69D2" w14:textId="77777777" w:rsidR="00A02DAE" w:rsidRDefault="00A02DAE" w:rsidP="002B4518">
            <w:pPr>
              <w:pStyle w:val="ToolTableText"/>
            </w:pPr>
            <w:r>
              <w:t>Comments:</w:t>
            </w:r>
          </w:p>
          <w:p w14:paraId="0F2A9148" w14:textId="77777777" w:rsidR="00A02DAE" w:rsidRPr="000309DD" w:rsidRDefault="00A02DAE" w:rsidP="002B4518">
            <w:pPr>
              <w:pStyle w:val="ToolTableText"/>
            </w:pPr>
          </w:p>
        </w:tc>
      </w:tr>
      <w:tr w:rsidR="0028245C" w:rsidRPr="000309DD" w14:paraId="582BB98A" w14:textId="77777777" w:rsidTr="0028245C">
        <w:trPr>
          <w:cantSplit/>
        </w:trPr>
        <w:tc>
          <w:tcPr>
            <w:tcW w:w="933" w:type="pct"/>
            <w:tcBorders>
              <w:right w:val="single" w:sz="4" w:space="0" w:color="auto"/>
            </w:tcBorders>
            <w:shd w:val="clear" w:color="auto" w:fill="E36C0A" w:themeFill="accent6" w:themeFillShade="BF"/>
          </w:tcPr>
          <w:p w14:paraId="0A4FAE2A" w14:textId="2FCA93D2" w:rsidR="00A02DAE" w:rsidRPr="00D226DD" w:rsidRDefault="00A02DAE" w:rsidP="002B4518">
            <w:pPr>
              <w:pStyle w:val="ToolTableText"/>
            </w:pPr>
            <w:r>
              <w:lastRenderedPageBreak/>
              <w:t>Management allow</w:t>
            </w:r>
            <w:r w:rsidR="00866596">
              <w:t>s</w:t>
            </w:r>
            <w:r>
              <w:t xml:space="preserve"> staff to get the job done however they like as long as they don’t cause damage.</w:t>
            </w:r>
          </w:p>
        </w:tc>
        <w:tc>
          <w:tcPr>
            <w:tcW w:w="939" w:type="pct"/>
            <w:gridSpan w:val="2"/>
            <w:tcBorders>
              <w:left w:val="single" w:sz="4" w:space="0" w:color="auto"/>
              <w:right w:val="single" w:sz="4" w:space="0" w:color="auto"/>
            </w:tcBorders>
            <w:shd w:val="clear" w:color="auto" w:fill="FFFF00"/>
          </w:tcPr>
          <w:p w14:paraId="008F648F" w14:textId="0995BAEE" w:rsidR="00A02DAE" w:rsidRDefault="00A02DAE" w:rsidP="002B4518">
            <w:pPr>
              <w:pStyle w:val="ToolTableText"/>
            </w:pPr>
            <w:r w:rsidRPr="00BF678F">
              <w:t xml:space="preserve">Management </w:t>
            </w:r>
            <w:r>
              <w:t>ignore</w:t>
            </w:r>
            <w:r w:rsidR="00866596">
              <w:t>s</w:t>
            </w:r>
            <w:r>
              <w:t xml:space="preserve"> unsafe practices</w:t>
            </w:r>
            <w:r w:rsidRPr="00BF678F">
              <w:t xml:space="preserve"> that speed up urgent work.</w:t>
            </w:r>
          </w:p>
        </w:tc>
        <w:tc>
          <w:tcPr>
            <w:tcW w:w="946" w:type="pct"/>
            <w:gridSpan w:val="2"/>
            <w:tcBorders>
              <w:left w:val="single" w:sz="4" w:space="0" w:color="auto"/>
              <w:right w:val="single" w:sz="4" w:space="0" w:color="auto"/>
            </w:tcBorders>
            <w:shd w:val="clear" w:color="auto" w:fill="92D050"/>
          </w:tcPr>
          <w:p w14:paraId="18117AAC" w14:textId="77777777" w:rsidR="00A02DAE" w:rsidRDefault="00A02DAE" w:rsidP="002B4518">
            <w:pPr>
              <w:pStyle w:val="ToolTableText"/>
            </w:pPr>
            <w:r w:rsidRPr="007872A7">
              <w:t xml:space="preserve">All staff are empowered to stop work and report </w:t>
            </w:r>
            <w:r>
              <w:t>unsafe practices</w:t>
            </w:r>
            <w:r w:rsidRPr="007872A7">
              <w:t>.</w:t>
            </w:r>
          </w:p>
          <w:p w14:paraId="03CF384F" w14:textId="47B17C21" w:rsidR="00A02DAE" w:rsidRPr="000309DD" w:rsidRDefault="00866596" w:rsidP="002B4518">
            <w:pPr>
              <w:pStyle w:val="ToolTableText"/>
            </w:pPr>
            <w:r>
              <w:t>M</w:t>
            </w:r>
            <w:r w:rsidR="00A02DAE">
              <w:t xml:space="preserve">anagement takes immediate action to correct an unsafe condition regardless of task urgency. </w:t>
            </w:r>
          </w:p>
        </w:tc>
        <w:tc>
          <w:tcPr>
            <w:tcW w:w="2182" w:type="pct"/>
            <w:vMerge/>
            <w:tcBorders>
              <w:left w:val="single" w:sz="4" w:space="0" w:color="auto"/>
            </w:tcBorders>
          </w:tcPr>
          <w:p w14:paraId="3FAFD92F" w14:textId="77777777" w:rsidR="00A02DAE" w:rsidRPr="000309DD" w:rsidRDefault="00A02DAE" w:rsidP="00A02DAE">
            <w:pPr>
              <w:spacing w:before="60" w:after="60"/>
            </w:pPr>
          </w:p>
        </w:tc>
      </w:tr>
      <w:tr w:rsidR="0028245C" w:rsidRPr="000309DD" w14:paraId="776E7BF9" w14:textId="77777777" w:rsidTr="0028245C">
        <w:trPr>
          <w:cantSplit/>
          <w:trHeight w:val="284"/>
        </w:trPr>
        <w:tc>
          <w:tcPr>
            <w:tcW w:w="939" w:type="pct"/>
            <w:gridSpan w:val="2"/>
            <w:tcBorders>
              <w:bottom w:val="single" w:sz="12" w:space="0" w:color="auto"/>
              <w:right w:val="single" w:sz="4" w:space="0" w:color="auto"/>
            </w:tcBorders>
            <w:shd w:val="clear" w:color="auto" w:fill="auto"/>
          </w:tcPr>
          <w:p w14:paraId="2079B854" w14:textId="77777777" w:rsidR="00A02DAE" w:rsidRPr="000309DD" w:rsidRDefault="00A02DAE" w:rsidP="002B4518">
            <w:pPr>
              <w:pStyle w:val="ToolTableText"/>
            </w:pPr>
            <w:r>
              <w:t>Low</w:t>
            </w:r>
          </w:p>
        </w:tc>
        <w:tc>
          <w:tcPr>
            <w:tcW w:w="939" w:type="pct"/>
            <w:gridSpan w:val="2"/>
            <w:tcBorders>
              <w:left w:val="single" w:sz="4" w:space="0" w:color="auto"/>
              <w:bottom w:val="single" w:sz="12" w:space="0" w:color="auto"/>
              <w:right w:val="single" w:sz="4" w:space="0" w:color="auto"/>
            </w:tcBorders>
            <w:shd w:val="clear" w:color="auto" w:fill="auto"/>
          </w:tcPr>
          <w:p w14:paraId="78A13625" w14:textId="77777777" w:rsidR="00A02DAE" w:rsidRPr="000309DD" w:rsidRDefault="00A02DAE" w:rsidP="002B4518">
            <w:pPr>
              <w:pStyle w:val="ToolTableText"/>
            </w:pPr>
          </w:p>
        </w:tc>
        <w:tc>
          <w:tcPr>
            <w:tcW w:w="940" w:type="pct"/>
            <w:tcBorders>
              <w:left w:val="single" w:sz="4" w:space="0" w:color="auto"/>
              <w:bottom w:val="single" w:sz="12" w:space="0" w:color="auto"/>
              <w:right w:val="single" w:sz="4" w:space="0" w:color="auto"/>
            </w:tcBorders>
            <w:shd w:val="clear" w:color="auto" w:fill="auto"/>
          </w:tcPr>
          <w:p w14:paraId="5BA71C28" w14:textId="77777777" w:rsidR="00A02DAE" w:rsidRPr="000309DD" w:rsidRDefault="00A02DAE" w:rsidP="002B4518">
            <w:pPr>
              <w:pStyle w:val="ToolTableText"/>
            </w:pPr>
            <w:r>
              <w:t>High</w:t>
            </w:r>
          </w:p>
        </w:tc>
        <w:tc>
          <w:tcPr>
            <w:tcW w:w="2182" w:type="pct"/>
            <w:vMerge/>
            <w:tcBorders>
              <w:left w:val="single" w:sz="4" w:space="0" w:color="auto"/>
              <w:bottom w:val="single" w:sz="12" w:space="0" w:color="auto"/>
            </w:tcBorders>
          </w:tcPr>
          <w:p w14:paraId="34F007F8" w14:textId="77777777" w:rsidR="00A02DAE" w:rsidRPr="000309DD" w:rsidRDefault="00A02DAE" w:rsidP="00A02DAE">
            <w:pPr>
              <w:spacing w:before="60" w:after="60"/>
            </w:pPr>
          </w:p>
        </w:tc>
      </w:tr>
      <w:tr w:rsidR="00A02DAE" w:rsidRPr="000309DD" w14:paraId="3BCABA5B" w14:textId="77777777" w:rsidTr="0028245C">
        <w:trPr>
          <w:cantSplit/>
          <w:trHeight w:val="503"/>
        </w:trPr>
        <w:tc>
          <w:tcPr>
            <w:tcW w:w="5000" w:type="pct"/>
            <w:gridSpan w:val="6"/>
          </w:tcPr>
          <w:p w14:paraId="6496F937" w14:textId="77777777" w:rsidR="00A02DAE" w:rsidRPr="003904FD" w:rsidRDefault="00A02DAE" w:rsidP="002B4518">
            <w:pPr>
              <w:pStyle w:val="ToolTableQuestion"/>
            </w:pPr>
            <w:r w:rsidRPr="003904FD">
              <w:t>BeM0</w:t>
            </w:r>
            <w:r>
              <w:t>3</w:t>
            </w:r>
            <w:r w:rsidRPr="003904FD">
              <w:t xml:space="preserve"> (BeW0</w:t>
            </w:r>
            <w:r>
              <w:t>3</w:t>
            </w:r>
            <w:r w:rsidRPr="003904FD">
              <w:t>): Describe the support from colleagues when addressing safety issues. Please give examples.</w:t>
            </w:r>
          </w:p>
          <w:p w14:paraId="0EE39344" w14:textId="47A5C0B2" w:rsidR="00A02DAE" w:rsidRPr="003904FD" w:rsidRDefault="00A02DAE" w:rsidP="002B4518">
            <w:pPr>
              <w:pStyle w:val="ToolTableText"/>
            </w:pPr>
            <w:r w:rsidRPr="003904FD">
              <w:t>The term "</w:t>
            </w:r>
            <w:r w:rsidR="00397782">
              <w:t>c</w:t>
            </w:r>
            <w:r w:rsidRPr="003904FD">
              <w:t>olleagues" refers to peers of the same management level or to superior</w:t>
            </w:r>
            <w:r>
              <w:t xml:space="preserve"> </w:t>
            </w:r>
            <w:r w:rsidRPr="003904FD">
              <w:t>managers. It does not refer to subordinate persons.</w:t>
            </w:r>
          </w:p>
          <w:p w14:paraId="4B955AD7" w14:textId="3785860D" w:rsidR="00A02DAE" w:rsidRPr="00224F47" w:rsidRDefault="00A02DAE" w:rsidP="002B4518">
            <w:pPr>
              <w:pStyle w:val="ToolTableText"/>
            </w:pPr>
            <w:r w:rsidRPr="003904FD">
              <w:t>Main interest: Is the interviewee supported by his colleagues and superiors when</w:t>
            </w:r>
            <w:r>
              <w:t xml:space="preserve"> </w:t>
            </w:r>
            <w:r w:rsidRPr="003904FD">
              <w:t>addressing safety issues</w:t>
            </w:r>
            <w:r w:rsidR="00397782">
              <w:t>?</w:t>
            </w:r>
          </w:p>
        </w:tc>
      </w:tr>
      <w:tr w:rsidR="00A02DAE" w:rsidRPr="000309DD" w14:paraId="5F7B074F" w14:textId="77777777" w:rsidTr="0028245C">
        <w:trPr>
          <w:cantSplit/>
        </w:trPr>
        <w:tc>
          <w:tcPr>
            <w:tcW w:w="933" w:type="pct"/>
            <w:tcBorders>
              <w:right w:val="single" w:sz="4" w:space="0" w:color="auto"/>
            </w:tcBorders>
            <w:shd w:val="clear" w:color="auto" w:fill="E36C0A" w:themeFill="accent6" w:themeFillShade="BF"/>
          </w:tcPr>
          <w:p w14:paraId="6B5BFD23" w14:textId="77777777" w:rsidR="00A02DAE" w:rsidRPr="000309DD" w:rsidRDefault="00A02DAE" w:rsidP="002B4518">
            <w:pPr>
              <w:pStyle w:val="ToolTableText"/>
            </w:pPr>
            <w:r w:rsidRPr="000309DD">
              <w:t>There is no support from colleagues when addressing safety issues.</w:t>
            </w:r>
          </w:p>
        </w:tc>
        <w:tc>
          <w:tcPr>
            <w:tcW w:w="939" w:type="pct"/>
            <w:gridSpan w:val="2"/>
            <w:tcBorders>
              <w:left w:val="single" w:sz="4" w:space="0" w:color="auto"/>
              <w:right w:val="single" w:sz="4" w:space="0" w:color="auto"/>
            </w:tcBorders>
            <w:shd w:val="clear" w:color="auto" w:fill="FFFF00"/>
          </w:tcPr>
          <w:p w14:paraId="430B1DE0" w14:textId="77777777" w:rsidR="00A02DAE" w:rsidRPr="000309DD" w:rsidRDefault="00A02DAE" w:rsidP="002B4518">
            <w:pPr>
              <w:pStyle w:val="ToolTableText"/>
            </w:pPr>
            <w:r>
              <w:t>Strong</w:t>
            </w:r>
            <w:r w:rsidRPr="000309DD">
              <w:t xml:space="preserve"> arguments are required to get support from colleagues when addressing safety issues.</w:t>
            </w:r>
          </w:p>
        </w:tc>
        <w:tc>
          <w:tcPr>
            <w:tcW w:w="946" w:type="pct"/>
            <w:gridSpan w:val="2"/>
            <w:tcBorders>
              <w:left w:val="single" w:sz="4" w:space="0" w:color="auto"/>
              <w:right w:val="single" w:sz="4" w:space="0" w:color="auto"/>
            </w:tcBorders>
            <w:shd w:val="clear" w:color="auto" w:fill="92D050"/>
          </w:tcPr>
          <w:p w14:paraId="1C860573" w14:textId="77777777" w:rsidR="00A02DAE" w:rsidRPr="000309DD" w:rsidRDefault="00A02DAE" w:rsidP="002B4518">
            <w:pPr>
              <w:pStyle w:val="ToolTableText"/>
            </w:pPr>
            <w:r w:rsidRPr="000309DD">
              <w:t xml:space="preserve">Support is easily obtained </w:t>
            </w:r>
            <w:r>
              <w:t>from and encouraged by</w:t>
            </w:r>
            <w:r w:rsidRPr="000309DD">
              <w:t xml:space="preserve"> colleagues when addressing safety issues.</w:t>
            </w:r>
          </w:p>
        </w:tc>
        <w:tc>
          <w:tcPr>
            <w:tcW w:w="2182" w:type="pct"/>
            <w:vMerge w:val="restart"/>
            <w:tcBorders>
              <w:left w:val="single" w:sz="4" w:space="0" w:color="auto"/>
            </w:tcBorders>
          </w:tcPr>
          <w:p w14:paraId="5C8BD5E8" w14:textId="77777777" w:rsidR="00A02DAE" w:rsidRDefault="00A02DAE" w:rsidP="002B4518">
            <w:pPr>
              <w:pStyle w:val="ToolTableText"/>
            </w:pPr>
            <w:r>
              <w:t>Comments:</w:t>
            </w:r>
          </w:p>
          <w:p w14:paraId="7B9A09E8" w14:textId="77777777" w:rsidR="00A02DAE" w:rsidRPr="000309DD" w:rsidRDefault="00A02DAE" w:rsidP="002B4518">
            <w:pPr>
              <w:pStyle w:val="ToolTableText"/>
            </w:pPr>
          </w:p>
        </w:tc>
      </w:tr>
      <w:tr w:rsidR="00A02DAE" w:rsidRPr="000309DD" w14:paraId="536A76B0" w14:textId="77777777" w:rsidTr="0028245C">
        <w:trPr>
          <w:cantSplit/>
        </w:trPr>
        <w:tc>
          <w:tcPr>
            <w:tcW w:w="933" w:type="pct"/>
            <w:tcBorders>
              <w:right w:val="single" w:sz="4" w:space="0" w:color="auto"/>
            </w:tcBorders>
            <w:shd w:val="clear" w:color="auto" w:fill="E36C0A" w:themeFill="accent6" w:themeFillShade="BF"/>
          </w:tcPr>
          <w:p w14:paraId="24FF4C26" w14:textId="474F7AD4" w:rsidR="00A02DAE" w:rsidRPr="000309DD" w:rsidRDefault="00A02DAE" w:rsidP="002B4518">
            <w:pPr>
              <w:pStyle w:val="ToolTableText"/>
            </w:pPr>
            <w:r w:rsidRPr="003904FD">
              <w:t xml:space="preserve">The </w:t>
            </w:r>
            <w:r>
              <w:t>person</w:t>
            </w:r>
            <w:r w:rsidRPr="003904FD">
              <w:t xml:space="preserve"> does not feel supported. </w:t>
            </w:r>
            <w:r>
              <w:t>They</w:t>
            </w:r>
            <w:r w:rsidRPr="003904FD">
              <w:t xml:space="preserve"> always need to fight when</w:t>
            </w:r>
            <w:r>
              <w:t xml:space="preserve"> </w:t>
            </w:r>
            <w:r w:rsidRPr="003904FD">
              <w:t>addressing safety issues</w:t>
            </w:r>
            <w:r w:rsidR="00397782">
              <w:t>.</w:t>
            </w:r>
          </w:p>
        </w:tc>
        <w:tc>
          <w:tcPr>
            <w:tcW w:w="939" w:type="pct"/>
            <w:gridSpan w:val="2"/>
            <w:tcBorders>
              <w:left w:val="single" w:sz="4" w:space="0" w:color="auto"/>
              <w:right w:val="single" w:sz="4" w:space="0" w:color="auto"/>
            </w:tcBorders>
            <w:shd w:val="clear" w:color="auto" w:fill="FFFF00"/>
          </w:tcPr>
          <w:p w14:paraId="711908EC" w14:textId="77777777" w:rsidR="00A02DAE" w:rsidRDefault="00A02DAE" w:rsidP="002B4518">
            <w:pPr>
              <w:pStyle w:val="ToolTableText"/>
            </w:pPr>
            <w:r>
              <w:t>The person needs to convince others to get their support.</w:t>
            </w:r>
          </w:p>
        </w:tc>
        <w:tc>
          <w:tcPr>
            <w:tcW w:w="946" w:type="pct"/>
            <w:gridSpan w:val="2"/>
            <w:tcBorders>
              <w:left w:val="single" w:sz="4" w:space="0" w:color="auto"/>
              <w:right w:val="single" w:sz="4" w:space="0" w:color="auto"/>
            </w:tcBorders>
            <w:shd w:val="clear" w:color="auto" w:fill="92D050"/>
          </w:tcPr>
          <w:p w14:paraId="68782BA2" w14:textId="4F27FE57" w:rsidR="00A02DAE" w:rsidRPr="000309DD" w:rsidRDefault="00A02DAE" w:rsidP="002B4518">
            <w:pPr>
              <w:pStyle w:val="ToolTableText"/>
            </w:pPr>
            <w:r w:rsidRPr="003904FD">
              <w:t xml:space="preserve">The </w:t>
            </w:r>
            <w:r>
              <w:t xml:space="preserve">person </w:t>
            </w:r>
            <w:r w:rsidRPr="003904FD">
              <w:t xml:space="preserve">feels greatly supported since </w:t>
            </w:r>
            <w:r>
              <w:t>their</w:t>
            </w:r>
            <w:r w:rsidRPr="003904FD">
              <w:t xml:space="preserve"> colleagues and superiors are</w:t>
            </w:r>
            <w:r>
              <w:t xml:space="preserve"> </w:t>
            </w:r>
            <w:r w:rsidRPr="003904FD">
              <w:t>committed to safety too</w:t>
            </w:r>
            <w:r w:rsidR="00397782">
              <w:t>.</w:t>
            </w:r>
          </w:p>
        </w:tc>
        <w:tc>
          <w:tcPr>
            <w:tcW w:w="2182" w:type="pct"/>
            <w:vMerge/>
            <w:tcBorders>
              <w:left w:val="single" w:sz="4" w:space="0" w:color="auto"/>
            </w:tcBorders>
          </w:tcPr>
          <w:p w14:paraId="652EE740" w14:textId="77777777" w:rsidR="00A02DAE" w:rsidRPr="000309DD" w:rsidRDefault="00A02DAE" w:rsidP="00A02DAE">
            <w:pPr>
              <w:spacing w:before="60" w:after="60"/>
            </w:pPr>
          </w:p>
        </w:tc>
      </w:tr>
      <w:tr w:rsidR="00A02DAE" w:rsidRPr="000309DD" w14:paraId="06E7C1F5" w14:textId="77777777" w:rsidTr="0028245C">
        <w:trPr>
          <w:cantSplit/>
          <w:trHeight w:val="284"/>
        </w:trPr>
        <w:tc>
          <w:tcPr>
            <w:tcW w:w="939" w:type="pct"/>
            <w:gridSpan w:val="2"/>
            <w:tcBorders>
              <w:right w:val="single" w:sz="4" w:space="0" w:color="auto"/>
            </w:tcBorders>
            <w:shd w:val="clear" w:color="auto" w:fill="auto"/>
          </w:tcPr>
          <w:p w14:paraId="3658221E" w14:textId="77777777" w:rsidR="00A02DAE" w:rsidRPr="000309DD" w:rsidRDefault="00A02DAE" w:rsidP="002B4518">
            <w:pPr>
              <w:pStyle w:val="ToolTableText"/>
            </w:pPr>
            <w:r>
              <w:t>Low</w:t>
            </w:r>
          </w:p>
        </w:tc>
        <w:tc>
          <w:tcPr>
            <w:tcW w:w="939" w:type="pct"/>
            <w:gridSpan w:val="2"/>
            <w:tcBorders>
              <w:left w:val="single" w:sz="4" w:space="0" w:color="auto"/>
              <w:right w:val="single" w:sz="4" w:space="0" w:color="auto"/>
            </w:tcBorders>
            <w:shd w:val="clear" w:color="auto" w:fill="auto"/>
          </w:tcPr>
          <w:p w14:paraId="6E21AD1E" w14:textId="77777777" w:rsidR="00A02DAE" w:rsidRPr="000309DD" w:rsidRDefault="00A02DAE" w:rsidP="002B4518">
            <w:pPr>
              <w:pStyle w:val="ToolTableText"/>
            </w:pPr>
          </w:p>
        </w:tc>
        <w:tc>
          <w:tcPr>
            <w:tcW w:w="939" w:type="pct"/>
            <w:tcBorders>
              <w:left w:val="single" w:sz="4" w:space="0" w:color="auto"/>
              <w:right w:val="single" w:sz="4" w:space="0" w:color="auto"/>
            </w:tcBorders>
            <w:shd w:val="clear" w:color="auto" w:fill="auto"/>
          </w:tcPr>
          <w:p w14:paraId="1CFB3809" w14:textId="77777777" w:rsidR="00A02DAE" w:rsidRPr="000309DD" w:rsidRDefault="00A02DAE" w:rsidP="002B4518">
            <w:pPr>
              <w:pStyle w:val="ToolTableText"/>
            </w:pPr>
            <w:r>
              <w:t>High</w:t>
            </w:r>
          </w:p>
        </w:tc>
        <w:tc>
          <w:tcPr>
            <w:tcW w:w="2182" w:type="pct"/>
            <w:vMerge/>
            <w:tcBorders>
              <w:left w:val="single" w:sz="4" w:space="0" w:color="auto"/>
            </w:tcBorders>
          </w:tcPr>
          <w:p w14:paraId="6CA1668B" w14:textId="77777777" w:rsidR="00A02DAE" w:rsidRPr="000309DD" w:rsidRDefault="00A02DAE" w:rsidP="00A02DAE">
            <w:pPr>
              <w:spacing w:before="60" w:after="60"/>
            </w:pPr>
          </w:p>
        </w:tc>
      </w:tr>
    </w:tbl>
    <w:p w14:paraId="0408975E" w14:textId="77777777" w:rsidR="00A02DAE" w:rsidRDefault="00A02DAE" w:rsidP="00A02DAE">
      <w:pPr>
        <w:spacing w:before="60" w:after="60"/>
      </w:pPr>
      <w:bookmarkStart w:id="630" w:name="_Toc199387140"/>
    </w:p>
    <w:p w14:paraId="58A3AFF0" w14:textId="77777777" w:rsidR="00A02DAE" w:rsidRDefault="00A02DAE" w:rsidP="00A02DAE">
      <w:pPr>
        <w:spacing w:before="0"/>
      </w:pPr>
      <w:r>
        <w:br w:type="page"/>
      </w:r>
    </w:p>
    <w:p w14:paraId="10143C7A" w14:textId="77777777" w:rsidR="0043395B" w:rsidRDefault="0043395B" w:rsidP="0043395B">
      <w:pPr>
        <w:pStyle w:val="IntentionallyBlank"/>
      </w:pPr>
    </w:p>
    <w:p w14:paraId="08C20959" w14:textId="73293CF3" w:rsidR="0028245C" w:rsidRPr="002B4518" w:rsidRDefault="00A02DAE" w:rsidP="0043395B">
      <w:pPr>
        <w:pStyle w:val="IntentionallyBlank"/>
      </w:pPr>
      <w:r>
        <w:t>Intentionally blank</w:t>
      </w:r>
    </w:p>
    <w:p w14:paraId="296E675A" w14:textId="67B79452" w:rsidR="0043395B" w:rsidRDefault="0043395B" w:rsidP="002B4518">
      <w:pPr>
        <w:pStyle w:val="IntentionallyBlank"/>
        <w:sectPr w:rsidR="0043395B" w:rsidSect="002B4518">
          <w:headerReference w:type="even" r:id="rId29"/>
          <w:headerReference w:type="default" r:id="rId30"/>
          <w:footerReference w:type="even" r:id="rId31"/>
          <w:footerReference w:type="default" r:id="rId32"/>
          <w:headerReference w:type="first" r:id="rId33"/>
          <w:footerReference w:type="first" r:id="rId34"/>
          <w:type w:val="continuous"/>
          <w:pgSz w:w="12240" w:h="15840" w:code="1"/>
          <w:pgMar w:top="1440" w:right="1440" w:bottom="1440" w:left="1440" w:header="426" w:footer="521" w:gutter="0"/>
          <w:pgNumType w:chapStyle="1"/>
          <w:cols w:space="720"/>
          <w:docGrid w:linePitch="360"/>
        </w:sectPr>
      </w:pPr>
    </w:p>
    <w:p w14:paraId="6BBC6F65" w14:textId="2C4D963A" w:rsidR="00BD3C19" w:rsidRPr="003626E4" w:rsidRDefault="00BD3C19" w:rsidP="00BD3C19">
      <w:pPr>
        <w:pStyle w:val="AppendixHeading2"/>
      </w:pPr>
      <w:bookmarkStart w:id="633" w:name="_Toc535226197"/>
      <w:r>
        <w:lastRenderedPageBreak/>
        <w:t>Workforce</w:t>
      </w:r>
      <w:r w:rsidRPr="003626E4">
        <w:t xml:space="preserve"> L</w:t>
      </w:r>
      <w:r>
        <w:t>evel Questions</w:t>
      </w:r>
      <w:bookmarkEnd w:id="633"/>
    </w:p>
    <w:p w14:paraId="10967D1C" w14:textId="7705720A" w:rsidR="0028245C" w:rsidRDefault="0028245C" w:rsidP="00A02DAE">
      <w:pPr>
        <w:spacing w:before="60" w:after="60"/>
        <w:jc w:val="center"/>
        <w:sectPr w:rsidR="0028245C" w:rsidSect="002B4518">
          <w:headerReference w:type="default" r:id="rId35"/>
          <w:pgSz w:w="12240" w:h="15840" w:code="1"/>
          <w:pgMar w:top="1440" w:right="1440" w:bottom="1440" w:left="1440" w:header="426" w:footer="521" w:gutter="0"/>
          <w:pgNumType w:chapStyle="1"/>
          <w:cols w:space="720"/>
          <w:docGrid w:linePitch="360"/>
        </w:sectPr>
      </w:pP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8"/>
        <w:gridCol w:w="4589"/>
        <w:gridCol w:w="1393"/>
        <w:gridCol w:w="1854"/>
      </w:tblGrid>
      <w:tr w:rsidR="00A02DAE" w14:paraId="7C04AF18" w14:textId="77777777" w:rsidTr="0028245C">
        <w:tc>
          <w:tcPr>
            <w:tcW w:w="1528" w:type="dxa"/>
            <w:vMerge w:val="restart"/>
            <w:vAlign w:val="center"/>
          </w:tcPr>
          <w:p w14:paraId="1A2A5DAA" w14:textId="7CE9CC24" w:rsidR="00A02DAE" w:rsidRDefault="00397782" w:rsidP="00A02DAE">
            <w:pPr>
              <w:spacing w:before="0"/>
            </w:pPr>
            <w:bookmarkStart w:id="634" w:name="_Toc199387141"/>
            <w:bookmarkEnd w:id="630"/>
            <w:r>
              <w:t>Organization</w:t>
            </w:r>
          </w:p>
          <w:p w14:paraId="6658000C" w14:textId="77777777" w:rsidR="00A02DAE" w:rsidRDefault="00A02DAE" w:rsidP="00A02DAE">
            <w:pPr>
              <w:spacing w:before="0"/>
            </w:pPr>
            <w:r>
              <w:t>Assessed</w:t>
            </w:r>
          </w:p>
        </w:tc>
        <w:tc>
          <w:tcPr>
            <w:tcW w:w="4589" w:type="dxa"/>
            <w:vMerge w:val="restart"/>
          </w:tcPr>
          <w:p w14:paraId="5906BC87" w14:textId="77777777" w:rsidR="00A02DAE" w:rsidRDefault="00A02DAE" w:rsidP="00A02DAE">
            <w:pPr>
              <w:spacing w:before="60"/>
            </w:pPr>
          </w:p>
        </w:tc>
        <w:tc>
          <w:tcPr>
            <w:tcW w:w="1393" w:type="dxa"/>
            <w:vAlign w:val="center"/>
          </w:tcPr>
          <w:p w14:paraId="727B5DA8" w14:textId="77777777" w:rsidR="00A02DAE" w:rsidRDefault="00A02DAE" w:rsidP="00A02DAE">
            <w:pPr>
              <w:spacing w:before="0"/>
            </w:pPr>
            <w:r>
              <w:t>Interviewee</w:t>
            </w:r>
          </w:p>
        </w:tc>
        <w:tc>
          <w:tcPr>
            <w:tcW w:w="1854" w:type="dxa"/>
          </w:tcPr>
          <w:p w14:paraId="01C4F557" w14:textId="77777777" w:rsidR="00A02DAE" w:rsidRDefault="00A02DAE" w:rsidP="00A02DAE">
            <w:pPr>
              <w:spacing w:before="60"/>
            </w:pPr>
          </w:p>
        </w:tc>
      </w:tr>
      <w:tr w:rsidR="00A02DAE" w14:paraId="1889939D" w14:textId="77777777" w:rsidTr="0028245C">
        <w:tc>
          <w:tcPr>
            <w:tcW w:w="1528" w:type="dxa"/>
            <w:vMerge/>
          </w:tcPr>
          <w:p w14:paraId="5ABE172B" w14:textId="77777777" w:rsidR="00A02DAE" w:rsidRDefault="00A02DAE" w:rsidP="00A02DAE">
            <w:pPr>
              <w:spacing w:before="60"/>
            </w:pPr>
          </w:p>
        </w:tc>
        <w:tc>
          <w:tcPr>
            <w:tcW w:w="4589" w:type="dxa"/>
            <w:vMerge/>
          </w:tcPr>
          <w:p w14:paraId="498BA94F" w14:textId="77777777" w:rsidR="00A02DAE" w:rsidRDefault="00A02DAE" w:rsidP="00A02DAE">
            <w:pPr>
              <w:spacing w:before="60"/>
            </w:pPr>
          </w:p>
        </w:tc>
        <w:tc>
          <w:tcPr>
            <w:tcW w:w="1393" w:type="dxa"/>
            <w:vAlign w:val="center"/>
          </w:tcPr>
          <w:p w14:paraId="0DEB09A1" w14:textId="77777777" w:rsidR="00A02DAE" w:rsidRDefault="00A02DAE" w:rsidP="00A02DAE">
            <w:pPr>
              <w:spacing w:before="0"/>
            </w:pPr>
            <w:r>
              <w:t>Job Title</w:t>
            </w:r>
          </w:p>
        </w:tc>
        <w:tc>
          <w:tcPr>
            <w:tcW w:w="1854" w:type="dxa"/>
          </w:tcPr>
          <w:p w14:paraId="0CDD155F" w14:textId="77777777" w:rsidR="00A02DAE" w:rsidRDefault="00A02DAE" w:rsidP="00A02DAE">
            <w:pPr>
              <w:spacing w:before="60"/>
            </w:pPr>
          </w:p>
        </w:tc>
      </w:tr>
    </w:tbl>
    <w:p w14:paraId="70F0A70E" w14:textId="77777777" w:rsidR="00A02DAE" w:rsidRPr="000309DD" w:rsidRDefault="00A02DAE" w:rsidP="002B4518">
      <w:pPr>
        <w:pStyle w:val="AppendixHeading3"/>
      </w:pPr>
      <w:bookmarkStart w:id="635" w:name="_Toc535226198"/>
      <w:bookmarkEnd w:id="634"/>
      <w:r>
        <w:t>Commitment</w:t>
      </w:r>
      <w:bookmarkEnd w:id="635"/>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995"/>
        <w:gridCol w:w="1989"/>
        <w:gridCol w:w="6"/>
        <w:gridCol w:w="1570"/>
        <w:gridCol w:w="14"/>
        <w:gridCol w:w="3756"/>
      </w:tblGrid>
      <w:tr w:rsidR="00A02DAE" w:rsidRPr="000309DD" w14:paraId="4016EA2A" w14:textId="77777777" w:rsidTr="0028245C">
        <w:trPr>
          <w:cantSplit/>
        </w:trPr>
        <w:tc>
          <w:tcPr>
            <w:tcW w:w="4981" w:type="pct"/>
            <w:gridSpan w:val="6"/>
          </w:tcPr>
          <w:p w14:paraId="5B45A6B1" w14:textId="121D430D" w:rsidR="00A02DAE" w:rsidRPr="00B71162" w:rsidRDefault="00A02DAE" w:rsidP="002B4518">
            <w:pPr>
              <w:pStyle w:val="ToolTableQuestion"/>
            </w:pPr>
            <w:r w:rsidRPr="00B71162">
              <w:t xml:space="preserve">CoW01 (CoM01): </w:t>
            </w:r>
            <w:r>
              <w:t xml:space="preserve">How does your </w:t>
            </w:r>
            <w:r w:rsidRPr="00B71162">
              <w:t xml:space="preserve">management </w:t>
            </w:r>
            <w:r>
              <w:t>demonstrate they are personally committed</w:t>
            </w:r>
            <w:r w:rsidRPr="00B71162">
              <w:t xml:space="preserve"> to safety? Please give examples.</w:t>
            </w:r>
          </w:p>
          <w:p w14:paraId="1A18AFA4" w14:textId="77777777" w:rsidR="00A02DAE" w:rsidRPr="000309DD" w:rsidRDefault="00A02DAE" w:rsidP="002B4518">
            <w:pPr>
              <w:pStyle w:val="ToolTableText"/>
            </w:pPr>
            <w:r w:rsidRPr="003A2C0F">
              <w:t xml:space="preserve">Main interest: What </w:t>
            </w:r>
            <w:r>
              <w:t>are managers doing to show</w:t>
            </w:r>
            <w:r w:rsidRPr="003A2C0F">
              <w:t xml:space="preserve"> personal safety commitment to the</w:t>
            </w:r>
            <w:r>
              <w:t xml:space="preserve"> workforce? Do they only do</w:t>
            </w:r>
            <w:r w:rsidRPr="003A2C0F">
              <w:t xml:space="preserve"> what is required by regulat</w:t>
            </w:r>
            <w:r>
              <w:t>ions</w:t>
            </w:r>
            <w:r w:rsidRPr="003A2C0F">
              <w:t xml:space="preserve"> </w:t>
            </w:r>
            <w:r>
              <w:t xml:space="preserve">or do they </w:t>
            </w:r>
            <w:r w:rsidRPr="003A2C0F">
              <w:t>sh</w:t>
            </w:r>
            <w:r>
              <w:t xml:space="preserve">ow a deep concern for safety? </w:t>
            </w:r>
          </w:p>
        </w:tc>
      </w:tr>
      <w:tr w:rsidR="00A02DAE" w:rsidRPr="000309DD" w14:paraId="78449D05" w14:textId="77777777" w:rsidTr="0028245C">
        <w:trPr>
          <w:cantSplit/>
        </w:trPr>
        <w:tc>
          <w:tcPr>
            <w:tcW w:w="939" w:type="pct"/>
            <w:tcBorders>
              <w:right w:val="single" w:sz="4" w:space="0" w:color="auto"/>
            </w:tcBorders>
            <w:shd w:val="clear" w:color="auto" w:fill="E36C0A" w:themeFill="accent6" w:themeFillShade="BF"/>
          </w:tcPr>
          <w:p w14:paraId="4A2220F4" w14:textId="77777777" w:rsidR="00A02DAE" w:rsidRPr="000309DD" w:rsidRDefault="00A02DAE" w:rsidP="002B4518">
            <w:pPr>
              <w:pStyle w:val="ToolTableText"/>
            </w:pPr>
            <w:r>
              <w:t>Management c</w:t>
            </w:r>
            <w:r w:rsidRPr="000309DD">
              <w:t xml:space="preserve">ommitment to safety is </w:t>
            </w:r>
            <w:r>
              <w:t>not visibly promoted or practiced</w:t>
            </w:r>
            <w:r w:rsidRPr="000309DD">
              <w:t>.</w:t>
            </w:r>
          </w:p>
        </w:tc>
        <w:tc>
          <w:tcPr>
            <w:tcW w:w="942" w:type="pct"/>
            <w:gridSpan w:val="2"/>
            <w:tcBorders>
              <w:left w:val="single" w:sz="4" w:space="0" w:color="auto"/>
              <w:right w:val="single" w:sz="4" w:space="0" w:color="auto"/>
            </w:tcBorders>
            <w:shd w:val="clear" w:color="auto" w:fill="FFFF00"/>
          </w:tcPr>
          <w:p w14:paraId="1A57065C" w14:textId="77777777" w:rsidR="00A02DAE" w:rsidRPr="000309DD" w:rsidRDefault="00A02DAE" w:rsidP="002B4518">
            <w:pPr>
              <w:pStyle w:val="ToolTableText"/>
            </w:pPr>
            <w:r>
              <w:t>Management c</w:t>
            </w:r>
            <w:r w:rsidRPr="000309DD">
              <w:t xml:space="preserve">ommitment to safety </w:t>
            </w:r>
            <w:r>
              <w:t>is not visibly practiced and only reinforced</w:t>
            </w:r>
            <w:r w:rsidRPr="000309DD">
              <w:t xml:space="preserve"> to the </w:t>
            </w:r>
            <w:r>
              <w:t>workforce after an event.</w:t>
            </w:r>
            <w:r w:rsidRPr="000309DD">
              <w:t xml:space="preserve"> </w:t>
            </w:r>
          </w:p>
        </w:tc>
        <w:tc>
          <w:tcPr>
            <w:tcW w:w="942" w:type="pct"/>
            <w:gridSpan w:val="2"/>
            <w:tcBorders>
              <w:left w:val="single" w:sz="4" w:space="0" w:color="auto"/>
              <w:right w:val="single" w:sz="4" w:space="0" w:color="auto"/>
            </w:tcBorders>
            <w:shd w:val="clear" w:color="auto" w:fill="92D050"/>
          </w:tcPr>
          <w:p w14:paraId="179BC979" w14:textId="77777777" w:rsidR="00A02DAE" w:rsidRPr="000309DD" w:rsidRDefault="00A02DAE" w:rsidP="002B4518">
            <w:pPr>
              <w:pStyle w:val="ToolTableText"/>
            </w:pPr>
            <w:r>
              <w:t>Management c</w:t>
            </w:r>
            <w:r w:rsidRPr="000309DD">
              <w:t xml:space="preserve">ommitment to safety is </w:t>
            </w:r>
            <w:r>
              <w:t xml:space="preserve">visibly practiced and reinforced </w:t>
            </w:r>
            <w:r w:rsidRPr="000309DD">
              <w:t xml:space="preserve">to the </w:t>
            </w:r>
            <w:r>
              <w:t>workforce</w:t>
            </w:r>
            <w:r w:rsidRPr="000309DD">
              <w:t xml:space="preserve"> </w:t>
            </w:r>
            <w:r>
              <w:t>on a regular basis</w:t>
            </w:r>
            <w:r w:rsidRPr="000309DD">
              <w:t>.</w:t>
            </w:r>
          </w:p>
        </w:tc>
        <w:tc>
          <w:tcPr>
            <w:tcW w:w="2158" w:type="pct"/>
            <w:vMerge w:val="restart"/>
            <w:tcBorders>
              <w:left w:val="single" w:sz="4" w:space="0" w:color="auto"/>
            </w:tcBorders>
          </w:tcPr>
          <w:p w14:paraId="0C0C4CDB" w14:textId="59D96D50" w:rsidR="00A02DAE" w:rsidRDefault="00A02DAE" w:rsidP="002B4518">
            <w:pPr>
              <w:pStyle w:val="ToolTableText"/>
            </w:pPr>
            <w:r>
              <w:t>Comments:</w:t>
            </w:r>
          </w:p>
          <w:p w14:paraId="4EED14D2" w14:textId="77777777" w:rsidR="00A02DAE" w:rsidRPr="000309DD" w:rsidRDefault="00A02DAE" w:rsidP="002B4518">
            <w:pPr>
              <w:pStyle w:val="ToolTableText"/>
            </w:pPr>
          </w:p>
        </w:tc>
      </w:tr>
      <w:tr w:rsidR="00A02DAE" w:rsidRPr="000309DD" w14:paraId="7828433E" w14:textId="77777777" w:rsidTr="0028245C">
        <w:trPr>
          <w:cantSplit/>
        </w:trPr>
        <w:tc>
          <w:tcPr>
            <w:tcW w:w="939" w:type="pct"/>
            <w:tcBorders>
              <w:right w:val="single" w:sz="4" w:space="0" w:color="auto"/>
            </w:tcBorders>
            <w:shd w:val="clear" w:color="auto" w:fill="E36C0A" w:themeFill="accent6" w:themeFillShade="BF"/>
          </w:tcPr>
          <w:p w14:paraId="7B48B5C2" w14:textId="6CCB24C1" w:rsidR="00A02DAE" w:rsidRPr="000309DD" w:rsidRDefault="00A02DAE" w:rsidP="002B4518">
            <w:pPr>
              <w:pStyle w:val="ToolTableText"/>
            </w:pPr>
            <w:r>
              <w:t>The safety policy may be visible in the workplace and within the company documentation but management do</w:t>
            </w:r>
            <w:r w:rsidR="00866596">
              <w:t>es</w:t>
            </w:r>
            <w:r>
              <w:t xml:space="preserve"> not demonstrate their commitment through their words and actions</w:t>
            </w:r>
            <w:r w:rsidR="00270A46">
              <w:t>.</w:t>
            </w:r>
          </w:p>
        </w:tc>
        <w:tc>
          <w:tcPr>
            <w:tcW w:w="942" w:type="pct"/>
            <w:gridSpan w:val="2"/>
            <w:tcBorders>
              <w:left w:val="single" w:sz="4" w:space="0" w:color="auto"/>
              <w:right w:val="single" w:sz="4" w:space="0" w:color="auto"/>
            </w:tcBorders>
            <w:shd w:val="clear" w:color="auto" w:fill="FFFF00"/>
          </w:tcPr>
          <w:p w14:paraId="2F71D7E0" w14:textId="484DE38B" w:rsidR="00A02DAE" w:rsidRPr="000309DD" w:rsidRDefault="00A02DAE" w:rsidP="002B4518">
            <w:pPr>
              <w:pStyle w:val="ToolTableText"/>
            </w:pPr>
            <w:r>
              <w:t>Management tend</w:t>
            </w:r>
            <w:r w:rsidR="00866596">
              <w:t>s</w:t>
            </w:r>
            <w:r>
              <w:t xml:space="preserve"> to show their commitment after an event or outwardly when customers and auditors are present.</w:t>
            </w:r>
          </w:p>
        </w:tc>
        <w:tc>
          <w:tcPr>
            <w:tcW w:w="942" w:type="pct"/>
            <w:gridSpan w:val="2"/>
            <w:tcBorders>
              <w:left w:val="single" w:sz="4" w:space="0" w:color="auto"/>
              <w:right w:val="single" w:sz="4" w:space="0" w:color="auto"/>
            </w:tcBorders>
            <w:shd w:val="clear" w:color="auto" w:fill="92D050"/>
          </w:tcPr>
          <w:p w14:paraId="3D7384B7" w14:textId="5745527B" w:rsidR="00A02DAE" w:rsidRPr="000309DD" w:rsidRDefault="00A02DAE" w:rsidP="002B4518">
            <w:pPr>
              <w:pStyle w:val="ToolTableText"/>
            </w:pPr>
            <w:r w:rsidRPr="000309DD">
              <w:t xml:space="preserve">Commitment to safety is included in the company policy and </w:t>
            </w:r>
            <w:r>
              <w:t>demonstrated</w:t>
            </w:r>
            <w:r w:rsidRPr="000309DD">
              <w:t xml:space="preserve"> to the </w:t>
            </w:r>
            <w:r>
              <w:t>workforce</w:t>
            </w:r>
            <w:r w:rsidRPr="000309DD">
              <w:t xml:space="preserve"> </w:t>
            </w:r>
            <w:r>
              <w:t>through actions, decision</w:t>
            </w:r>
            <w:r w:rsidR="00270A46">
              <w:t>-</w:t>
            </w:r>
            <w:r>
              <w:t xml:space="preserve">making and regular safety conversations with staff at all levels. </w:t>
            </w:r>
          </w:p>
        </w:tc>
        <w:tc>
          <w:tcPr>
            <w:tcW w:w="2158" w:type="pct"/>
            <w:vMerge/>
            <w:tcBorders>
              <w:left w:val="single" w:sz="4" w:space="0" w:color="auto"/>
            </w:tcBorders>
          </w:tcPr>
          <w:p w14:paraId="13B7403E" w14:textId="77777777" w:rsidR="00A02DAE" w:rsidRPr="000309DD" w:rsidRDefault="00A02DAE" w:rsidP="00A02DAE">
            <w:pPr>
              <w:spacing w:before="60" w:after="60"/>
            </w:pPr>
          </w:p>
        </w:tc>
      </w:tr>
      <w:tr w:rsidR="00A02DAE" w:rsidRPr="000309DD" w14:paraId="181BA675" w14:textId="77777777" w:rsidTr="0028245C">
        <w:trPr>
          <w:cantSplit/>
        </w:trPr>
        <w:tc>
          <w:tcPr>
            <w:tcW w:w="939" w:type="pct"/>
            <w:tcBorders>
              <w:right w:val="single" w:sz="4" w:space="0" w:color="auto"/>
            </w:tcBorders>
            <w:shd w:val="clear" w:color="auto" w:fill="FFFFFF" w:themeFill="background1"/>
          </w:tcPr>
          <w:p w14:paraId="3BA88E9F" w14:textId="77777777" w:rsidR="00A02DAE" w:rsidRDefault="00A02DAE" w:rsidP="002B4518">
            <w:pPr>
              <w:pStyle w:val="ToolTableText"/>
            </w:pPr>
            <w:r>
              <w:t>Low</w:t>
            </w:r>
          </w:p>
        </w:tc>
        <w:tc>
          <w:tcPr>
            <w:tcW w:w="942" w:type="pct"/>
            <w:gridSpan w:val="2"/>
            <w:tcBorders>
              <w:left w:val="single" w:sz="4" w:space="0" w:color="auto"/>
              <w:bottom w:val="single" w:sz="12" w:space="0" w:color="auto"/>
              <w:right w:val="single" w:sz="4" w:space="0" w:color="auto"/>
            </w:tcBorders>
            <w:shd w:val="clear" w:color="auto" w:fill="FFFFFF" w:themeFill="background1"/>
          </w:tcPr>
          <w:p w14:paraId="4C742F38" w14:textId="77777777" w:rsidR="00A02DAE" w:rsidRDefault="00A02DAE" w:rsidP="002B4518">
            <w:pPr>
              <w:pStyle w:val="ToolTableText"/>
            </w:pPr>
          </w:p>
        </w:tc>
        <w:tc>
          <w:tcPr>
            <w:tcW w:w="942" w:type="pct"/>
            <w:gridSpan w:val="2"/>
            <w:tcBorders>
              <w:left w:val="single" w:sz="4" w:space="0" w:color="auto"/>
              <w:bottom w:val="single" w:sz="12" w:space="0" w:color="auto"/>
              <w:right w:val="single" w:sz="4" w:space="0" w:color="auto"/>
            </w:tcBorders>
            <w:shd w:val="clear" w:color="auto" w:fill="FFFFFF" w:themeFill="background1"/>
          </w:tcPr>
          <w:p w14:paraId="20445FCC" w14:textId="77777777" w:rsidR="00A02DAE" w:rsidRDefault="00A02DAE" w:rsidP="002B4518">
            <w:pPr>
              <w:pStyle w:val="ToolTableText"/>
            </w:pPr>
            <w:r>
              <w:t>High</w:t>
            </w:r>
          </w:p>
        </w:tc>
        <w:tc>
          <w:tcPr>
            <w:tcW w:w="2158" w:type="pct"/>
            <w:vMerge/>
            <w:tcBorders>
              <w:left w:val="single" w:sz="4" w:space="0" w:color="auto"/>
            </w:tcBorders>
          </w:tcPr>
          <w:p w14:paraId="7A1BD086" w14:textId="77777777" w:rsidR="00A02DAE" w:rsidRPr="000309DD" w:rsidRDefault="00A02DAE" w:rsidP="00A02DAE">
            <w:pPr>
              <w:spacing w:before="60" w:after="60"/>
            </w:pPr>
          </w:p>
        </w:tc>
      </w:tr>
      <w:tr w:rsidR="00A02DAE" w:rsidRPr="000309DD" w14:paraId="2B10986C" w14:textId="77777777" w:rsidTr="0028245C">
        <w:trPr>
          <w:cantSplit/>
        </w:trPr>
        <w:tc>
          <w:tcPr>
            <w:tcW w:w="4981" w:type="pct"/>
            <w:gridSpan w:val="6"/>
            <w:tcBorders>
              <w:top w:val="single" w:sz="12" w:space="0" w:color="auto"/>
            </w:tcBorders>
            <w:shd w:val="clear" w:color="auto" w:fill="FFFFFF" w:themeFill="background1"/>
          </w:tcPr>
          <w:p w14:paraId="77CDA10E" w14:textId="7D03699F" w:rsidR="00A02DAE" w:rsidRPr="004F7FEE" w:rsidRDefault="00A02DAE" w:rsidP="002B4518">
            <w:pPr>
              <w:pStyle w:val="ToolTableQuestion"/>
            </w:pPr>
            <w:r>
              <w:t>CoW02 (CoM</w:t>
            </w:r>
            <w:r w:rsidRPr="004F7FEE">
              <w:t xml:space="preserve">02): What normally triggers </w:t>
            </w:r>
            <w:r>
              <w:t xml:space="preserve">action to improve safety? </w:t>
            </w:r>
            <w:r w:rsidR="00923840">
              <w:t>Please g</w:t>
            </w:r>
            <w:r>
              <w:t>ive examples.</w:t>
            </w:r>
          </w:p>
          <w:p w14:paraId="26A88C06" w14:textId="5BAA5CF5" w:rsidR="00A02DAE" w:rsidRPr="000309DD" w:rsidRDefault="00A02DAE" w:rsidP="002B4518">
            <w:pPr>
              <w:pStyle w:val="ToolTableText"/>
            </w:pPr>
            <w:r w:rsidRPr="004F7FEE">
              <w:t xml:space="preserve">Main interest: </w:t>
            </w:r>
            <w:r>
              <w:t>When</w:t>
            </w:r>
            <w:r w:rsidRPr="004F7FEE">
              <w:t xml:space="preserve"> do</w:t>
            </w:r>
            <w:r>
              <w:t>es the organi</w:t>
            </w:r>
            <w:r w:rsidR="00185BDB">
              <w:t>z</w:t>
            </w:r>
            <w:r>
              <w:t>ation implement safety improvements</w:t>
            </w:r>
            <w:r w:rsidR="001B5C8B">
              <w:t>—</w:t>
            </w:r>
            <w:r>
              <w:t>o</w:t>
            </w:r>
            <w:r w:rsidRPr="004F7FEE">
              <w:t>nly after something has happened or</w:t>
            </w:r>
            <w:r>
              <w:t xml:space="preserve"> also to prevent something happening?</w:t>
            </w:r>
          </w:p>
        </w:tc>
      </w:tr>
      <w:tr w:rsidR="00A02DAE" w:rsidRPr="000309DD" w14:paraId="55EB4D52" w14:textId="77777777" w:rsidTr="0028245C">
        <w:trPr>
          <w:cantSplit/>
        </w:trPr>
        <w:tc>
          <w:tcPr>
            <w:tcW w:w="939" w:type="pct"/>
            <w:tcBorders>
              <w:right w:val="single" w:sz="4" w:space="0" w:color="auto"/>
            </w:tcBorders>
            <w:shd w:val="clear" w:color="auto" w:fill="E36C0A" w:themeFill="accent6" w:themeFillShade="BF"/>
          </w:tcPr>
          <w:p w14:paraId="36B443B2" w14:textId="3CFFDC54" w:rsidR="00A02DAE" w:rsidRDefault="00A02DAE" w:rsidP="002B4518">
            <w:pPr>
              <w:pStyle w:val="ToolTableText"/>
            </w:pPr>
            <w:r w:rsidRPr="000309DD">
              <w:lastRenderedPageBreak/>
              <w:t xml:space="preserve">Safety improvements are normally made only after </w:t>
            </w:r>
            <w:r>
              <w:t>a high</w:t>
            </w:r>
            <w:r w:rsidR="001B5C8B">
              <w:t>-</w:t>
            </w:r>
            <w:r>
              <w:t>risk event</w:t>
            </w:r>
            <w:r w:rsidRPr="000309DD">
              <w:t xml:space="preserve"> has occurred (or when required by regulations).</w:t>
            </w:r>
          </w:p>
        </w:tc>
        <w:tc>
          <w:tcPr>
            <w:tcW w:w="942" w:type="pct"/>
            <w:gridSpan w:val="2"/>
            <w:tcBorders>
              <w:left w:val="single" w:sz="4" w:space="0" w:color="auto"/>
              <w:right w:val="single" w:sz="4" w:space="0" w:color="auto"/>
            </w:tcBorders>
            <w:shd w:val="clear" w:color="auto" w:fill="FFFF00"/>
          </w:tcPr>
          <w:p w14:paraId="3C95E30C" w14:textId="77777777" w:rsidR="00A02DAE" w:rsidRDefault="00A02DAE" w:rsidP="002B4518">
            <w:pPr>
              <w:pStyle w:val="ToolTableText"/>
            </w:pPr>
            <w:r w:rsidRPr="000309DD">
              <w:t>Safety improvements are normally made to mitigate high risks.</w:t>
            </w:r>
          </w:p>
        </w:tc>
        <w:tc>
          <w:tcPr>
            <w:tcW w:w="942" w:type="pct"/>
            <w:gridSpan w:val="2"/>
            <w:tcBorders>
              <w:left w:val="single" w:sz="4" w:space="0" w:color="auto"/>
              <w:right w:val="single" w:sz="4" w:space="0" w:color="auto"/>
            </w:tcBorders>
            <w:shd w:val="clear" w:color="auto" w:fill="92D050"/>
          </w:tcPr>
          <w:p w14:paraId="5D3425F7" w14:textId="77777777" w:rsidR="00A02DAE" w:rsidRDefault="00A02DAE" w:rsidP="002B4518">
            <w:pPr>
              <w:pStyle w:val="ToolTableText"/>
            </w:pPr>
            <w:r w:rsidRPr="000309DD">
              <w:t xml:space="preserve">Safety improvements are made </w:t>
            </w:r>
            <w:r>
              <w:t xml:space="preserve">proactively </w:t>
            </w:r>
            <w:r w:rsidRPr="000309DD">
              <w:t xml:space="preserve">to </w:t>
            </w:r>
            <w:r>
              <w:t>manage all risks to an acceptable level</w:t>
            </w:r>
            <w:r w:rsidRPr="000309DD">
              <w:t>.</w:t>
            </w:r>
          </w:p>
        </w:tc>
        <w:tc>
          <w:tcPr>
            <w:tcW w:w="2158" w:type="pct"/>
            <w:vMerge w:val="restart"/>
            <w:tcBorders>
              <w:left w:val="single" w:sz="4" w:space="0" w:color="auto"/>
            </w:tcBorders>
          </w:tcPr>
          <w:p w14:paraId="34A15012" w14:textId="77777777" w:rsidR="00A02DAE" w:rsidRDefault="00A02DAE" w:rsidP="002B4518">
            <w:pPr>
              <w:pStyle w:val="ToolTableText"/>
            </w:pPr>
            <w:r>
              <w:t>Comments:</w:t>
            </w:r>
          </w:p>
          <w:p w14:paraId="2B898620" w14:textId="77777777" w:rsidR="00A02DAE" w:rsidRPr="000309DD" w:rsidRDefault="00A02DAE" w:rsidP="002B4518">
            <w:pPr>
              <w:pStyle w:val="ToolTableText"/>
            </w:pPr>
          </w:p>
        </w:tc>
      </w:tr>
      <w:tr w:rsidR="00A02DAE" w:rsidRPr="000309DD" w14:paraId="375F3503" w14:textId="77777777" w:rsidTr="0028245C">
        <w:trPr>
          <w:cantSplit/>
        </w:trPr>
        <w:tc>
          <w:tcPr>
            <w:tcW w:w="939" w:type="pct"/>
            <w:tcBorders>
              <w:right w:val="single" w:sz="4" w:space="0" w:color="auto"/>
            </w:tcBorders>
            <w:shd w:val="clear" w:color="auto" w:fill="E36C0A" w:themeFill="accent6" w:themeFillShade="BF"/>
          </w:tcPr>
          <w:p w14:paraId="3F021882" w14:textId="6AE897D0" w:rsidR="00A02DAE" w:rsidRDefault="00A02DAE" w:rsidP="002B4518">
            <w:pPr>
              <w:pStyle w:val="ToolTableText"/>
            </w:pPr>
            <w:r>
              <w:t xml:space="preserve">Action </w:t>
            </w:r>
            <w:r w:rsidR="001B5C8B">
              <w:t xml:space="preserve">is </w:t>
            </w:r>
            <w:r>
              <w:t>taken:</w:t>
            </w:r>
          </w:p>
          <w:p w14:paraId="4E730546" w14:textId="7814F3F4" w:rsidR="00A02DAE" w:rsidRDefault="00A02DAE" w:rsidP="002B4518">
            <w:pPr>
              <w:pStyle w:val="ListBullet2"/>
            </w:pPr>
            <w:r>
              <w:t>when faced with external audit findings</w:t>
            </w:r>
            <w:r w:rsidR="001B5C8B">
              <w:t>.</w:t>
            </w:r>
          </w:p>
          <w:p w14:paraId="2D9E244D" w14:textId="56DFDF56" w:rsidR="00A02DAE" w:rsidRDefault="00A02DAE" w:rsidP="002B4518">
            <w:pPr>
              <w:pStyle w:val="ListBullet2"/>
            </w:pPr>
            <w:r>
              <w:t>as a result of media interest</w:t>
            </w:r>
            <w:r w:rsidR="001B5C8B">
              <w:t>.</w:t>
            </w:r>
          </w:p>
          <w:p w14:paraId="26E35798" w14:textId="77777777" w:rsidR="00A02DAE" w:rsidRDefault="00A02DAE" w:rsidP="002B4518">
            <w:pPr>
              <w:pStyle w:val="ListBullet2"/>
            </w:pPr>
            <w:r>
              <w:t>after enforcement action from requests and recommendations from Regulators.</w:t>
            </w:r>
          </w:p>
          <w:p w14:paraId="7AA42FD7" w14:textId="284AF0FD" w:rsidR="00A02DAE" w:rsidRDefault="001B5C8B" w:rsidP="002B4518">
            <w:pPr>
              <w:pStyle w:val="ListBullet2"/>
            </w:pPr>
            <w:r>
              <w:t>w</w:t>
            </w:r>
            <w:r w:rsidR="00A02DAE">
              <w:t>hen it is unavoidable</w:t>
            </w:r>
            <w:r>
              <w:t>.</w:t>
            </w:r>
          </w:p>
        </w:tc>
        <w:tc>
          <w:tcPr>
            <w:tcW w:w="942" w:type="pct"/>
            <w:gridSpan w:val="2"/>
            <w:tcBorders>
              <w:left w:val="single" w:sz="4" w:space="0" w:color="auto"/>
              <w:right w:val="single" w:sz="4" w:space="0" w:color="auto"/>
            </w:tcBorders>
            <w:shd w:val="clear" w:color="auto" w:fill="FFFF00"/>
          </w:tcPr>
          <w:p w14:paraId="07CC5234" w14:textId="77777777" w:rsidR="00A02DAE" w:rsidRDefault="00A02DAE" w:rsidP="002B4518">
            <w:pPr>
              <w:pStyle w:val="ToolTableText"/>
            </w:pPr>
            <w:r>
              <w:t>Action taken:</w:t>
            </w:r>
          </w:p>
          <w:p w14:paraId="447A5B8C" w14:textId="0DE800B8" w:rsidR="00A02DAE" w:rsidRDefault="001B5C8B" w:rsidP="002B4518">
            <w:pPr>
              <w:pStyle w:val="ListBullet2"/>
            </w:pPr>
            <w:r>
              <w:t>from i</w:t>
            </w:r>
            <w:r w:rsidR="00A02DAE">
              <w:t>nternal audit findings</w:t>
            </w:r>
            <w:r>
              <w:t>.</w:t>
            </w:r>
          </w:p>
          <w:p w14:paraId="2516EEB7" w14:textId="18703E28" w:rsidR="00A02DAE" w:rsidRDefault="001B5C8B" w:rsidP="002B4518">
            <w:pPr>
              <w:pStyle w:val="ListBullet2"/>
            </w:pPr>
            <w:r>
              <w:t>w</w:t>
            </w:r>
            <w:r w:rsidR="00A02DAE">
              <w:t>hen alert levels are exceeded</w:t>
            </w:r>
            <w:r>
              <w:t>.</w:t>
            </w:r>
            <w:r w:rsidR="00A02DAE">
              <w:t xml:space="preserve"> </w:t>
            </w:r>
          </w:p>
          <w:p w14:paraId="0EE44959" w14:textId="555E93EE" w:rsidR="00A02DAE" w:rsidRDefault="001B5C8B" w:rsidP="002B4518">
            <w:pPr>
              <w:pStyle w:val="ListBullet2"/>
            </w:pPr>
            <w:r>
              <w:t>from r</w:t>
            </w:r>
            <w:r w:rsidR="00A02DAE">
              <w:t>ecommendations from staff associations</w:t>
            </w:r>
            <w:r>
              <w:t>.</w:t>
            </w:r>
          </w:p>
        </w:tc>
        <w:tc>
          <w:tcPr>
            <w:tcW w:w="942" w:type="pct"/>
            <w:gridSpan w:val="2"/>
            <w:tcBorders>
              <w:left w:val="single" w:sz="4" w:space="0" w:color="auto"/>
              <w:right w:val="single" w:sz="4" w:space="0" w:color="auto"/>
            </w:tcBorders>
            <w:shd w:val="clear" w:color="auto" w:fill="92D050"/>
          </w:tcPr>
          <w:p w14:paraId="66DE93E7" w14:textId="77777777" w:rsidR="00A02DAE" w:rsidRDefault="00A02DAE" w:rsidP="002B4518">
            <w:pPr>
              <w:pStyle w:val="ToolTableText"/>
            </w:pPr>
            <w:r>
              <w:t>Action is taken from:</w:t>
            </w:r>
          </w:p>
          <w:p w14:paraId="03DCE415" w14:textId="285DE396" w:rsidR="00A02DAE" w:rsidRDefault="00A02DAE" w:rsidP="002B4518">
            <w:pPr>
              <w:pStyle w:val="ListBullet2"/>
            </w:pPr>
            <w:r>
              <w:t>safety reports</w:t>
            </w:r>
            <w:r w:rsidR="001B5C8B">
              <w:t>.</w:t>
            </w:r>
          </w:p>
          <w:p w14:paraId="4C26A0F7" w14:textId="34F0A7F7" w:rsidR="00A02DAE" w:rsidRDefault="00A02DAE" w:rsidP="002B4518">
            <w:pPr>
              <w:pStyle w:val="ListBullet2"/>
            </w:pPr>
            <w:r>
              <w:t>audit observations</w:t>
            </w:r>
            <w:r w:rsidR="001B5C8B">
              <w:t>.</w:t>
            </w:r>
          </w:p>
          <w:p w14:paraId="00FA0B6F" w14:textId="5D8D2DDB" w:rsidR="00A02DAE" w:rsidRDefault="00A02DAE" w:rsidP="002B4518">
            <w:pPr>
              <w:pStyle w:val="ListBullet2"/>
            </w:pPr>
            <w:r>
              <w:t xml:space="preserve">proactive observational surveys such as </w:t>
            </w:r>
            <w:r w:rsidR="006C5BB3">
              <w:t>the Line Operations Safety Audit (</w:t>
            </w:r>
            <w:r>
              <w:t>LOSA</w:t>
            </w:r>
            <w:r w:rsidR="006C5BB3">
              <w:t>)</w:t>
            </w:r>
            <w:r w:rsidR="001B5C8B">
              <w:t>.</w:t>
            </w:r>
          </w:p>
          <w:p w14:paraId="139563CA" w14:textId="53D2DA97" w:rsidR="00A02DAE" w:rsidRDefault="00A02DAE" w:rsidP="002B4518">
            <w:pPr>
              <w:pStyle w:val="ListBullet2"/>
            </w:pPr>
            <w:r>
              <w:t>risk assessments</w:t>
            </w:r>
            <w:r w:rsidR="001B5C8B">
              <w:t>.</w:t>
            </w:r>
          </w:p>
          <w:p w14:paraId="6521F447" w14:textId="202CA08E" w:rsidR="00A02DAE" w:rsidRDefault="001B5C8B" w:rsidP="002B4518">
            <w:pPr>
              <w:pStyle w:val="ListBullet2"/>
            </w:pPr>
            <w:r>
              <w:t>t</w:t>
            </w:r>
            <w:r w:rsidR="00A02DAE">
              <w:t xml:space="preserve">rend monitoring of </w:t>
            </w:r>
            <w:r w:rsidR="006C5BB3">
              <w:t>safety performance indicators (</w:t>
            </w:r>
            <w:r w:rsidR="00A02DAE">
              <w:t>SPIs</w:t>
            </w:r>
            <w:r w:rsidR="006C5BB3">
              <w:t>)</w:t>
            </w:r>
            <w:r>
              <w:t>.</w:t>
            </w:r>
          </w:p>
          <w:p w14:paraId="62A54077" w14:textId="01607197" w:rsidR="00A02DAE" w:rsidRDefault="001B5C8B" w:rsidP="002B4518">
            <w:pPr>
              <w:pStyle w:val="ListBullet2"/>
            </w:pPr>
            <w:r>
              <w:t>s</w:t>
            </w:r>
            <w:r w:rsidR="00A02DAE">
              <w:t>taff suggestion scheme</w:t>
            </w:r>
            <w:r>
              <w:t>.</w:t>
            </w:r>
          </w:p>
        </w:tc>
        <w:tc>
          <w:tcPr>
            <w:tcW w:w="2158" w:type="pct"/>
            <w:vMerge/>
            <w:tcBorders>
              <w:left w:val="single" w:sz="4" w:space="0" w:color="auto"/>
            </w:tcBorders>
          </w:tcPr>
          <w:p w14:paraId="78A6F057" w14:textId="77777777" w:rsidR="00A02DAE" w:rsidRPr="000309DD" w:rsidRDefault="00A02DAE" w:rsidP="00A02DAE">
            <w:pPr>
              <w:spacing w:before="60" w:after="60"/>
            </w:pPr>
          </w:p>
        </w:tc>
      </w:tr>
      <w:tr w:rsidR="00A02DAE" w:rsidRPr="000309DD" w14:paraId="55BA9AFF" w14:textId="77777777" w:rsidTr="0028245C">
        <w:trPr>
          <w:cantSplit/>
        </w:trPr>
        <w:tc>
          <w:tcPr>
            <w:tcW w:w="939" w:type="pct"/>
            <w:tcBorders>
              <w:bottom w:val="single" w:sz="12" w:space="0" w:color="auto"/>
              <w:right w:val="single" w:sz="4" w:space="0" w:color="auto"/>
            </w:tcBorders>
            <w:shd w:val="clear" w:color="auto" w:fill="FFFFFF" w:themeFill="background1"/>
          </w:tcPr>
          <w:p w14:paraId="5A819439" w14:textId="77777777" w:rsidR="00A02DAE" w:rsidRDefault="00A02DAE" w:rsidP="00A02DAE">
            <w:pPr>
              <w:spacing w:before="60" w:after="60"/>
            </w:pPr>
            <w:r>
              <w:t>Low</w:t>
            </w:r>
          </w:p>
        </w:tc>
        <w:tc>
          <w:tcPr>
            <w:tcW w:w="942" w:type="pct"/>
            <w:gridSpan w:val="2"/>
            <w:tcBorders>
              <w:left w:val="single" w:sz="4" w:space="0" w:color="auto"/>
              <w:bottom w:val="single" w:sz="12" w:space="0" w:color="auto"/>
              <w:right w:val="single" w:sz="4" w:space="0" w:color="auto"/>
            </w:tcBorders>
            <w:shd w:val="clear" w:color="auto" w:fill="FFFFFF" w:themeFill="background1"/>
          </w:tcPr>
          <w:p w14:paraId="38202A45" w14:textId="77777777" w:rsidR="00A02DAE" w:rsidRDefault="00A02DAE" w:rsidP="00A02DAE">
            <w:pPr>
              <w:spacing w:before="60" w:after="60"/>
            </w:pPr>
          </w:p>
        </w:tc>
        <w:tc>
          <w:tcPr>
            <w:tcW w:w="942" w:type="pct"/>
            <w:gridSpan w:val="2"/>
            <w:tcBorders>
              <w:left w:val="single" w:sz="4" w:space="0" w:color="auto"/>
              <w:bottom w:val="single" w:sz="12" w:space="0" w:color="auto"/>
              <w:right w:val="single" w:sz="4" w:space="0" w:color="auto"/>
            </w:tcBorders>
            <w:shd w:val="clear" w:color="auto" w:fill="FFFFFF" w:themeFill="background1"/>
          </w:tcPr>
          <w:p w14:paraId="4502718F" w14:textId="77777777" w:rsidR="00A02DAE" w:rsidRDefault="00A02DAE" w:rsidP="00A02DAE">
            <w:pPr>
              <w:spacing w:before="60" w:after="60"/>
            </w:pPr>
            <w:r>
              <w:t>High</w:t>
            </w:r>
          </w:p>
        </w:tc>
        <w:tc>
          <w:tcPr>
            <w:tcW w:w="2158" w:type="pct"/>
            <w:tcBorders>
              <w:left w:val="single" w:sz="4" w:space="0" w:color="auto"/>
              <w:bottom w:val="single" w:sz="12" w:space="0" w:color="auto"/>
            </w:tcBorders>
          </w:tcPr>
          <w:p w14:paraId="09CB4249" w14:textId="77777777" w:rsidR="00A02DAE" w:rsidRPr="000309DD" w:rsidRDefault="00A02DAE" w:rsidP="00A02DAE">
            <w:pPr>
              <w:spacing w:before="60" w:after="60"/>
            </w:pPr>
          </w:p>
        </w:tc>
      </w:tr>
      <w:tr w:rsidR="00A02DAE" w:rsidRPr="000F5BFC" w14:paraId="7782018B" w14:textId="77777777" w:rsidTr="0028245C">
        <w:trPr>
          <w:cantSplit/>
        </w:trPr>
        <w:tc>
          <w:tcPr>
            <w:tcW w:w="5000" w:type="pct"/>
            <w:gridSpan w:val="6"/>
          </w:tcPr>
          <w:p w14:paraId="72D9167B" w14:textId="50EB72A1" w:rsidR="00A02DAE" w:rsidRPr="00E07238" w:rsidRDefault="00A02DAE" w:rsidP="002B4518">
            <w:pPr>
              <w:pStyle w:val="ToolTableQuestion"/>
            </w:pPr>
            <w:bookmarkStart w:id="636" w:name="_Hlk530040951"/>
            <w:r w:rsidRPr="00E07238">
              <w:t xml:space="preserve">CoW03 (CoM03): What do the managers of your company personally </w:t>
            </w:r>
            <w:r>
              <w:t xml:space="preserve">do </w:t>
            </w:r>
            <w:r w:rsidR="00923840">
              <w:t>to</w:t>
            </w:r>
            <w:r>
              <w:t xml:space="preserve"> assur</w:t>
            </w:r>
            <w:r w:rsidR="00923840">
              <w:t>e</w:t>
            </w:r>
            <w:r>
              <w:t xml:space="preserve"> safety? Please give examples.</w:t>
            </w:r>
          </w:p>
          <w:bookmarkEnd w:id="636"/>
          <w:p w14:paraId="0D405177" w14:textId="77777777" w:rsidR="00A02DAE" w:rsidRPr="000F5BFC" w:rsidRDefault="00A02DAE" w:rsidP="002B4518">
            <w:pPr>
              <w:pStyle w:val="ToolTableText"/>
            </w:pPr>
            <w:r w:rsidRPr="000F5BFC">
              <w:t xml:space="preserve">Main interest: </w:t>
            </w:r>
            <w:r>
              <w:t xml:space="preserve">Does the workforce recognize the personal commitment of their managers to assure safety?  </w:t>
            </w:r>
          </w:p>
        </w:tc>
      </w:tr>
      <w:tr w:rsidR="00A02DAE" w:rsidRPr="000309DD" w14:paraId="48FEAF53" w14:textId="77777777" w:rsidTr="0028245C">
        <w:trPr>
          <w:cantSplit/>
        </w:trPr>
        <w:tc>
          <w:tcPr>
            <w:tcW w:w="939" w:type="pct"/>
            <w:tcBorders>
              <w:right w:val="single" w:sz="4" w:space="0" w:color="auto"/>
            </w:tcBorders>
            <w:shd w:val="clear" w:color="auto" w:fill="E36C0A" w:themeFill="accent6" w:themeFillShade="BF"/>
          </w:tcPr>
          <w:p w14:paraId="51821DFE" w14:textId="77777777" w:rsidR="00A02DAE" w:rsidRPr="000309DD" w:rsidRDefault="00A02DAE" w:rsidP="002B4518">
            <w:pPr>
              <w:pStyle w:val="ToolTableText"/>
            </w:pPr>
            <w:r w:rsidRPr="000309DD">
              <w:t xml:space="preserve">Management has no </w:t>
            </w:r>
            <w:r>
              <w:t xml:space="preserve">visible </w:t>
            </w:r>
            <w:r w:rsidRPr="000309DD">
              <w:t>role in assuring safety.</w:t>
            </w:r>
          </w:p>
        </w:tc>
        <w:tc>
          <w:tcPr>
            <w:tcW w:w="939" w:type="pct"/>
            <w:tcBorders>
              <w:left w:val="single" w:sz="4" w:space="0" w:color="auto"/>
              <w:right w:val="single" w:sz="4" w:space="0" w:color="auto"/>
            </w:tcBorders>
            <w:shd w:val="clear" w:color="auto" w:fill="FFFF00"/>
          </w:tcPr>
          <w:p w14:paraId="07C573B7" w14:textId="6F1F26D5" w:rsidR="00A02DAE" w:rsidRPr="000309DD" w:rsidRDefault="00A02DAE" w:rsidP="002B4518">
            <w:pPr>
              <w:pStyle w:val="ToolTableText"/>
            </w:pPr>
            <w:r>
              <w:t>M</w:t>
            </w:r>
            <w:r w:rsidRPr="000309DD">
              <w:t xml:space="preserve">anagement </w:t>
            </w:r>
            <w:r>
              <w:t xml:space="preserve">just </w:t>
            </w:r>
            <w:r w:rsidRPr="000309DD">
              <w:t>provide</w:t>
            </w:r>
            <w:r w:rsidR="00866596">
              <w:t>s</w:t>
            </w:r>
            <w:r w:rsidRPr="000309DD">
              <w:t xml:space="preserve"> resources to assure safety.</w:t>
            </w:r>
          </w:p>
        </w:tc>
        <w:tc>
          <w:tcPr>
            <w:tcW w:w="938" w:type="pct"/>
            <w:gridSpan w:val="2"/>
            <w:tcBorders>
              <w:left w:val="single" w:sz="4" w:space="0" w:color="auto"/>
              <w:right w:val="single" w:sz="4" w:space="0" w:color="auto"/>
            </w:tcBorders>
            <w:shd w:val="clear" w:color="auto" w:fill="92D050"/>
          </w:tcPr>
          <w:p w14:paraId="3CF4F02C" w14:textId="77777777" w:rsidR="00A02DAE" w:rsidRPr="000309DD" w:rsidRDefault="00A02DAE" w:rsidP="002B4518">
            <w:pPr>
              <w:pStyle w:val="ToolTableText"/>
            </w:pPr>
            <w:r>
              <w:t>There is visible personal m</w:t>
            </w:r>
            <w:r w:rsidRPr="000309DD">
              <w:t xml:space="preserve">anagement </w:t>
            </w:r>
            <w:r>
              <w:t>commitment to assure safety.</w:t>
            </w:r>
          </w:p>
        </w:tc>
        <w:tc>
          <w:tcPr>
            <w:tcW w:w="2184" w:type="pct"/>
            <w:gridSpan w:val="2"/>
            <w:vMerge w:val="restart"/>
            <w:tcBorders>
              <w:left w:val="single" w:sz="4" w:space="0" w:color="auto"/>
            </w:tcBorders>
          </w:tcPr>
          <w:p w14:paraId="1BAEA6C5" w14:textId="77777777" w:rsidR="00A02DAE" w:rsidRDefault="00A02DAE" w:rsidP="002B4518">
            <w:pPr>
              <w:pStyle w:val="ToolTableText"/>
            </w:pPr>
            <w:r>
              <w:t>Comments:</w:t>
            </w:r>
          </w:p>
          <w:p w14:paraId="1640A4CB" w14:textId="77777777" w:rsidR="00A02DAE" w:rsidRPr="000309DD" w:rsidRDefault="00A02DAE" w:rsidP="002B4518">
            <w:pPr>
              <w:pStyle w:val="ToolTableText"/>
            </w:pPr>
          </w:p>
        </w:tc>
      </w:tr>
      <w:tr w:rsidR="00A02DAE" w:rsidRPr="000309DD" w14:paraId="00048F89" w14:textId="77777777" w:rsidTr="0028245C">
        <w:trPr>
          <w:cantSplit/>
        </w:trPr>
        <w:tc>
          <w:tcPr>
            <w:tcW w:w="939" w:type="pct"/>
            <w:tcBorders>
              <w:right w:val="single" w:sz="4" w:space="0" w:color="auto"/>
            </w:tcBorders>
            <w:shd w:val="clear" w:color="auto" w:fill="FFFFFF" w:themeFill="background1"/>
          </w:tcPr>
          <w:p w14:paraId="6D98EA1A" w14:textId="77777777" w:rsidR="00A02DAE" w:rsidRPr="000309DD" w:rsidRDefault="00A02DAE" w:rsidP="002B4518">
            <w:pPr>
              <w:pStyle w:val="ToolTableText"/>
            </w:pPr>
            <w:r>
              <w:lastRenderedPageBreak/>
              <w:t>Low</w:t>
            </w:r>
          </w:p>
        </w:tc>
        <w:tc>
          <w:tcPr>
            <w:tcW w:w="939" w:type="pct"/>
            <w:tcBorders>
              <w:left w:val="single" w:sz="4" w:space="0" w:color="auto"/>
              <w:right w:val="single" w:sz="4" w:space="0" w:color="auto"/>
            </w:tcBorders>
            <w:shd w:val="clear" w:color="auto" w:fill="FFFFFF" w:themeFill="background1"/>
          </w:tcPr>
          <w:p w14:paraId="1E59D751" w14:textId="77777777" w:rsidR="00A02DAE" w:rsidRDefault="00A02DAE" w:rsidP="002B4518">
            <w:pPr>
              <w:pStyle w:val="ToolTableText"/>
            </w:pPr>
          </w:p>
        </w:tc>
        <w:tc>
          <w:tcPr>
            <w:tcW w:w="938" w:type="pct"/>
            <w:gridSpan w:val="2"/>
            <w:tcBorders>
              <w:left w:val="single" w:sz="4" w:space="0" w:color="auto"/>
              <w:right w:val="single" w:sz="4" w:space="0" w:color="auto"/>
            </w:tcBorders>
            <w:shd w:val="clear" w:color="auto" w:fill="FFFFFF" w:themeFill="background1"/>
          </w:tcPr>
          <w:p w14:paraId="77A5F93E" w14:textId="77777777" w:rsidR="00A02DAE" w:rsidRDefault="00A02DAE" w:rsidP="002B4518">
            <w:pPr>
              <w:pStyle w:val="ToolTableText"/>
            </w:pPr>
            <w:r>
              <w:t>High</w:t>
            </w:r>
          </w:p>
        </w:tc>
        <w:tc>
          <w:tcPr>
            <w:tcW w:w="2184" w:type="pct"/>
            <w:gridSpan w:val="2"/>
            <w:vMerge/>
            <w:tcBorders>
              <w:left w:val="single" w:sz="4" w:space="0" w:color="auto"/>
            </w:tcBorders>
          </w:tcPr>
          <w:p w14:paraId="3557AFEB" w14:textId="77777777" w:rsidR="00A02DAE" w:rsidRPr="000309DD" w:rsidRDefault="00A02DAE" w:rsidP="00A02DAE">
            <w:pPr>
              <w:spacing w:before="60" w:after="60"/>
            </w:pPr>
          </w:p>
        </w:tc>
      </w:tr>
      <w:tr w:rsidR="00A02DAE" w:rsidRPr="000309DD" w14:paraId="48CA368E" w14:textId="77777777" w:rsidTr="0028245C">
        <w:trPr>
          <w:cantSplit/>
        </w:trPr>
        <w:tc>
          <w:tcPr>
            <w:tcW w:w="4981" w:type="pct"/>
            <w:gridSpan w:val="6"/>
            <w:tcBorders>
              <w:top w:val="single" w:sz="12" w:space="0" w:color="auto"/>
            </w:tcBorders>
          </w:tcPr>
          <w:p w14:paraId="4A0320FC" w14:textId="7A70E52C" w:rsidR="00A02DAE" w:rsidRPr="009D2CE4" w:rsidRDefault="00A02DAE" w:rsidP="00A02DAE">
            <w:pPr>
              <w:spacing w:before="60" w:after="60"/>
              <w:rPr>
                <w:b/>
              </w:rPr>
            </w:pPr>
            <w:r w:rsidRPr="009D2CE4">
              <w:rPr>
                <w:b/>
              </w:rPr>
              <w:t xml:space="preserve">CoW04 (CoM04): </w:t>
            </w:r>
            <w:r>
              <w:rPr>
                <w:b/>
              </w:rPr>
              <w:t>How would you d</w:t>
            </w:r>
            <w:r w:rsidRPr="006C288E">
              <w:rPr>
                <w:b/>
              </w:rPr>
              <w:t xml:space="preserve">escribe </w:t>
            </w:r>
            <w:r>
              <w:rPr>
                <w:b/>
              </w:rPr>
              <w:t>your colleagues</w:t>
            </w:r>
            <w:r w:rsidR="006F2D67">
              <w:rPr>
                <w:b/>
              </w:rPr>
              <w:t>’</w:t>
            </w:r>
            <w:r>
              <w:rPr>
                <w:b/>
              </w:rPr>
              <w:t xml:space="preserve"> attitude towards s</w:t>
            </w:r>
            <w:r w:rsidRPr="006C288E">
              <w:rPr>
                <w:b/>
              </w:rPr>
              <w:t>afety</w:t>
            </w:r>
            <w:r w:rsidR="00923840">
              <w:rPr>
                <w:b/>
              </w:rPr>
              <w:t>?</w:t>
            </w:r>
            <w:r w:rsidRPr="009D2CE4">
              <w:rPr>
                <w:b/>
              </w:rPr>
              <w:t xml:space="preserve"> </w:t>
            </w:r>
            <w:r>
              <w:rPr>
                <w:b/>
              </w:rPr>
              <w:t>What is this based on</w:t>
            </w:r>
            <w:r w:rsidRPr="009D2CE4">
              <w:rPr>
                <w:b/>
              </w:rPr>
              <w:t>? Please give examples.</w:t>
            </w:r>
          </w:p>
          <w:p w14:paraId="75152F73" w14:textId="0B09E30A" w:rsidR="00A02DAE" w:rsidRPr="000309DD" w:rsidRDefault="00A02DAE" w:rsidP="00A02DAE">
            <w:pPr>
              <w:spacing w:before="60" w:after="60"/>
            </w:pPr>
            <w:r w:rsidRPr="006C288E">
              <w:rPr>
                <w:rFonts w:cs="Arial"/>
              </w:rPr>
              <w:t>Main interest: Is the interviewee aware of the</w:t>
            </w:r>
            <w:r>
              <w:rPr>
                <w:rFonts w:cs="Arial"/>
              </w:rPr>
              <w:t>ir colleagues</w:t>
            </w:r>
            <w:r w:rsidR="006F2D67">
              <w:rPr>
                <w:rFonts w:cs="Arial"/>
              </w:rPr>
              <w:t>’</w:t>
            </w:r>
            <w:r>
              <w:rPr>
                <w:rFonts w:cs="Arial"/>
              </w:rPr>
              <w:t xml:space="preserve"> attitude towards safety </w:t>
            </w:r>
            <w:r w:rsidRPr="006C288E">
              <w:rPr>
                <w:rFonts w:cs="Arial"/>
              </w:rPr>
              <w:t xml:space="preserve">and </w:t>
            </w:r>
            <w:r>
              <w:rPr>
                <w:rFonts w:cs="Arial"/>
              </w:rPr>
              <w:t xml:space="preserve">associated hazards and </w:t>
            </w:r>
            <w:r w:rsidRPr="006C288E">
              <w:rPr>
                <w:rFonts w:cs="Arial"/>
              </w:rPr>
              <w:t>risks</w:t>
            </w:r>
            <w:r>
              <w:rPr>
                <w:rFonts w:cs="Arial"/>
              </w:rPr>
              <w:t xml:space="preserve">?  </w:t>
            </w:r>
          </w:p>
        </w:tc>
      </w:tr>
      <w:tr w:rsidR="00A02DAE" w:rsidRPr="000309DD" w14:paraId="40213F50" w14:textId="77777777" w:rsidTr="0028245C">
        <w:trPr>
          <w:cantSplit/>
        </w:trPr>
        <w:tc>
          <w:tcPr>
            <w:tcW w:w="939" w:type="pct"/>
            <w:tcBorders>
              <w:right w:val="single" w:sz="4" w:space="0" w:color="auto"/>
            </w:tcBorders>
            <w:shd w:val="clear" w:color="auto" w:fill="E36C0A" w:themeFill="accent6" w:themeFillShade="BF"/>
          </w:tcPr>
          <w:p w14:paraId="109BAF18" w14:textId="77777777" w:rsidR="00A02DAE" w:rsidRPr="000309DD" w:rsidRDefault="00A02DAE" w:rsidP="002B4518">
            <w:pPr>
              <w:pStyle w:val="ToolTableText"/>
            </w:pPr>
            <w:r>
              <w:t xml:space="preserve">The attitudes </w:t>
            </w:r>
            <w:r w:rsidRPr="000309DD">
              <w:t xml:space="preserve">of the </w:t>
            </w:r>
            <w:r>
              <w:t>workforce</w:t>
            </w:r>
            <w:r w:rsidRPr="000309DD">
              <w:t xml:space="preserve"> concerning safety are not known</w:t>
            </w:r>
            <w:r>
              <w:t>.</w:t>
            </w:r>
          </w:p>
        </w:tc>
        <w:tc>
          <w:tcPr>
            <w:tcW w:w="942" w:type="pct"/>
            <w:gridSpan w:val="2"/>
            <w:tcBorders>
              <w:left w:val="single" w:sz="4" w:space="0" w:color="auto"/>
              <w:right w:val="single" w:sz="4" w:space="0" w:color="auto"/>
            </w:tcBorders>
            <w:shd w:val="clear" w:color="auto" w:fill="FFFF00"/>
          </w:tcPr>
          <w:p w14:paraId="3F98E676" w14:textId="77777777" w:rsidR="00A02DAE" w:rsidRPr="000309DD" w:rsidRDefault="00A02DAE" w:rsidP="002B4518">
            <w:pPr>
              <w:pStyle w:val="ToolTableText"/>
            </w:pPr>
            <w:r w:rsidRPr="000309DD">
              <w:t xml:space="preserve">There is a general awareness of the perceptions of the </w:t>
            </w:r>
            <w:r>
              <w:t>workforce</w:t>
            </w:r>
            <w:r w:rsidRPr="000309DD">
              <w:t xml:space="preserve"> concerning safety.</w:t>
            </w:r>
          </w:p>
        </w:tc>
        <w:tc>
          <w:tcPr>
            <w:tcW w:w="942" w:type="pct"/>
            <w:gridSpan w:val="2"/>
            <w:tcBorders>
              <w:left w:val="single" w:sz="4" w:space="0" w:color="auto"/>
              <w:right w:val="single" w:sz="4" w:space="0" w:color="auto"/>
            </w:tcBorders>
            <w:shd w:val="clear" w:color="auto" w:fill="92D050"/>
          </w:tcPr>
          <w:p w14:paraId="67CE264A" w14:textId="77777777" w:rsidR="00A02DAE" w:rsidRPr="000309DD" w:rsidRDefault="00A02DAE" w:rsidP="002B4518">
            <w:pPr>
              <w:pStyle w:val="ToolTableText"/>
            </w:pPr>
            <w:r w:rsidRPr="000309DD">
              <w:t>There is a g</w:t>
            </w:r>
            <w:r>
              <w:t>ood</w:t>
            </w:r>
            <w:r w:rsidRPr="000309DD">
              <w:t xml:space="preserve"> awareness of the perceptions of the </w:t>
            </w:r>
            <w:r>
              <w:t>workforce</w:t>
            </w:r>
            <w:r w:rsidRPr="000309DD">
              <w:t xml:space="preserve"> </w:t>
            </w:r>
            <w:r>
              <w:t>c</w:t>
            </w:r>
            <w:r w:rsidRPr="000309DD">
              <w:t>oncerning safety.</w:t>
            </w:r>
          </w:p>
        </w:tc>
        <w:tc>
          <w:tcPr>
            <w:tcW w:w="2158" w:type="pct"/>
            <w:vMerge w:val="restart"/>
            <w:tcBorders>
              <w:left w:val="single" w:sz="4" w:space="0" w:color="auto"/>
            </w:tcBorders>
          </w:tcPr>
          <w:p w14:paraId="6A9FD486" w14:textId="77777777" w:rsidR="00A02DAE" w:rsidRDefault="00A02DAE" w:rsidP="002B4518">
            <w:pPr>
              <w:pStyle w:val="ToolTableText"/>
            </w:pPr>
            <w:r>
              <w:t>Comments:</w:t>
            </w:r>
          </w:p>
          <w:p w14:paraId="10A90B40" w14:textId="77777777" w:rsidR="00A02DAE" w:rsidRPr="000309DD" w:rsidRDefault="00A02DAE" w:rsidP="002B4518">
            <w:pPr>
              <w:pStyle w:val="ToolTableText"/>
            </w:pPr>
          </w:p>
        </w:tc>
      </w:tr>
      <w:tr w:rsidR="00A02DAE" w:rsidRPr="000309DD" w14:paraId="35377A35" w14:textId="77777777" w:rsidTr="0028245C">
        <w:trPr>
          <w:cantSplit/>
        </w:trPr>
        <w:tc>
          <w:tcPr>
            <w:tcW w:w="939" w:type="pct"/>
            <w:tcBorders>
              <w:bottom w:val="single" w:sz="12" w:space="0" w:color="auto"/>
              <w:right w:val="single" w:sz="4" w:space="0" w:color="auto"/>
            </w:tcBorders>
            <w:shd w:val="clear" w:color="auto" w:fill="FFFFFF" w:themeFill="background1"/>
          </w:tcPr>
          <w:p w14:paraId="5686A838" w14:textId="77777777" w:rsidR="00A02DAE" w:rsidRDefault="00A02DAE" w:rsidP="002B4518">
            <w:pPr>
              <w:pStyle w:val="ToolTableText"/>
            </w:pPr>
            <w:r>
              <w:t>Low</w:t>
            </w:r>
          </w:p>
        </w:tc>
        <w:tc>
          <w:tcPr>
            <w:tcW w:w="942" w:type="pct"/>
            <w:gridSpan w:val="2"/>
            <w:tcBorders>
              <w:left w:val="single" w:sz="4" w:space="0" w:color="auto"/>
              <w:bottom w:val="single" w:sz="12" w:space="0" w:color="auto"/>
              <w:right w:val="single" w:sz="4" w:space="0" w:color="auto"/>
            </w:tcBorders>
            <w:shd w:val="clear" w:color="auto" w:fill="FFFFFF" w:themeFill="background1"/>
          </w:tcPr>
          <w:p w14:paraId="06F0431D" w14:textId="77777777" w:rsidR="00A02DAE" w:rsidRPr="000309DD" w:rsidRDefault="00A02DAE" w:rsidP="002B4518">
            <w:pPr>
              <w:pStyle w:val="ToolTableText"/>
            </w:pPr>
          </w:p>
        </w:tc>
        <w:tc>
          <w:tcPr>
            <w:tcW w:w="942" w:type="pct"/>
            <w:gridSpan w:val="2"/>
            <w:tcBorders>
              <w:left w:val="single" w:sz="4" w:space="0" w:color="auto"/>
              <w:bottom w:val="single" w:sz="12" w:space="0" w:color="auto"/>
              <w:right w:val="single" w:sz="4" w:space="0" w:color="auto"/>
            </w:tcBorders>
            <w:shd w:val="clear" w:color="auto" w:fill="FFFFFF" w:themeFill="background1"/>
          </w:tcPr>
          <w:p w14:paraId="4A4B700C" w14:textId="77777777" w:rsidR="00A02DAE" w:rsidRDefault="00A02DAE" w:rsidP="002B4518">
            <w:pPr>
              <w:pStyle w:val="ToolTableText"/>
            </w:pPr>
            <w:r>
              <w:t>High</w:t>
            </w:r>
          </w:p>
        </w:tc>
        <w:tc>
          <w:tcPr>
            <w:tcW w:w="2158" w:type="pct"/>
            <w:vMerge/>
            <w:tcBorders>
              <w:left w:val="single" w:sz="4" w:space="0" w:color="auto"/>
              <w:bottom w:val="single" w:sz="12" w:space="0" w:color="auto"/>
            </w:tcBorders>
          </w:tcPr>
          <w:p w14:paraId="4B166542" w14:textId="77777777" w:rsidR="00A02DAE" w:rsidRPr="000309DD" w:rsidRDefault="00A02DAE" w:rsidP="002B4518">
            <w:pPr>
              <w:pStyle w:val="ToolTableText"/>
            </w:pPr>
          </w:p>
        </w:tc>
      </w:tr>
      <w:tr w:rsidR="00A02DAE" w:rsidRPr="000309DD" w14:paraId="46684C81" w14:textId="77777777" w:rsidTr="0028245C">
        <w:trPr>
          <w:cantSplit/>
        </w:trPr>
        <w:tc>
          <w:tcPr>
            <w:tcW w:w="5000" w:type="pct"/>
            <w:gridSpan w:val="6"/>
          </w:tcPr>
          <w:p w14:paraId="2C5805F1" w14:textId="6176204C" w:rsidR="00A02DAE" w:rsidRPr="000334E4" w:rsidRDefault="00A02DAE" w:rsidP="002B4518">
            <w:pPr>
              <w:pStyle w:val="ToolTableQuestion"/>
            </w:pPr>
            <w:bookmarkStart w:id="637" w:name="_Toc199387142"/>
            <w:r w:rsidRPr="000334E4">
              <w:t>Co</w:t>
            </w:r>
            <w:r>
              <w:t>W</w:t>
            </w:r>
            <w:r w:rsidRPr="000334E4">
              <w:t>0</w:t>
            </w:r>
            <w:r>
              <w:t>5 (CoM05)</w:t>
            </w:r>
            <w:r w:rsidRPr="000334E4">
              <w:t xml:space="preserve">: What </w:t>
            </w:r>
            <w:r>
              <w:t xml:space="preserve">is your impression on availability of funds for </w:t>
            </w:r>
            <w:r w:rsidRPr="000334E4">
              <w:t xml:space="preserve">safety? </w:t>
            </w:r>
            <w:r w:rsidR="00923840">
              <w:t>Please give examples.</w:t>
            </w:r>
          </w:p>
          <w:p w14:paraId="47E8BB5A" w14:textId="7D234D69" w:rsidR="00A02DAE" w:rsidRPr="000309DD" w:rsidRDefault="00A02DAE" w:rsidP="002B4518">
            <w:pPr>
              <w:pStyle w:val="ToolTableText"/>
            </w:pPr>
            <w:r w:rsidRPr="000334E4">
              <w:t xml:space="preserve">Main interest: What </w:t>
            </w:r>
            <w:r>
              <w:t>financial resources are</w:t>
            </w:r>
            <w:r w:rsidRPr="000334E4">
              <w:t xml:space="preserve"> available </w:t>
            </w:r>
            <w:r>
              <w:t xml:space="preserve">for safety and </w:t>
            </w:r>
            <w:r w:rsidRPr="000334E4">
              <w:t>t</w:t>
            </w:r>
            <w:r>
              <w:t>o implement safety improvements?</w:t>
            </w:r>
          </w:p>
        </w:tc>
      </w:tr>
      <w:tr w:rsidR="00A02DAE" w:rsidRPr="000309DD" w14:paraId="4824FAA4" w14:textId="77777777" w:rsidTr="0028245C">
        <w:trPr>
          <w:cantSplit/>
        </w:trPr>
        <w:tc>
          <w:tcPr>
            <w:tcW w:w="939" w:type="pct"/>
            <w:tcBorders>
              <w:right w:val="single" w:sz="4" w:space="0" w:color="auto"/>
            </w:tcBorders>
            <w:shd w:val="clear" w:color="auto" w:fill="E36C0A" w:themeFill="accent6" w:themeFillShade="BF"/>
          </w:tcPr>
          <w:p w14:paraId="2A4BBE6A" w14:textId="77777777" w:rsidR="00A02DAE" w:rsidRPr="000309DD" w:rsidRDefault="00A02DAE" w:rsidP="002B4518">
            <w:pPr>
              <w:pStyle w:val="ToolTableText"/>
            </w:pPr>
            <w:r w:rsidRPr="000309DD">
              <w:t>There is no</w:t>
            </w:r>
            <w:r>
              <w:t xml:space="preserve"> financial planning</w:t>
            </w:r>
            <w:r w:rsidRPr="000309DD">
              <w:t xml:space="preserve"> for safety-related activities.</w:t>
            </w:r>
          </w:p>
        </w:tc>
        <w:tc>
          <w:tcPr>
            <w:tcW w:w="939" w:type="pct"/>
            <w:tcBorders>
              <w:left w:val="single" w:sz="4" w:space="0" w:color="auto"/>
              <w:right w:val="single" w:sz="4" w:space="0" w:color="auto"/>
            </w:tcBorders>
            <w:shd w:val="clear" w:color="auto" w:fill="FFFF00"/>
          </w:tcPr>
          <w:p w14:paraId="36D4C246" w14:textId="77777777" w:rsidR="00A02DAE" w:rsidRPr="000309DD" w:rsidRDefault="00A02DAE" w:rsidP="002B4518">
            <w:pPr>
              <w:pStyle w:val="ToolTableText"/>
            </w:pPr>
            <w:r w:rsidRPr="000309DD">
              <w:t xml:space="preserve">There is </w:t>
            </w:r>
            <w:r>
              <w:t xml:space="preserve">financial planning </w:t>
            </w:r>
            <w:r w:rsidRPr="000309DD">
              <w:t>for safety-related activities to satisfy regulations.</w:t>
            </w:r>
          </w:p>
        </w:tc>
        <w:tc>
          <w:tcPr>
            <w:tcW w:w="938" w:type="pct"/>
            <w:gridSpan w:val="2"/>
            <w:tcBorders>
              <w:left w:val="single" w:sz="4" w:space="0" w:color="auto"/>
              <w:right w:val="single" w:sz="4" w:space="0" w:color="auto"/>
            </w:tcBorders>
            <w:shd w:val="clear" w:color="auto" w:fill="92D050"/>
          </w:tcPr>
          <w:p w14:paraId="1B2DC223" w14:textId="77777777" w:rsidR="00A02DAE" w:rsidRPr="000309DD" w:rsidRDefault="00A02DAE" w:rsidP="002B4518">
            <w:pPr>
              <w:pStyle w:val="ToolTableText"/>
            </w:pPr>
            <w:r w:rsidRPr="000309DD">
              <w:t xml:space="preserve">There is </w:t>
            </w:r>
            <w:r>
              <w:t xml:space="preserve">financial planning </w:t>
            </w:r>
            <w:r w:rsidRPr="000309DD">
              <w:t xml:space="preserve">for safety-related activities in order to </w:t>
            </w:r>
            <w:r>
              <w:t>mitigate risks</w:t>
            </w:r>
            <w:r w:rsidRPr="000309DD">
              <w:t>.</w:t>
            </w:r>
          </w:p>
        </w:tc>
        <w:tc>
          <w:tcPr>
            <w:tcW w:w="2184" w:type="pct"/>
            <w:gridSpan w:val="2"/>
            <w:vMerge w:val="restart"/>
            <w:tcBorders>
              <w:left w:val="single" w:sz="4" w:space="0" w:color="auto"/>
            </w:tcBorders>
          </w:tcPr>
          <w:p w14:paraId="78393F22" w14:textId="4E5DB26D" w:rsidR="00A02DAE" w:rsidRDefault="00A02DAE" w:rsidP="002B4518">
            <w:pPr>
              <w:pStyle w:val="ToolTableText"/>
            </w:pPr>
            <w:r>
              <w:t>Comments:</w:t>
            </w:r>
          </w:p>
          <w:p w14:paraId="4737F0FD" w14:textId="77777777" w:rsidR="00A02DAE" w:rsidRPr="000309DD" w:rsidRDefault="00A02DAE" w:rsidP="002B4518">
            <w:pPr>
              <w:pStyle w:val="ToolTableText"/>
            </w:pPr>
          </w:p>
        </w:tc>
      </w:tr>
      <w:tr w:rsidR="00A02DAE" w:rsidRPr="000309DD" w14:paraId="3BD2B789" w14:textId="77777777" w:rsidTr="0028245C">
        <w:trPr>
          <w:cantSplit/>
        </w:trPr>
        <w:tc>
          <w:tcPr>
            <w:tcW w:w="939" w:type="pct"/>
            <w:tcBorders>
              <w:right w:val="single" w:sz="4" w:space="0" w:color="auto"/>
            </w:tcBorders>
            <w:shd w:val="clear" w:color="auto" w:fill="E36C0A" w:themeFill="accent6" w:themeFillShade="BF"/>
          </w:tcPr>
          <w:p w14:paraId="4DB05286" w14:textId="3DF7BB64" w:rsidR="00A02DAE" w:rsidRPr="000309DD" w:rsidRDefault="00A02DAE" w:rsidP="002B4518">
            <w:pPr>
              <w:pStyle w:val="ToolTableText"/>
            </w:pPr>
            <w:r>
              <w:t>Safety activities are under</w:t>
            </w:r>
            <w:r w:rsidR="006F2D67">
              <w:t>-</w:t>
            </w:r>
            <w:r>
              <w:t xml:space="preserve">resourced </w:t>
            </w:r>
            <w:r w:rsidR="006F2D67">
              <w:t>(</w:t>
            </w:r>
            <w:r>
              <w:t>e</w:t>
            </w:r>
            <w:r w:rsidR="006F2D67">
              <w:t>.</w:t>
            </w:r>
            <w:r>
              <w:t>g</w:t>
            </w:r>
            <w:r w:rsidR="006F2D67">
              <w:t>.,</w:t>
            </w:r>
            <w:r>
              <w:t xml:space="preserve"> deferred training, delays in dealing with safety reports, deferred mitigation actions</w:t>
            </w:r>
            <w:r w:rsidR="006F2D67">
              <w:t>)</w:t>
            </w:r>
            <w:r>
              <w:t>.</w:t>
            </w:r>
          </w:p>
        </w:tc>
        <w:tc>
          <w:tcPr>
            <w:tcW w:w="939" w:type="pct"/>
            <w:tcBorders>
              <w:left w:val="single" w:sz="4" w:space="0" w:color="auto"/>
              <w:right w:val="single" w:sz="4" w:space="0" w:color="auto"/>
            </w:tcBorders>
            <w:shd w:val="clear" w:color="auto" w:fill="FFFF00"/>
          </w:tcPr>
          <w:p w14:paraId="005ABC92" w14:textId="4BC4E453" w:rsidR="00A02DAE" w:rsidRPr="000309DD" w:rsidRDefault="00A02DAE" w:rsidP="002B4518">
            <w:pPr>
              <w:pStyle w:val="ToolTableText"/>
            </w:pPr>
            <w:r>
              <w:t>Day</w:t>
            </w:r>
            <w:r w:rsidR="006F2D67">
              <w:t>-</w:t>
            </w:r>
            <w:r>
              <w:t>to</w:t>
            </w:r>
            <w:r w:rsidR="006F2D67">
              <w:t>-</w:t>
            </w:r>
            <w:r>
              <w:t>day safety management activities are being achieved but with limited finances available for safety improvements</w:t>
            </w:r>
            <w:r w:rsidR="006F2D67">
              <w:t>.</w:t>
            </w:r>
          </w:p>
        </w:tc>
        <w:tc>
          <w:tcPr>
            <w:tcW w:w="938" w:type="pct"/>
            <w:gridSpan w:val="2"/>
            <w:tcBorders>
              <w:left w:val="single" w:sz="4" w:space="0" w:color="auto"/>
              <w:right w:val="single" w:sz="4" w:space="0" w:color="auto"/>
            </w:tcBorders>
            <w:shd w:val="clear" w:color="auto" w:fill="92D050"/>
          </w:tcPr>
          <w:p w14:paraId="3400D101" w14:textId="22E66180" w:rsidR="00A02DAE" w:rsidRPr="000309DD" w:rsidRDefault="00A02DAE" w:rsidP="002B4518">
            <w:pPr>
              <w:pStyle w:val="ToolTableText"/>
            </w:pPr>
            <w:r>
              <w:t xml:space="preserve">There is </w:t>
            </w:r>
            <w:r w:rsidR="00442900">
              <w:t xml:space="preserve">a </w:t>
            </w:r>
            <w:r>
              <w:t>budget made available for safety activities including safety improvements, training,</w:t>
            </w:r>
            <w:r w:rsidR="00442900">
              <w:t xml:space="preserve"> and</w:t>
            </w:r>
            <w:r>
              <w:t xml:space="preserve"> safety promotion</w:t>
            </w:r>
          </w:p>
        </w:tc>
        <w:tc>
          <w:tcPr>
            <w:tcW w:w="2184" w:type="pct"/>
            <w:gridSpan w:val="2"/>
            <w:vMerge/>
            <w:tcBorders>
              <w:left w:val="single" w:sz="4" w:space="0" w:color="auto"/>
            </w:tcBorders>
          </w:tcPr>
          <w:p w14:paraId="1E5EF466" w14:textId="77777777" w:rsidR="00A02DAE" w:rsidRPr="000309DD" w:rsidRDefault="00A02DAE" w:rsidP="00A02DAE">
            <w:pPr>
              <w:spacing w:before="60" w:after="60"/>
            </w:pPr>
          </w:p>
        </w:tc>
      </w:tr>
      <w:tr w:rsidR="00A02DAE" w:rsidRPr="000309DD" w14:paraId="64538F0F" w14:textId="77777777" w:rsidTr="0028245C">
        <w:trPr>
          <w:cantSplit/>
        </w:trPr>
        <w:tc>
          <w:tcPr>
            <w:tcW w:w="939" w:type="pct"/>
            <w:tcBorders>
              <w:right w:val="single" w:sz="4" w:space="0" w:color="auto"/>
            </w:tcBorders>
            <w:shd w:val="clear" w:color="auto" w:fill="FFFFFF" w:themeFill="background1"/>
          </w:tcPr>
          <w:p w14:paraId="1DD7CB61" w14:textId="77777777" w:rsidR="00A02DAE" w:rsidRDefault="00A02DAE" w:rsidP="002B4518">
            <w:pPr>
              <w:pStyle w:val="ToolTableText"/>
            </w:pPr>
            <w:r>
              <w:t>Low</w:t>
            </w:r>
          </w:p>
        </w:tc>
        <w:tc>
          <w:tcPr>
            <w:tcW w:w="939" w:type="pct"/>
            <w:tcBorders>
              <w:left w:val="single" w:sz="4" w:space="0" w:color="auto"/>
              <w:right w:val="single" w:sz="4" w:space="0" w:color="auto"/>
            </w:tcBorders>
            <w:shd w:val="clear" w:color="auto" w:fill="FFFFFF" w:themeFill="background1"/>
          </w:tcPr>
          <w:p w14:paraId="7AA1FC16" w14:textId="77777777" w:rsidR="00A02DAE" w:rsidRDefault="00A02DAE" w:rsidP="002B4518">
            <w:pPr>
              <w:pStyle w:val="ToolTableText"/>
            </w:pPr>
          </w:p>
        </w:tc>
        <w:tc>
          <w:tcPr>
            <w:tcW w:w="938" w:type="pct"/>
            <w:gridSpan w:val="2"/>
            <w:tcBorders>
              <w:left w:val="single" w:sz="4" w:space="0" w:color="auto"/>
              <w:right w:val="single" w:sz="4" w:space="0" w:color="auto"/>
            </w:tcBorders>
            <w:shd w:val="clear" w:color="auto" w:fill="FFFFFF" w:themeFill="background1"/>
          </w:tcPr>
          <w:p w14:paraId="3350CC82" w14:textId="77777777" w:rsidR="00A02DAE" w:rsidRDefault="00A02DAE" w:rsidP="002B4518">
            <w:pPr>
              <w:pStyle w:val="ToolTableText"/>
            </w:pPr>
            <w:r>
              <w:t>High</w:t>
            </w:r>
          </w:p>
        </w:tc>
        <w:tc>
          <w:tcPr>
            <w:tcW w:w="2184" w:type="pct"/>
            <w:gridSpan w:val="2"/>
            <w:vMerge/>
            <w:tcBorders>
              <w:left w:val="single" w:sz="4" w:space="0" w:color="auto"/>
            </w:tcBorders>
          </w:tcPr>
          <w:p w14:paraId="3DC25C16" w14:textId="77777777" w:rsidR="00A02DAE" w:rsidRPr="000309DD" w:rsidRDefault="00A02DAE" w:rsidP="00A02DAE">
            <w:pPr>
              <w:spacing w:before="60" w:after="60"/>
            </w:pPr>
          </w:p>
        </w:tc>
      </w:tr>
      <w:bookmarkEnd w:id="637"/>
    </w:tbl>
    <w:p w14:paraId="224C07B4" w14:textId="77777777" w:rsidR="00442900" w:rsidRDefault="00442900">
      <w:pPr>
        <w:widowControl w:val="0"/>
        <w:spacing w:before="0" w:after="200" w:line="276" w:lineRule="auto"/>
        <w:rPr>
          <w:rFonts w:ascii="Arial" w:eastAsiaTheme="majorEastAsia" w:hAnsi="Arial" w:cstheme="majorBidi"/>
          <w:b/>
          <w:sz w:val="28"/>
          <w:szCs w:val="26"/>
        </w:rPr>
      </w:pPr>
      <w:r>
        <w:br w:type="page"/>
      </w:r>
    </w:p>
    <w:p w14:paraId="54DA0028" w14:textId="5A26EC81" w:rsidR="00A02DAE" w:rsidRPr="000309DD" w:rsidRDefault="00A02DAE" w:rsidP="002B4518">
      <w:pPr>
        <w:pStyle w:val="AppendixHeading3"/>
      </w:pPr>
      <w:bookmarkStart w:id="638" w:name="_Toc535226199"/>
      <w:r>
        <w:lastRenderedPageBreak/>
        <w:t>Justness</w:t>
      </w:r>
      <w:bookmarkEnd w:id="638"/>
      <w:r w:rsidRPr="000309DD">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696"/>
        <w:gridCol w:w="1697"/>
        <w:gridCol w:w="1907"/>
        <w:gridCol w:w="4030"/>
      </w:tblGrid>
      <w:tr w:rsidR="00A02DAE" w:rsidRPr="000309DD" w14:paraId="5AD0B7A8" w14:textId="77777777" w:rsidTr="0028245C">
        <w:trPr>
          <w:cantSplit/>
        </w:trPr>
        <w:tc>
          <w:tcPr>
            <w:tcW w:w="5000" w:type="pct"/>
            <w:gridSpan w:val="4"/>
          </w:tcPr>
          <w:p w14:paraId="4A44E542" w14:textId="28E7F173" w:rsidR="00A02DAE" w:rsidRPr="00224F47" w:rsidRDefault="00A02DAE" w:rsidP="002B4518">
            <w:pPr>
              <w:pStyle w:val="ToolTableQuestion"/>
            </w:pPr>
            <w:r>
              <w:t>JuW01 (JuM</w:t>
            </w:r>
            <w:r w:rsidRPr="00224F47">
              <w:t>0</w:t>
            </w:r>
            <w:r>
              <w:t>1</w:t>
            </w:r>
            <w:r w:rsidRPr="00224F47">
              <w:t>): How does your company re</w:t>
            </w:r>
            <w:r>
              <w:t>cogni</w:t>
            </w:r>
            <w:r w:rsidR="00923840">
              <w:t>z</w:t>
            </w:r>
            <w:r>
              <w:t>e</w:t>
            </w:r>
            <w:r w:rsidRPr="00224F47">
              <w:t xml:space="preserve"> safe behavior? Please give examples.</w:t>
            </w:r>
          </w:p>
          <w:p w14:paraId="501BEFF0" w14:textId="2474CBE4" w:rsidR="00A02DAE" w:rsidRPr="0054252F" w:rsidRDefault="00A02DAE" w:rsidP="002B4518">
            <w:pPr>
              <w:pStyle w:val="ToolTableText"/>
            </w:pPr>
            <w:r w:rsidRPr="00224F47">
              <w:t xml:space="preserve">Main interest: Is the </w:t>
            </w:r>
            <w:r>
              <w:t>company routinely recogni</w:t>
            </w:r>
            <w:r w:rsidR="00442900">
              <w:t>z</w:t>
            </w:r>
            <w:r>
              <w:t>ing and rewarding safe behavior or not?</w:t>
            </w:r>
          </w:p>
        </w:tc>
      </w:tr>
      <w:tr w:rsidR="00A02DAE" w:rsidRPr="000309DD" w14:paraId="52587C66" w14:textId="77777777" w:rsidTr="0028245C">
        <w:trPr>
          <w:cantSplit/>
        </w:trPr>
        <w:tc>
          <w:tcPr>
            <w:tcW w:w="937" w:type="pct"/>
            <w:tcBorders>
              <w:right w:val="single" w:sz="4" w:space="0" w:color="auto"/>
            </w:tcBorders>
            <w:shd w:val="clear" w:color="auto" w:fill="E36C0A" w:themeFill="accent6" w:themeFillShade="BF"/>
          </w:tcPr>
          <w:p w14:paraId="14229056" w14:textId="23D1AF9A" w:rsidR="00A02DAE" w:rsidRPr="000309DD" w:rsidRDefault="00A02DAE" w:rsidP="002B4518">
            <w:pPr>
              <w:pStyle w:val="ToolTableText"/>
            </w:pPr>
            <w:r w:rsidRPr="000309DD">
              <w:t xml:space="preserve">Safe </w:t>
            </w:r>
            <w:r w:rsidR="00442900" w:rsidRPr="000309DD">
              <w:t>behavior</w:t>
            </w:r>
            <w:r w:rsidRPr="000309DD">
              <w:t xml:space="preserve"> is not </w:t>
            </w:r>
            <w:r w:rsidR="00442900">
              <w:t>recognized</w:t>
            </w:r>
            <w:r>
              <w:t xml:space="preserve"> or </w:t>
            </w:r>
            <w:r w:rsidRPr="000309DD">
              <w:t>rewarded.</w:t>
            </w:r>
          </w:p>
        </w:tc>
        <w:tc>
          <w:tcPr>
            <w:tcW w:w="937" w:type="pct"/>
            <w:tcBorders>
              <w:left w:val="single" w:sz="4" w:space="0" w:color="auto"/>
              <w:right w:val="single" w:sz="4" w:space="0" w:color="auto"/>
            </w:tcBorders>
            <w:shd w:val="clear" w:color="auto" w:fill="FFFF00"/>
          </w:tcPr>
          <w:p w14:paraId="0D07E0BA" w14:textId="470EF80B" w:rsidR="00A02DAE" w:rsidRPr="000309DD" w:rsidRDefault="00A02DAE" w:rsidP="002B4518">
            <w:pPr>
              <w:pStyle w:val="ToolTableText"/>
            </w:pPr>
            <w:r w:rsidRPr="000309DD">
              <w:t xml:space="preserve">Safe </w:t>
            </w:r>
            <w:r w:rsidR="00442900" w:rsidRPr="000309DD">
              <w:t>behavior</w:t>
            </w:r>
            <w:r w:rsidRPr="000309DD">
              <w:t xml:space="preserve"> is</w:t>
            </w:r>
            <w:r>
              <w:t xml:space="preserve"> occasionally </w:t>
            </w:r>
            <w:r w:rsidR="00442900">
              <w:t>recognized</w:t>
            </w:r>
            <w:r>
              <w:t xml:space="preserve"> by management</w:t>
            </w:r>
            <w:r w:rsidRPr="000309DD">
              <w:t>.</w:t>
            </w:r>
          </w:p>
        </w:tc>
        <w:tc>
          <w:tcPr>
            <w:tcW w:w="939" w:type="pct"/>
            <w:tcBorders>
              <w:left w:val="single" w:sz="4" w:space="0" w:color="auto"/>
              <w:right w:val="single" w:sz="4" w:space="0" w:color="auto"/>
            </w:tcBorders>
            <w:shd w:val="clear" w:color="auto" w:fill="92D050"/>
          </w:tcPr>
          <w:p w14:paraId="0244FCDE" w14:textId="3025CD7D" w:rsidR="00A02DAE" w:rsidRPr="000309DD" w:rsidRDefault="00A02DAE" w:rsidP="002B4518">
            <w:pPr>
              <w:pStyle w:val="ToolTableText"/>
            </w:pPr>
            <w:r>
              <w:t>S</w:t>
            </w:r>
            <w:r w:rsidRPr="000309DD">
              <w:t xml:space="preserve">afe </w:t>
            </w:r>
            <w:r w:rsidR="00442900" w:rsidRPr="000309DD">
              <w:t>behavior</w:t>
            </w:r>
            <w:r w:rsidRPr="000309DD">
              <w:t xml:space="preserve"> is </w:t>
            </w:r>
            <w:r>
              <w:t xml:space="preserve">consistently rewarded and </w:t>
            </w:r>
            <w:r w:rsidR="00442900">
              <w:t>publicly</w:t>
            </w:r>
            <w:r>
              <w:t xml:space="preserve"> </w:t>
            </w:r>
            <w:r w:rsidR="00442900">
              <w:t>recognized</w:t>
            </w:r>
            <w:r w:rsidRPr="000309DD">
              <w:t>.</w:t>
            </w:r>
          </w:p>
        </w:tc>
        <w:tc>
          <w:tcPr>
            <w:tcW w:w="2187" w:type="pct"/>
            <w:vMerge w:val="restart"/>
            <w:tcBorders>
              <w:left w:val="single" w:sz="4" w:space="0" w:color="auto"/>
            </w:tcBorders>
          </w:tcPr>
          <w:p w14:paraId="2BA57417" w14:textId="77777777" w:rsidR="00A02DAE" w:rsidRDefault="00A02DAE" w:rsidP="002B4518">
            <w:pPr>
              <w:pStyle w:val="ToolTableText"/>
            </w:pPr>
            <w:r>
              <w:t>Comments:</w:t>
            </w:r>
          </w:p>
          <w:p w14:paraId="05636CFB" w14:textId="77777777" w:rsidR="00A02DAE" w:rsidRPr="000309DD" w:rsidRDefault="00A02DAE" w:rsidP="002B4518">
            <w:pPr>
              <w:pStyle w:val="ToolTableText"/>
            </w:pPr>
          </w:p>
        </w:tc>
      </w:tr>
      <w:tr w:rsidR="00A02DAE" w:rsidRPr="000309DD" w14:paraId="494AF4D2" w14:textId="77777777" w:rsidTr="0028245C">
        <w:trPr>
          <w:cantSplit/>
        </w:trPr>
        <w:tc>
          <w:tcPr>
            <w:tcW w:w="937" w:type="pct"/>
            <w:tcBorders>
              <w:right w:val="single" w:sz="4" w:space="0" w:color="auto"/>
            </w:tcBorders>
            <w:shd w:val="clear" w:color="auto" w:fill="E36C0A" w:themeFill="accent6" w:themeFillShade="BF"/>
          </w:tcPr>
          <w:p w14:paraId="27A93D22" w14:textId="6A18D70D" w:rsidR="00A02DAE" w:rsidRDefault="00A02DAE" w:rsidP="002B4518">
            <w:pPr>
              <w:pStyle w:val="ToolTableText"/>
            </w:pPr>
            <w:r w:rsidRPr="005A6883">
              <w:t xml:space="preserve">There is </w:t>
            </w:r>
            <w:r>
              <w:t>no</w:t>
            </w:r>
            <w:r w:rsidRPr="005A6883">
              <w:t xml:space="preserve"> clear understanding </w:t>
            </w:r>
            <w:r>
              <w:t xml:space="preserve">of what safe </w:t>
            </w:r>
            <w:r w:rsidR="00442900">
              <w:t>behavior</w:t>
            </w:r>
            <w:r>
              <w:t xml:space="preserve"> is.</w:t>
            </w:r>
          </w:p>
          <w:p w14:paraId="2F6706E7" w14:textId="3A83A15C" w:rsidR="00A02DAE" w:rsidRPr="00892BAA" w:rsidRDefault="00A02DAE" w:rsidP="002B4518">
            <w:pPr>
              <w:pStyle w:val="ToolTableText"/>
            </w:pPr>
            <w:r>
              <w:t>Management do</w:t>
            </w:r>
            <w:r w:rsidR="00866596">
              <w:t>es</w:t>
            </w:r>
            <w:r>
              <w:t xml:space="preserve"> not value safe </w:t>
            </w:r>
            <w:r w:rsidR="00442900">
              <w:t>behaviors</w:t>
            </w:r>
            <w:r>
              <w:t>.</w:t>
            </w:r>
          </w:p>
        </w:tc>
        <w:tc>
          <w:tcPr>
            <w:tcW w:w="937" w:type="pct"/>
            <w:tcBorders>
              <w:left w:val="single" w:sz="4" w:space="0" w:color="auto"/>
              <w:right w:val="single" w:sz="4" w:space="0" w:color="auto"/>
            </w:tcBorders>
            <w:shd w:val="clear" w:color="auto" w:fill="FFFF00"/>
          </w:tcPr>
          <w:p w14:paraId="45D192C4" w14:textId="3AF695B3" w:rsidR="00A02DAE" w:rsidRPr="00892BAA" w:rsidRDefault="00A02DAE" w:rsidP="002B4518">
            <w:pPr>
              <w:pStyle w:val="ToolTableText"/>
            </w:pPr>
            <w:r>
              <w:t xml:space="preserve">Management rewards outstanding safety </w:t>
            </w:r>
            <w:r w:rsidR="00442900">
              <w:t xml:space="preserve">behavior, but it is </w:t>
            </w:r>
            <w:r>
              <w:t>usually associated with operational success.</w:t>
            </w:r>
          </w:p>
        </w:tc>
        <w:tc>
          <w:tcPr>
            <w:tcW w:w="939" w:type="pct"/>
            <w:tcBorders>
              <w:left w:val="single" w:sz="4" w:space="0" w:color="auto"/>
              <w:right w:val="single" w:sz="4" w:space="0" w:color="auto"/>
            </w:tcBorders>
            <w:shd w:val="clear" w:color="auto" w:fill="92D050"/>
          </w:tcPr>
          <w:p w14:paraId="13F8333C" w14:textId="1BC20613" w:rsidR="00A02DAE" w:rsidRDefault="00A02DAE" w:rsidP="002B4518">
            <w:pPr>
              <w:pStyle w:val="ToolTableText"/>
            </w:pPr>
            <w:r>
              <w:t xml:space="preserve">Managers routinely walk the floor and </w:t>
            </w:r>
            <w:r w:rsidR="00442900">
              <w:t>recognize</w:t>
            </w:r>
            <w:r>
              <w:t xml:space="preserve"> safe </w:t>
            </w:r>
            <w:r w:rsidR="00442900">
              <w:t>behavior</w:t>
            </w:r>
            <w:r>
              <w:t>.</w:t>
            </w:r>
          </w:p>
          <w:p w14:paraId="33D249F5" w14:textId="6870B1C7" w:rsidR="00A02DAE" w:rsidRDefault="00A02DAE" w:rsidP="002B4518">
            <w:pPr>
              <w:pStyle w:val="ToolTableText"/>
            </w:pPr>
            <w:r>
              <w:t xml:space="preserve">There is a company scheme in use where workers are </w:t>
            </w:r>
            <w:r w:rsidR="00442900">
              <w:t>recognized</w:t>
            </w:r>
            <w:r>
              <w:t xml:space="preserve"> through a variety of means for demonstrating positive safety </w:t>
            </w:r>
            <w:r w:rsidR="00442900">
              <w:t>behaviors</w:t>
            </w:r>
            <w:r>
              <w:t>.</w:t>
            </w:r>
          </w:p>
          <w:p w14:paraId="256C0895" w14:textId="281A0C2E" w:rsidR="00A02DAE" w:rsidRPr="00892BAA" w:rsidRDefault="00A02DAE" w:rsidP="002B4518">
            <w:pPr>
              <w:pStyle w:val="ToolTableText"/>
            </w:pPr>
            <w:r w:rsidRPr="005A6883">
              <w:t xml:space="preserve">There is a clear understanding throughout the </w:t>
            </w:r>
            <w:r w:rsidR="00442900" w:rsidRPr="005A6883">
              <w:t>organization</w:t>
            </w:r>
            <w:r w:rsidRPr="005A6883">
              <w:t xml:space="preserve"> of wh</w:t>
            </w:r>
            <w:r>
              <w:t xml:space="preserve">at kinds of safety </w:t>
            </w:r>
            <w:r w:rsidR="00442900">
              <w:t>behaviors</w:t>
            </w:r>
            <w:r>
              <w:t xml:space="preserve"> are</w:t>
            </w:r>
            <w:r w:rsidRPr="005A6883">
              <w:t xml:space="preserve"> </w:t>
            </w:r>
            <w:r>
              <w:t>encouraged</w:t>
            </w:r>
            <w:r w:rsidRPr="005A6883">
              <w:t>.</w:t>
            </w:r>
          </w:p>
        </w:tc>
        <w:tc>
          <w:tcPr>
            <w:tcW w:w="2187" w:type="pct"/>
            <w:vMerge/>
            <w:tcBorders>
              <w:left w:val="single" w:sz="4" w:space="0" w:color="auto"/>
            </w:tcBorders>
          </w:tcPr>
          <w:p w14:paraId="3C920808" w14:textId="77777777" w:rsidR="00A02DAE" w:rsidRPr="000309DD" w:rsidRDefault="00A02DAE" w:rsidP="00A02DAE">
            <w:pPr>
              <w:spacing w:before="60" w:after="60"/>
            </w:pPr>
          </w:p>
        </w:tc>
      </w:tr>
      <w:tr w:rsidR="00A02DAE" w:rsidRPr="000309DD" w14:paraId="64B7F09B" w14:textId="77777777" w:rsidTr="005A37D2">
        <w:trPr>
          <w:cantSplit/>
        </w:trPr>
        <w:tc>
          <w:tcPr>
            <w:tcW w:w="937" w:type="pct"/>
            <w:tcBorders>
              <w:bottom w:val="single" w:sz="12" w:space="0" w:color="auto"/>
              <w:right w:val="single" w:sz="4" w:space="0" w:color="auto"/>
            </w:tcBorders>
            <w:shd w:val="clear" w:color="auto" w:fill="FFFFFF" w:themeFill="background1"/>
          </w:tcPr>
          <w:p w14:paraId="5B9EF4EE" w14:textId="77777777" w:rsidR="00A02DAE" w:rsidRPr="00892BAA" w:rsidRDefault="00A02DAE" w:rsidP="00A02DAE">
            <w:pPr>
              <w:spacing w:before="60" w:after="60"/>
            </w:pPr>
            <w:r>
              <w:t>Low</w:t>
            </w:r>
          </w:p>
        </w:tc>
        <w:tc>
          <w:tcPr>
            <w:tcW w:w="937" w:type="pct"/>
            <w:tcBorders>
              <w:left w:val="single" w:sz="4" w:space="0" w:color="auto"/>
              <w:bottom w:val="single" w:sz="12" w:space="0" w:color="auto"/>
              <w:right w:val="single" w:sz="4" w:space="0" w:color="auto"/>
            </w:tcBorders>
            <w:shd w:val="clear" w:color="auto" w:fill="FFFFFF" w:themeFill="background1"/>
          </w:tcPr>
          <w:p w14:paraId="7C2723BA" w14:textId="77777777" w:rsidR="00A02DAE" w:rsidRPr="00892BAA" w:rsidRDefault="00A02DAE" w:rsidP="00A02DAE">
            <w:pPr>
              <w:spacing w:before="60" w:after="60"/>
            </w:pPr>
          </w:p>
        </w:tc>
        <w:tc>
          <w:tcPr>
            <w:tcW w:w="939" w:type="pct"/>
            <w:tcBorders>
              <w:left w:val="single" w:sz="4" w:space="0" w:color="auto"/>
              <w:bottom w:val="single" w:sz="12" w:space="0" w:color="auto"/>
              <w:right w:val="single" w:sz="4" w:space="0" w:color="auto"/>
            </w:tcBorders>
            <w:shd w:val="clear" w:color="auto" w:fill="FFFFFF" w:themeFill="background1"/>
          </w:tcPr>
          <w:p w14:paraId="04928B8A" w14:textId="77777777" w:rsidR="00A02DAE" w:rsidRPr="00892BAA" w:rsidRDefault="00A02DAE" w:rsidP="00A02DAE">
            <w:pPr>
              <w:spacing w:before="60" w:after="60"/>
            </w:pPr>
            <w:r>
              <w:t>High</w:t>
            </w:r>
          </w:p>
        </w:tc>
        <w:tc>
          <w:tcPr>
            <w:tcW w:w="2187" w:type="pct"/>
            <w:vMerge/>
            <w:tcBorders>
              <w:left w:val="single" w:sz="4" w:space="0" w:color="auto"/>
              <w:bottom w:val="single" w:sz="12" w:space="0" w:color="auto"/>
            </w:tcBorders>
          </w:tcPr>
          <w:p w14:paraId="04FFCF14" w14:textId="77777777" w:rsidR="00A02DAE" w:rsidRPr="000309DD" w:rsidRDefault="00A02DAE" w:rsidP="00A02DAE">
            <w:pPr>
              <w:spacing w:before="60" w:after="60"/>
            </w:pPr>
          </w:p>
        </w:tc>
      </w:tr>
      <w:tr w:rsidR="00A02DAE" w:rsidRPr="000309DD" w14:paraId="1B1495DD" w14:textId="77777777" w:rsidTr="0028245C">
        <w:trPr>
          <w:cantSplit/>
        </w:trPr>
        <w:tc>
          <w:tcPr>
            <w:tcW w:w="5000" w:type="pct"/>
            <w:gridSpan w:val="4"/>
          </w:tcPr>
          <w:p w14:paraId="7F9648F1" w14:textId="50AA7D65" w:rsidR="00A02DAE" w:rsidRPr="00224F47" w:rsidRDefault="00A02DAE" w:rsidP="002B4518">
            <w:pPr>
              <w:pStyle w:val="ToolTableQuestion"/>
            </w:pPr>
            <w:r w:rsidRPr="00224F47">
              <w:t>Ju</w:t>
            </w:r>
            <w:r>
              <w:t>W</w:t>
            </w:r>
            <w:r w:rsidRPr="00224F47">
              <w:t>0</w:t>
            </w:r>
            <w:r>
              <w:t>2</w:t>
            </w:r>
            <w:r w:rsidRPr="00224F47">
              <w:t xml:space="preserve"> (Ju</w:t>
            </w:r>
            <w:r>
              <w:t>M</w:t>
            </w:r>
            <w:r w:rsidRPr="00224F47">
              <w:t>0</w:t>
            </w:r>
            <w:r>
              <w:t>2</w:t>
            </w:r>
            <w:r w:rsidRPr="00224F47">
              <w:t>): After incidents or accidents</w:t>
            </w:r>
            <w:r w:rsidR="00923840">
              <w:t>,</w:t>
            </w:r>
            <w:r w:rsidRPr="00224F47">
              <w:t xml:space="preserve"> </w:t>
            </w:r>
            <w:r w:rsidR="00923840">
              <w:t>h</w:t>
            </w:r>
            <w:r w:rsidRPr="00224F47">
              <w:t>ow is unsafe behavior dealt with? Please give examples.</w:t>
            </w:r>
          </w:p>
          <w:p w14:paraId="43792F33" w14:textId="5D851D49" w:rsidR="00A02DAE" w:rsidRPr="00D956BA" w:rsidRDefault="00A02DAE" w:rsidP="002B4518">
            <w:pPr>
              <w:pStyle w:val="ToolTableText"/>
            </w:pPr>
            <w:r w:rsidRPr="000150EE">
              <w:t xml:space="preserve">Main interest: </w:t>
            </w:r>
            <w:r>
              <w:t xml:space="preserve">Does </w:t>
            </w:r>
            <w:r w:rsidRPr="000150EE">
              <w:t xml:space="preserve">the company </w:t>
            </w:r>
            <w:r>
              <w:t xml:space="preserve">deal with unsafe </w:t>
            </w:r>
            <w:r w:rsidR="00442900">
              <w:t>behavior</w:t>
            </w:r>
            <w:r>
              <w:t xml:space="preserve"> in a fair and consistent manner?</w:t>
            </w:r>
          </w:p>
        </w:tc>
      </w:tr>
      <w:tr w:rsidR="00A02DAE" w:rsidRPr="000309DD" w14:paraId="3F3A3DA8" w14:textId="77777777" w:rsidTr="0028245C">
        <w:trPr>
          <w:cantSplit/>
        </w:trPr>
        <w:tc>
          <w:tcPr>
            <w:tcW w:w="937" w:type="pct"/>
            <w:tcBorders>
              <w:right w:val="single" w:sz="4" w:space="0" w:color="auto"/>
            </w:tcBorders>
            <w:shd w:val="clear" w:color="auto" w:fill="E36C0A" w:themeFill="accent6" w:themeFillShade="BF"/>
          </w:tcPr>
          <w:p w14:paraId="7FC60D0F" w14:textId="550BDB09" w:rsidR="00A02DAE" w:rsidRPr="000309DD" w:rsidRDefault="00A02DAE" w:rsidP="002B4518">
            <w:pPr>
              <w:pStyle w:val="ToolTableText"/>
            </w:pPr>
            <w:r>
              <w:t>U</w:t>
            </w:r>
            <w:r w:rsidRPr="000309DD">
              <w:t xml:space="preserve">nsafe </w:t>
            </w:r>
            <w:r w:rsidR="00442900" w:rsidRPr="000309DD">
              <w:t>behavior</w:t>
            </w:r>
            <w:r w:rsidRPr="000309DD">
              <w:t xml:space="preserve"> is </w:t>
            </w:r>
            <w:r>
              <w:t xml:space="preserve">inconsistently dealt with. </w:t>
            </w:r>
          </w:p>
        </w:tc>
        <w:tc>
          <w:tcPr>
            <w:tcW w:w="937" w:type="pct"/>
            <w:tcBorders>
              <w:left w:val="single" w:sz="4" w:space="0" w:color="auto"/>
              <w:right w:val="single" w:sz="4" w:space="0" w:color="auto"/>
            </w:tcBorders>
            <w:shd w:val="clear" w:color="auto" w:fill="FFFF00"/>
          </w:tcPr>
          <w:p w14:paraId="6BEFE71E" w14:textId="79EE59A1" w:rsidR="00A02DAE" w:rsidRPr="000309DD" w:rsidRDefault="00A02DAE" w:rsidP="002B4518">
            <w:pPr>
              <w:pStyle w:val="ToolTableText"/>
            </w:pPr>
            <w:r w:rsidRPr="000309DD">
              <w:t xml:space="preserve">Unsafe </w:t>
            </w:r>
            <w:r w:rsidR="00442900" w:rsidRPr="000309DD">
              <w:t>behavior</w:t>
            </w:r>
            <w:r w:rsidRPr="000309DD">
              <w:t xml:space="preserve"> is </w:t>
            </w:r>
            <w:r>
              <w:t>dealt with based on the seriousness of the event</w:t>
            </w:r>
            <w:r w:rsidRPr="000309DD">
              <w:t>.</w:t>
            </w:r>
          </w:p>
        </w:tc>
        <w:tc>
          <w:tcPr>
            <w:tcW w:w="939" w:type="pct"/>
            <w:tcBorders>
              <w:left w:val="single" w:sz="4" w:space="0" w:color="auto"/>
              <w:right w:val="single" w:sz="4" w:space="0" w:color="auto"/>
            </w:tcBorders>
            <w:shd w:val="clear" w:color="auto" w:fill="92D050"/>
          </w:tcPr>
          <w:p w14:paraId="6D824EAD" w14:textId="0549D0A0" w:rsidR="00A02DAE" w:rsidRPr="000309DD" w:rsidRDefault="00A02DAE" w:rsidP="002B4518">
            <w:pPr>
              <w:pStyle w:val="ToolTableText"/>
            </w:pPr>
            <w:r w:rsidRPr="000309DD">
              <w:t xml:space="preserve">Unsafe </w:t>
            </w:r>
            <w:r w:rsidR="00442900" w:rsidRPr="000309DD">
              <w:t>behavior</w:t>
            </w:r>
            <w:r w:rsidRPr="000309DD">
              <w:t xml:space="preserve"> is </w:t>
            </w:r>
            <w:r>
              <w:t>dealt with</w:t>
            </w:r>
            <w:r w:rsidRPr="000309DD">
              <w:t xml:space="preserve"> </w:t>
            </w:r>
            <w:r>
              <w:t>in a fair and consistent manner to</w:t>
            </w:r>
            <w:r w:rsidRPr="000309DD">
              <w:t xml:space="preserve"> the same standards throughout the </w:t>
            </w:r>
            <w:r w:rsidR="00442900">
              <w:t>organization</w:t>
            </w:r>
            <w:r w:rsidRPr="000309DD">
              <w:t>.</w:t>
            </w:r>
          </w:p>
        </w:tc>
        <w:tc>
          <w:tcPr>
            <w:tcW w:w="2187" w:type="pct"/>
            <w:vMerge w:val="restart"/>
            <w:tcBorders>
              <w:left w:val="single" w:sz="4" w:space="0" w:color="auto"/>
            </w:tcBorders>
          </w:tcPr>
          <w:p w14:paraId="3B112887" w14:textId="77777777" w:rsidR="00A02DAE" w:rsidRDefault="00A02DAE" w:rsidP="002B4518">
            <w:pPr>
              <w:pStyle w:val="ToolTableText"/>
            </w:pPr>
            <w:r>
              <w:t>Comments:</w:t>
            </w:r>
          </w:p>
          <w:p w14:paraId="1C4C8941" w14:textId="77777777" w:rsidR="00A02DAE" w:rsidRPr="000309DD" w:rsidRDefault="00A02DAE" w:rsidP="00A02DAE">
            <w:pPr>
              <w:spacing w:before="60" w:after="60"/>
            </w:pPr>
          </w:p>
        </w:tc>
      </w:tr>
      <w:tr w:rsidR="00A02DAE" w:rsidRPr="000309DD" w14:paraId="4160D6E7" w14:textId="77777777" w:rsidTr="0028245C">
        <w:trPr>
          <w:cantSplit/>
        </w:trPr>
        <w:tc>
          <w:tcPr>
            <w:tcW w:w="937" w:type="pct"/>
            <w:tcBorders>
              <w:right w:val="single" w:sz="4" w:space="0" w:color="auto"/>
            </w:tcBorders>
            <w:shd w:val="clear" w:color="auto" w:fill="E36C0A" w:themeFill="accent6" w:themeFillShade="BF"/>
          </w:tcPr>
          <w:p w14:paraId="385C34F7" w14:textId="66D22A13" w:rsidR="00A02DAE" w:rsidRDefault="00A02DAE" w:rsidP="002B4518">
            <w:pPr>
              <w:pStyle w:val="ToolTableText"/>
            </w:pPr>
            <w:r w:rsidRPr="00075804">
              <w:lastRenderedPageBreak/>
              <w:t>Management use</w:t>
            </w:r>
            <w:r w:rsidR="00866596">
              <w:t>s</w:t>
            </w:r>
            <w:r w:rsidRPr="00075804">
              <w:t xml:space="preserve"> personal judgement as to </w:t>
            </w:r>
            <w:r>
              <w:t>how to discipline workers who</w:t>
            </w:r>
            <w:r w:rsidRPr="00075804">
              <w:t xml:space="preserve"> </w:t>
            </w:r>
            <w:r>
              <w:t xml:space="preserve">behave </w:t>
            </w:r>
            <w:r w:rsidRPr="00075804">
              <w:t>unsafe</w:t>
            </w:r>
            <w:r>
              <w:t>ly</w:t>
            </w:r>
            <w:r w:rsidRPr="00075804">
              <w:t>.</w:t>
            </w:r>
          </w:p>
          <w:p w14:paraId="4468C6E4" w14:textId="3DE2B78B" w:rsidR="00A02DAE" w:rsidRPr="000309DD" w:rsidRDefault="00A02DAE" w:rsidP="002B4518">
            <w:pPr>
              <w:pStyle w:val="ToolTableText"/>
            </w:pPr>
            <w:r>
              <w:t xml:space="preserve">There is not a process for dealing with unsafe </w:t>
            </w:r>
            <w:r w:rsidR="00442900">
              <w:t>behavior</w:t>
            </w:r>
            <w:r>
              <w:t xml:space="preserve">. </w:t>
            </w:r>
          </w:p>
        </w:tc>
        <w:tc>
          <w:tcPr>
            <w:tcW w:w="937" w:type="pct"/>
            <w:tcBorders>
              <w:left w:val="single" w:sz="4" w:space="0" w:color="auto"/>
              <w:right w:val="single" w:sz="4" w:space="0" w:color="auto"/>
            </w:tcBorders>
            <w:shd w:val="clear" w:color="auto" w:fill="FFFF00"/>
          </w:tcPr>
          <w:p w14:paraId="02A2E688" w14:textId="73D7017C" w:rsidR="00A02DAE" w:rsidRDefault="00A02DAE" w:rsidP="002B4518">
            <w:pPr>
              <w:pStyle w:val="ToolTableText"/>
            </w:pPr>
            <w:r>
              <w:t xml:space="preserve">There is a published process for dealing with unsafe </w:t>
            </w:r>
            <w:r w:rsidR="00442900">
              <w:t>behavior</w:t>
            </w:r>
            <w:r>
              <w:t xml:space="preserve"> but it is not consistently applied. </w:t>
            </w:r>
          </w:p>
          <w:p w14:paraId="3E72B0BF" w14:textId="6AC8F1D3" w:rsidR="00A02DAE" w:rsidRDefault="00A02DAE" w:rsidP="002B4518">
            <w:pPr>
              <w:pStyle w:val="ToolTableText"/>
            </w:pPr>
            <w:r>
              <w:t xml:space="preserve">Not all of the workforce </w:t>
            </w:r>
            <w:r w:rsidR="00B65946">
              <w:t>is</w:t>
            </w:r>
            <w:r>
              <w:t xml:space="preserve"> aware of the disciplinary policy</w:t>
            </w:r>
            <w:r w:rsidR="00442900">
              <w:t>.</w:t>
            </w:r>
          </w:p>
          <w:p w14:paraId="50F351DA" w14:textId="77777777" w:rsidR="00A02DAE" w:rsidRPr="000309DD" w:rsidRDefault="00A02DAE" w:rsidP="002B4518">
            <w:pPr>
              <w:pStyle w:val="ToolTableText"/>
            </w:pPr>
          </w:p>
        </w:tc>
        <w:tc>
          <w:tcPr>
            <w:tcW w:w="939" w:type="pct"/>
            <w:tcBorders>
              <w:left w:val="single" w:sz="4" w:space="0" w:color="auto"/>
              <w:right w:val="single" w:sz="4" w:space="0" w:color="auto"/>
            </w:tcBorders>
            <w:shd w:val="clear" w:color="auto" w:fill="92D050"/>
          </w:tcPr>
          <w:p w14:paraId="2197E719" w14:textId="5BCB5C67" w:rsidR="00A02DAE" w:rsidRPr="000309DD" w:rsidRDefault="00A02DAE" w:rsidP="002B4518">
            <w:pPr>
              <w:pStyle w:val="ToolTableText"/>
            </w:pPr>
            <w:r>
              <w:t xml:space="preserve">The workforce </w:t>
            </w:r>
            <w:r w:rsidR="00B65946">
              <w:t>is</w:t>
            </w:r>
            <w:r>
              <w:t xml:space="preserve"> aware of the disciplinary policy and </w:t>
            </w:r>
            <w:r w:rsidR="00442900">
              <w:t>recognize</w:t>
            </w:r>
            <w:r>
              <w:t xml:space="preserve"> it being applied consistently</w:t>
            </w:r>
          </w:p>
        </w:tc>
        <w:tc>
          <w:tcPr>
            <w:tcW w:w="2187" w:type="pct"/>
            <w:vMerge/>
            <w:tcBorders>
              <w:left w:val="single" w:sz="4" w:space="0" w:color="auto"/>
            </w:tcBorders>
          </w:tcPr>
          <w:p w14:paraId="5B8967D2" w14:textId="77777777" w:rsidR="00A02DAE" w:rsidRPr="000309DD" w:rsidRDefault="00A02DAE" w:rsidP="00A02DAE">
            <w:pPr>
              <w:spacing w:before="60" w:after="60"/>
            </w:pPr>
          </w:p>
        </w:tc>
      </w:tr>
      <w:tr w:rsidR="00A02DAE" w:rsidRPr="000309DD" w14:paraId="25A7305F" w14:textId="77777777" w:rsidTr="005A37D2">
        <w:trPr>
          <w:cantSplit/>
        </w:trPr>
        <w:tc>
          <w:tcPr>
            <w:tcW w:w="937" w:type="pct"/>
            <w:tcBorders>
              <w:bottom w:val="single" w:sz="12" w:space="0" w:color="auto"/>
              <w:right w:val="single" w:sz="4" w:space="0" w:color="auto"/>
            </w:tcBorders>
            <w:shd w:val="clear" w:color="auto" w:fill="FFFFFF" w:themeFill="background1"/>
          </w:tcPr>
          <w:p w14:paraId="3B21402C" w14:textId="77777777" w:rsidR="00A02DAE" w:rsidRDefault="00A02DAE" w:rsidP="002B4518">
            <w:pPr>
              <w:pStyle w:val="ToolTableText"/>
            </w:pPr>
            <w:r>
              <w:t>Low</w:t>
            </w:r>
          </w:p>
        </w:tc>
        <w:tc>
          <w:tcPr>
            <w:tcW w:w="937" w:type="pct"/>
            <w:tcBorders>
              <w:left w:val="single" w:sz="4" w:space="0" w:color="auto"/>
              <w:right w:val="single" w:sz="4" w:space="0" w:color="auto"/>
            </w:tcBorders>
            <w:shd w:val="clear" w:color="auto" w:fill="FFFFFF" w:themeFill="background1"/>
          </w:tcPr>
          <w:p w14:paraId="05A7B32D" w14:textId="77777777" w:rsidR="00A02DAE" w:rsidRDefault="00A02DAE" w:rsidP="002B4518">
            <w:pPr>
              <w:pStyle w:val="ToolTableText"/>
            </w:pPr>
          </w:p>
        </w:tc>
        <w:tc>
          <w:tcPr>
            <w:tcW w:w="939" w:type="pct"/>
            <w:tcBorders>
              <w:left w:val="single" w:sz="4" w:space="0" w:color="auto"/>
              <w:bottom w:val="single" w:sz="12" w:space="0" w:color="auto"/>
              <w:right w:val="single" w:sz="4" w:space="0" w:color="auto"/>
            </w:tcBorders>
            <w:shd w:val="clear" w:color="auto" w:fill="FFFFFF" w:themeFill="background1"/>
          </w:tcPr>
          <w:p w14:paraId="0D917B00" w14:textId="77777777" w:rsidR="00A02DAE" w:rsidRDefault="00A02DAE" w:rsidP="002B4518">
            <w:pPr>
              <w:pStyle w:val="ToolTableText"/>
            </w:pPr>
            <w:r>
              <w:t>High</w:t>
            </w:r>
          </w:p>
        </w:tc>
        <w:tc>
          <w:tcPr>
            <w:tcW w:w="2187" w:type="pct"/>
            <w:vMerge/>
            <w:tcBorders>
              <w:left w:val="single" w:sz="4" w:space="0" w:color="auto"/>
            </w:tcBorders>
          </w:tcPr>
          <w:p w14:paraId="21286493" w14:textId="77777777" w:rsidR="00A02DAE" w:rsidRPr="000309DD" w:rsidRDefault="00A02DAE" w:rsidP="00A02DAE">
            <w:pPr>
              <w:spacing w:before="60" w:after="60"/>
            </w:pPr>
          </w:p>
        </w:tc>
      </w:tr>
      <w:tr w:rsidR="00A02DAE" w:rsidRPr="000309DD" w14:paraId="27C358A2" w14:textId="77777777" w:rsidTr="005A37D2">
        <w:trPr>
          <w:cantSplit/>
        </w:trPr>
        <w:tc>
          <w:tcPr>
            <w:tcW w:w="5000" w:type="pct"/>
            <w:gridSpan w:val="4"/>
            <w:tcBorders>
              <w:top w:val="single" w:sz="12" w:space="0" w:color="auto"/>
            </w:tcBorders>
          </w:tcPr>
          <w:p w14:paraId="19F7859B" w14:textId="77777777" w:rsidR="00A02DAE" w:rsidRPr="007C3861" w:rsidRDefault="00A02DAE" w:rsidP="002B4518">
            <w:pPr>
              <w:pStyle w:val="ToolTableQuestion"/>
            </w:pPr>
            <w:r>
              <w:t>JuW03 (JuM</w:t>
            </w:r>
            <w:r w:rsidRPr="007C3861">
              <w:t>0</w:t>
            </w:r>
            <w:r>
              <w:t xml:space="preserve">3): What is the focus of </w:t>
            </w:r>
            <w:r w:rsidRPr="007C3861">
              <w:t>incident or accident investigations? Please give examples.</w:t>
            </w:r>
          </w:p>
          <w:p w14:paraId="47CD3DA9" w14:textId="634A375E" w:rsidR="00A02DAE" w:rsidRPr="00DA670E" w:rsidRDefault="00A02DAE" w:rsidP="002B4518">
            <w:pPr>
              <w:pStyle w:val="ToolTableText"/>
            </w:pPr>
            <w:r w:rsidRPr="007C3861">
              <w:t>Main interest: What is the company looking for when investigating an incident or accident</w:t>
            </w:r>
            <w:r w:rsidR="00442900">
              <w:t>?</w:t>
            </w:r>
            <w:r>
              <w:t xml:space="preserve"> Do they look for root cause(s) and take action to prevent further incidents</w:t>
            </w:r>
            <w:r w:rsidR="00442900">
              <w:t xml:space="preserve"> rather than look for someone to blame and punish</w:t>
            </w:r>
            <w:r>
              <w:t>?</w:t>
            </w:r>
          </w:p>
        </w:tc>
      </w:tr>
      <w:tr w:rsidR="00A02DAE" w:rsidRPr="000309DD" w14:paraId="43BB390C" w14:textId="77777777" w:rsidTr="0028245C">
        <w:tc>
          <w:tcPr>
            <w:tcW w:w="937" w:type="pct"/>
            <w:tcBorders>
              <w:right w:val="single" w:sz="4" w:space="0" w:color="auto"/>
            </w:tcBorders>
            <w:shd w:val="clear" w:color="auto" w:fill="E36C0A" w:themeFill="accent6" w:themeFillShade="BF"/>
          </w:tcPr>
          <w:p w14:paraId="0C2C0955" w14:textId="611F4A37" w:rsidR="00A02DAE" w:rsidRPr="000309DD" w:rsidRDefault="00A02DAE" w:rsidP="002B4518">
            <w:pPr>
              <w:pStyle w:val="ToolTableText"/>
            </w:pPr>
            <w:r w:rsidRPr="000309DD">
              <w:t xml:space="preserve">Investigations are </w:t>
            </w:r>
            <w:r>
              <w:t>performed to identify someone to blame rather than to determine root causes.</w:t>
            </w:r>
          </w:p>
        </w:tc>
        <w:tc>
          <w:tcPr>
            <w:tcW w:w="937" w:type="pct"/>
            <w:tcBorders>
              <w:left w:val="single" w:sz="4" w:space="0" w:color="auto"/>
              <w:right w:val="single" w:sz="4" w:space="0" w:color="auto"/>
            </w:tcBorders>
            <w:shd w:val="clear" w:color="auto" w:fill="FFFF00"/>
          </w:tcPr>
          <w:p w14:paraId="106ECA7D" w14:textId="389AA274" w:rsidR="00A02DAE" w:rsidRPr="000309DD" w:rsidRDefault="00A02DAE" w:rsidP="002B4518">
            <w:pPr>
              <w:pStyle w:val="ToolTableText"/>
            </w:pPr>
            <w:r w:rsidRPr="000309DD">
              <w:t xml:space="preserve">Investigations </w:t>
            </w:r>
            <w:r>
              <w:t xml:space="preserve">of serious </w:t>
            </w:r>
            <w:r w:rsidRPr="000309DD">
              <w:t xml:space="preserve">incidents </w:t>
            </w:r>
            <w:r>
              <w:t xml:space="preserve">determine root cause but still focus more </w:t>
            </w:r>
            <w:r w:rsidR="00682118">
              <w:t>on</w:t>
            </w:r>
            <w:r>
              <w:t xml:space="preserve"> who to blame.</w:t>
            </w:r>
          </w:p>
        </w:tc>
        <w:tc>
          <w:tcPr>
            <w:tcW w:w="939" w:type="pct"/>
            <w:tcBorders>
              <w:left w:val="single" w:sz="4" w:space="0" w:color="auto"/>
              <w:right w:val="single" w:sz="4" w:space="0" w:color="auto"/>
            </w:tcBorders>
            <w:shd w:val="clear" w:color="auto" w:fill="92D050"/>
          </w:tcPr>
          <w:p w14:paraId="055AD144" w14:textId="77777777" w:rsidR="00A02DAE" w:rsidRPr="000309DD" w:rsidRDefault="00A02DAE" w:rsidP="002B4518">
            <w:pPr>
              <w:pStyle w:val="ToolTableText"/>
            </w:pPr>
            <w:r w:rsidRPr="000309DD">
              <w:t>Investigations are performed to identify</w:t>
            </w:r>
            <w:r>
              <w:t xml:space="preserve"> root causes and make recommendations</w:t>
            </w:r>
            <w:r w:rsidRPr="000309DD">
              <w:t xml:space="preserve">. </w:t>
            </w:r>
          </w:p>
        </w:tc>
        <w:tc>
          <w:tcPr>
            <w:tcW w:w="2187" w:type="pct"/>
            <w:vMerge w:val="restart"/>
            <w:tcBorders>
              <w:left w:val="single" w:sz="4" w:space="0" w:color="auto"/>
            </w:tcBorders>
          </w:tcPr>
          <w:p w14:paraId="081AC57E" w14:textId="77777777" w:rsidR="00A02DAE" w:rsidRDefault="00A02DAE" w:rsidP="002B4518">
            <w:pPr>
              <w:pStyle w:val="ToolTableText"/>
            </w:pPr>
            <w:r>
              <w:t>Comments:</w:t>
            </w:r>
          </w:p>
          <w:p w14:paraId="06173790" w14:textId="77777777" w:rsidR="00A02DAE" w:rsidRPr="000309DD" w:rsidRDefault="00A02DAE" w:rsidP="00A02DAE">
            <w:pPr>
              <w:spacing w:before="60" w:after="60"/>
            </w:pPr>
          </w:p>
        </w:tc>
      </w:tr>
      <w:tr w:rsidR="00A02DAE" w:rsidRPr="000309DD" w14:paraId="03DC645D" w14:textId="77777777" w:rsidTr="005A37D2">
        <w:tc>
          <w:tcPr>
            <w:tcW w:w="937" w:type="pct"/>
            <w:tcBorders>
              <w:bottom w:val="single" w:sz="12" w:space="0" w:color="auto"/>
              <w:right w:val="single" w:sz="4" w:space="0" w:color="auto"/>
            </w:tcBorders>
            <w:shd w:val="clear" w:color="auto" w:fill="FFFFFF" w:themeFill="background1"/>
          </w:tcPr>
          <w:p w14:paraId="008861DF" w14:textId="77777777" w:rsidR="00A02DAE" w:rsidRDefault="00A02DAE" w:rsidP="002B4518">
            <w:pPr>
              <w:pStyle w:val="ToolTableText"/>
            </w:pPr>
            <w:r>
              <w:t>Low</w:t>
            </w:r>
          </w:p>
        </w:tc>
        <w:tc>
          <w:tcPr>
            <w:tcW w:w="937" w:type="pct"/>
            <w:tcBorders>
              <w:left w:val="single" w:sz="4" w:space="0" w:color="auto"/>
              <w:bottom w:val="single" w:sz="12" w:space="0" w:color="auto"/>
              <w:right w:val="single" w:sz="4" w:space="0" w:color="auto"/>
            </w:tcBorders>
            <w:shd w:val="clear" w:color="auto" w:fill="FFFFFF" w:themeFill="background1"/>
          </w:tcPr>
          <w:p w14:paraId="0B1F59B1" w14:textId="77777777" w:rsidR="00A02DAE" w:rsidRDefault="00A02DAE" w:rsidP="002B4518">
            <w:pPr>
              <w:pStyle w:val="ToolTableText"/>
            </w:pPr>
          </w:p>
        </w:tc>
        <w:tc>
          <w:tcPr>
            <w:tcW w:w="939" w:type="pct"/>
            <w:tcBorders>
              <w:left w:val="single" w:sz="4" w:space="0" w:color="auto"/>
              <w:bottom w:val="single" w:sz="12" w:space="0" w:color="auto"/>
              <w:right w:val="single" w:sz="4" w:space="0" w:color="auto"/>
            </w:tcBorders>
            <w:shd w:val="clear" w:color="auto" w:fill="FFFFFF" w:themeFill="background1"/>
          </w:tcPr>
          <w:p w14:paraId="4CC09F30" w14:textId="77777777" w:rsidR="00A02DAE" w:rsidRDefault="00A02DAE" w:rsidP="002B4518">
            <w:pPr>
              <w:pStyle w:val="ToolTableText"/>
            </w:pPr>
            <w:r>
              <w:t>High</w:t>
            </w:r>
          </w:p>
        </w:tc>
        <w:tc>
          <w:tcPr>
            <w:tcW w:w="2187" w:type="pct"/>
            <w:vMerge/>
            <w:tcBorders>
              <w:left w:val="single" w:sz="4" w:space="0" w:color="auto"/>
              <w:bottom w:val="single" w:sz="12" w:space="0" w:color="auto"/>
            </w:tcBorders>
          </w:tcPr>
          <w:p w14:paraId="14A7C926" w14:textId="77777777" w:rsidR="00A02DAE" w:rsidRPr="000309DD" w:rsidRDefault="00A02DAE" w:rsidP="00A02DAE">
            <w:pPr>
              <w:spacing w:before="60" w:after="60"/>
            </w:pPr>
          </w:p>
        </w:tc>
      </w:tr>
      <w:tr w:rsidR="00A02DAE" w:rsidRPr="000309DD" w14:paraId="114ECEFE" w14:textId="77777777" w:rsidTr="005A37D2">
        <w:tc>
          <w:tcPr>
            <w:tcW w:w="5000" w:type="pct"/>
            <w:gridSpan w:val="4"/>
            <w:tcBorders>
              <w:right w:val="single" w:sz="4" w:space="0" w:color="auto"/>
            </w:tcBorders>
            <w:shd w:val="clear" w:color="auto" w:fill="FFFFFF" w:themeFill="background1"/>
          </w:tcPr>
          <w:p w14:paraId="3903080C" w14:textId="14E12CAC" w:rsidR="00A02DAE" w:rsidRPr="00160AD9" w:rsidRDefault="00A02DAE" w:rsidP="002B4518">
            <w:pPr>
              <w:pStyle w:val="ToolTableQuestion"/>
              <w:rPr>
                <w:rFonts w:cs="Arial"/>
              </w:rPr>
            </w:pPr>
            <w:r>
              <w:t>JuW04 (JuM04</w:t>
            </w:r>
            <w:r w:rsidRPr="00160AD9">
              <w:t xml:space="preserve">): </w:t>
            </w:r>
            <w:r>
              <w:t>To what extent are organi</w:t>
            </w:r>
            <w:r w:rsidR="00923840">
              <w:t>z</w:t>
            </w:r>
            <w:r>
              <w:t xml:space="preserve">ational factors </w:t>
            </w:r>
            <w:r w:rsidRPr="00160AD9">
              <w:t>considered when investigating incidents or accidents? Please give examples.</w:t>
            </w:r>
          </w:p>
          <w:p w14:paraId="44587A0B" w14:textId="67415A67" w:rsidR="00A02DAE" w:rsidRPr="000309DD" w:rsidRDefault="00A02DAE" w:rsidP="002B4518">
            <w:pPr>
              <w:pStyle w:val="ToolTableText"/>
            </w:pPr>
            <w:r w:rsidRPr="00160AD9">
              <w:t xml:space="preserve">Main interest: </w:t>
            </w:r>
            <w:r>
              <w:t>I</w:t>
            </w:r>
            <w:r w:rsidRPr="00160AD9">
              <w:t xml:space="preserve">s the company </w:t>
            </w:r>
            <w:r>
              <w:t xml:space="preserve">considering management decisions and </w:t>
            </w:r>
            <w:r w:rsidR="00682118">
              <w:t>organizational</w:t>
            </w:r>
            <w:r>
              <w:t xml:space="preserve"> processes that contributed to the incident or accident?</w:t>
            </w:r>
          </w:p>
        </w:tc>
      </w:tr>
      <w:tr w:rsidR="00A02DAE" w:rsidRPr="000309DD" w14:paraId="0AA9B40F" w14:textId="77777777" w:rsidTr="005A37D2">
        <w:tc>
          <w:tcPr>
            <w:tcW w:w="937" w:type="pct"/>
            <w:tcBorders>
              <w:top w:val="single" w:sz="4" w:space="0" w:color="auto"/>
              <w:right w:val="single" w:sz="4" w:space="0" w:color="auto"/>
            </w:tcBorders>
            <w:shd w:val="clear" w:color="auto" w:fill="E36C0A" w:themeFill="accent6" w:themeFillShade="BF"/>
          </w:tcPr>
          <w:p w14:paraId="17679555" w14:textId="20DAAECB" w:rsidR="00A02DAE" w:rsidRDefault="00682118" w:rsidP="002B4518">
            <w:pPr>
              <w:pStyle w:val="ToolTableText"/>
              <w:rPr>
                <w:b/>
              </w:rPr>
            </w:pPr>
            <w:r>
              <w:t>Organizational</w:t>
            </w:r>
            <w:r w:rsidR="00A02DAE">
              <w:t xml:space="preserve"> factors are not taken into account during investigations. </w:t>
            </w:r>
          </w:p>
        </w:tc>
        <w:tc>
          <w:tcPr>
            <w:tcW w:w="937" w:type="pct"/>
            <w:tcBorders>
              <w:top w:val="single" w:sz="4" w:space="0" w:color="auto"/>
              <w:left w:val="single" w:sz="4" w:space="0" w:color="auto"/>
              <w:right w:val="single" w:sz="4" w:space="0" w:color="auto"/>
            </w:tcBorders>
            <w:shd w:val="clear" w:color="auto" w:fill="FFFF00"/>
          </w:tcPr>
          <w:p w14:paraId="7BD8940C" w14:textId="754DA627" w:rsidR="00A02DAE" w:rsidRDefault="00682118" w:rsidP="002B4518">
            <w:pPr>
              <w:pStyle w:val="ToolTableText"/>
            </w:pPr>
            <w:r>
              <w:t>Organizational</w:t>
            </w:r>
            <w:r w:rsidR="00A02DAE">
              <w:t xml:space="preserve"> factors are not systematically taken into account during investigations. </w:t>
            </w:r>
          </w:p>
        </w:tc>
        <w:tc>
          <w:tcPr>
            <w:tcW w:w="939" w:type="pct"/>
            <w:tcBorders>
              <w:top w:val="single" w:sz="4" w:space="0" w:color="auto"/>
              <w:left w:val="single" w:sz="4" w:space="0" w:color="auto"/>
              <w:right w:val="single" w:sz="4" w:space="0" w:color="auto"/>
            </w:tcBorders>
            <w:shd w:val="clear" w:color="auto" w:fill="92D050"/>
          </w:tcPr>
          <w:p w14:paraId="3EB49D13" w14:textId="05383FD6" w:rsidR="00A02DAE" w:rsidRDefault="00682118" w:rsidP="002B4518">
            <w:pPr>
              <w:pStyle w:val="ToolTableText"/>
            </w:pPr>
            <w:r>
              <w:t>Organizational</w:t>
            </w:r>
            <w:r w:rsidR="00A02DAE">
              <w:t xml:space="preserve"> </w:t>
            </w:r>
            <w:r w:rsidR="00A02DAE" w:rsidRPr="000309DD">
              <w:t xml:space="preserve">factors are </w:t>
            </w:r>
            <w:r w:rsidR="00A02DAE">
              <w:t xml:space="preserve">systematically assessed </w:t>
            </w:r>
            <w:r w:rsidR="00A02DAE" w:rsidRPr="000309DD">
              <w:t xml:space="preserve">during </w:t>
            </w:r>
            <w:r w:rsidR="00A02DAE">
              <w:t xml:space="preserve">all </w:t>
            </w:r>
            <w:r w:rsidR="00A02DAE" w:rsidRPr="000309DD">
              <w:t>investigations</w:t>
            </w:r>
            <w:r w:rsidR="00A02DAE">
              <w:t xml:space="preserve">. </w:t>
            </w:r>
          </w:p>
        </w:tc>
        <w:tc>
          <w:tcPr>
            <w:tcW w:w="2187" w:type="pct"/>
            <w:vMerge w:val="restart"/>
            <w:tcBorders>
              <w:top w:val="single" w:sz="4" w:space="0" w:color="auto"/>
              <w:left w:val="single" w:sz="4" w:space="0" w:color="auto"/>
            </w:tcBorders>
          </w:tcPr>
          <w:p w14:paraId="31FAC08A" w14:textId="77777777" w:rsidR="00A02DAE" w:rsidRDefault="00A02DAE" w:rsidP="002B4518">
            <w:pPr>
              <w:pStyle w:val="ToolTableText"/>
            </w:pPr>
            <w:r>
              <w:t>Comments:</w:t>
            </w:r>
          </w:p>
          <w:p w14:paraId="7BB9316A" w14:textId="77777777" w:rsidR="00A02DAE" w:rsidRPr="000309DD" w:rsidRDefault="00A02DAE" w:rsidP="002B4518">
            <w:pPr>
              <w:pStyle w:val="ToolTableText"/>
            </w:pPr>
          </w:p>
        </w:tc>
      </w:tr>
      <w:tr w:rsidR="00A02DAE" w:rsidRPr="000309DD" w14:paraId="6AFD4870" w14:textId="77777777" w:rsidTr="0028245C">
        <w:tc>
          <w:tcPr>
            <w:tcW w:w="937" w:type="pct"/>
            <w:tcBorders>
              <w:right w:val="single" w:sz="4" w:space="0" w:color="auto"/>
            </w:tcBorders>
            <w:shd w:val="clear" w:color="auto" w:fill="E36C0A" w:themeFill="accent6" w:themeFillShade="BF"/>
          </w:tcPr>
          <w:p w14:paraId="2B6D635D" w14:textId="77777777" w:rsidR="00A02DAE" w:rsidRDefault="00A02DAE" w:rsidP="002B4518">
            <w:pPr>
              <w:pStyle w:val="ToolTableText"/>
            </w:pPr>
            <w:r w:rsidRPr="000309DD">
              <w:t xml:space="preserve">Only the factors related to the </w:t>
            </w:r>
            <w:r>
              <w:t>workforce</w:t>
            </w:r>
            <w:r w:rsidRPr="000309DD">
              <w:t xml:space="preserve"> are considered in </w:t>
            </w:r>
            <w:r w:rsidRPr="000309DD">
              <w:lastRenderedPageBreak/>
              <w:t>incident investigations.</w:t>
            </w:r>
          </w:p>
        </w:tc>
        <w:tc>
          <w:tcPr>
            <w:tcW w:w="937" w:type="pct"/>
            <w:tcBorders>
              <w:left w:val="single" w:sz="4" w:space="0" w:color="auto"/>
              <w:right w:val="single" w:sz="4" w:space="0" w:color="auto"/>
            </w:tcBorders>
            <w:shd w:val="clear" w:color="auto" w:fill="FFFF00"/>
          </w:tcPr>
          <w:p w14:paraId="1E89BE4E" w14:textId="36E1503E" w:rsidR="00A02DAE" w:rsidRDefault="00682118" w:rsidP="002B4518">
            <w:pPr>
              <w:pStyle w:val="ToolTableText"/>
            </w:pPr>
            <w:r>
              <w:lastRenderedPageBreak/>
              <w:t>Organization</w:t>
            </w:r>
            <w:r w:rsidRPr="000309DD">
              <w:t>al</w:t>
            </w:r>
            <w:r w:rsidR="00A02DAE" w:rsidRPr="000309DD">
              <w:t xml:space="preserve"> factors are only included in the investigation </w:t>
            </w:r>
            <w:r w:rsidR="00A02DAE" w:rsidRPr="000309DD">
              <w:lastRenderedPageBreak/>
              <w:t>when their role in the in</w:t>
            </w:r>
            <w:r w:rsidR="00A02DAE">
              <w:t>cident is obvious.</w:t>
            </w:r>
          </w:p>
        </w:tc>
        <w:tc>
          <w:tcPr>
            <w:tcW w:w="939" w:type="pct"/>
            <w:tcBorders>
              <w:left w:val="single" w:sz="4" w:space="0" w:color="auto"/>
              <w:right w:val="single" w:sz="4" w:space="0" w:color="auto"/>
            </w:tcBorders>
            <w:shd w:val="clear" w:color="auto" w:fill="92D050"/>
          </w:tcPr>
          <w:p w14:paraId="25566FCF" w14:textId="24EB0F3F" w:rsidR="00A02DAE" w:rsidRDefault="00A02DAE" w:rsidP="002B4518">
            <w:pPr>
              <w:pStyle w:val="ToolTableText"/>
            </w:pPr>
            <w:r>
              <w:lastRenderedPageBreak/>
              <w:t xml:space="preserve">The </w:t>
            </w:r>
            <w:r w:rsidR="00682118">
              <w:t>organization</w:t>
            </w:r>
            <w:r>
              <w:t xml:space="preserve"> considers all potential causes of the incident or </w:t>
            </w:r>
            <w:r>
              <w:lastRenderedPageBreak/>
              <w:t xml:space="preserve">accident. Root cause is the main focus and </w:t>
            </w:r>
            <w:r w:rsidR="00682118">
              <w:t>the organization searches for organizational</w:t>
            </w:r>
            <w:r>
              <w:t xml:space="preserve"> factors that contributed to the event.  </w:t>
            </w:r>
          </w:p>
        </w:tc>
        <w:tc>
          <w:tcPr>
            <w:tcW w:w="2187" w:type="pct"/>
            <w:vMerge/>
            <w:tcBorders>
              <w:left w:val="single" w:sz="4" w:space="0" w:color="auto"/>
            </w:tcBorders>
          </w:tcPr>
          <w:p w14:paraId="000C17E4" w14:textId="77777777" w:rsidR="00A02DAE" w:rsidRPr="000309DD" w:rsidRDefault="00A02DAE" w:rsidP="00A02DAE">
            <w:pPr>
              <w:spacing w:before="60" w:after="60"/>
            </w:pPr>
          </w:p>
        </w:tc>
      </w:tr>
      <w:tr w:rsidR="00A02DAE" w:rsidRPr="000309DD" w14:paraId="206DBAA1" w14:textId="77777777" w:rsidTr="005A37D2">
        <w:tc>
          <w:tcPr>
            <w:tcW w:w="937" w:type="pct"/>
            <w:tcBorders>
              <w:right w:val="single" w:sz="4" w:space="0" w:color="auto"/>
            </w:tcBorders>
            <w:shd w:val="clear" w:color="auto" w:fill="FFFFFF" w:themeFill="background1"/>
          </w:tcPr>
          <w:p w14:paraId="11D0DCE3" w14:textId="77777777" w:rsidR="00A02DAE" w:rsidRPr="000309DD" w:rsidRDefault="00A02DAE" w:rsidP="002B4518">
            <w:pPr>
              <w:pStyle w:val="ToolTableText"/>
            </w:pPr>
            <w:r>
              <w:t>Low</w:t>
            </w:r>
          </w:p>
        </w:tc>
        <w:tc>
          <w:tcPr>
            <w:tcW w:w="937" w:type="pct"/>
            <w:tcBorders>
              <w:left w:val="single" w:sz="4" w:space="0" w:color="auto"/>
              <w:right w:val="single" w:sz="4" w:space="0" w:color="auto"/>
            </w:tcBorders>
            <w:shd w:val="clear" w:color="auto" w:fill="FFFFFF" w:themeFill="background1"/>
          </w:tcPr>
          <w:p w14:paraId="14B6BCD2" w14:textId="77777777" w:rsidR="00A02DAE" w:rsidRDefault="00A02DAE" w:rsidP="002B4518">
            <w:pPr>
              <w:pStyle w:val="ToolTableText"/>
            </w:pPr>
          </w:p>
        </w:tc>
        <w:tc>
          <w:tcPr>
            <w:tcW w:w="939" w:type="pct"/>
            <w:tcBorders>
              <w:left w:val="single" w:sz="4" w:space="0" w:color="auto"/>
              <w:right w:val="single" w:sz="4" w:space="0" w:color="auto"/>
            </w:tcBorders>
            <w:shd w:val="clear" w:color="auto" w:fill="FFFFFF" w:themeFill="background1"/>
          </w:tcPr>
          <w:p w14:paraId="41767B49" w14:textId="77777777" w:rsidR="00A02DAE" w:rsidRDefault="00A02DAE" w:rsidP="002B4518">
            <w:pPr>
              <w:pStyle w:val="ToolTableText"/>
            </w:pPr>
            <w:r>
              <w:t>High</w:t>
            </w:r>
          </w:p>
        </w:tc>
        <w:tc>
          <w:tcPr>
            <w:tcW w:w="2187" w:type="pct"/>
            <w:vMerge/>
            <w:tcBorders>
              <w:left w:val="single" w:sz="4" w:space="0" w:color="auto"/>
            </w:tcBorders>
          </w:tcPr>
          <w:p w14:paraId="796485CB" w14:textId="77777777" w:rsidR="00A02DAE" w:rsidRPr="000309DD" w:rsidRDefault="00A02DAE" w:rsidP="00A02DAE">
            <w:pPr>
              <w:spacing w:before="60" w:after="60"/>
            </w:pPr>
          </w:p>
        </w:tc>
      </w:tr>
    </w:tbl>
    <w:p w14:paraId="332E15B5" w14:textId="77777777" w:rsidR="0028245C" w:rsidRDefault="0028245C">
      <w:pPr>
        <w:widowControl w:val="0"/>
        <w:spacing w:before="0" w:after="200" w:line="276" w:lineRule="auto"/>
        <w:rPr>
          <w:rFonts w:ascii="Arial" w:eastAsiaTheme="majorEastAsia" w:hAnsi="Arial" w:cstheme="majorBidi"/>
          <w:b/>
          <w:sz w:val="28"/>
          <w:szCs w:val="26"/>
        </w:rPr>
      </w:pPr>
      <w:r>
        <w:br w:type="page"/>
      </w:r>
    </w:p>
    <w:p w14:paraId="2C9D6BF6" w14:textId="773479B5" w:rsidR="00A02DAE" w:rsidRDefault="00A02DAE" w:rsidP="002B4518">
      <w:pPr>
        <w:pStyle w:val="AppendixHeading3"/>
      </w:pPr>
      <w:bookmarkStart w:id="639" w:name="_Toc535226200"/>
      <w:r>
        <w:lastRenderedPageBreak/>
        <w:t>Information</w:t>
      </w:r>
      <w:bookmarkEnd w:id="639"/>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657"/>
        <w:gridCol w:w="1637"/>
        <w:gridCol w:w="2073"/>
        <w:gridCol w:w="3963"/>
      </w:tblGrid>
      <w:tr w:rsidR="00A02DAE" w:rsidRPr="000309DD" w14:paraId="535741A5" w14:textId="77777777" w:rsidTr="0028245C">
        <w:trPr>
          <w:cantSplit/>
        </w:trPr>
        <w:tc>
          <w:tcPr>
            <w:tcW w:w="5000" w:type="pct"/>
            <w:gridSpan w:val="4"/>
          </w:tcPr>
          <w:p w14:paraId="2E437C0F" w14:textId="77777777" w:rsidR="00A02DAE" w:rsidRPr="004C48F7" w:rsidRDefault="00A02DAE" w:rsidP="002B4518">
            <w:pPr>
              <w:pStyle w:val="ToolTableQuestion"/>
            </w:pPr>
            <w:r>
              <w:t>InW01 (InM</w:t>
            </w:r>
            <w:r w:rsidRPr="004C48F7">
              <w:t xml:space="preserve">01): </w:t>
            </w:r>
            <w:r>
              <w:t xml:space="preserve">How are safety issues </w:t>
            </w:r>
            <w:r w:rsidRPr="004C48F7">
              <w:t>communicate</w:t>
            </w:r>
            <w:r>
              <w:t>d</w:t>
            </w:r>
            <w:r w:rsidRPr="004C48F7">
              <w:t>? Please give examples.</w:t>
            </w:r>
          </w:p>
          <w:p w14:paraId="6DFB0E0F" w14:textId="77777777" w:rsidR="00A02DAE" w:rsidRPr="000F5BFC" w:rsidRDefault="00A02DAE" w:rsidP="002B4518">
            <w:pPr>
              <w:pStyle w:val="ToolTableText"/>
            </w:pPr>
            <w:r w:rsidRPr="004C48F7">
              <w:t>Main interest: How is the company informing the</w:t>
            </w:r>
            <w:r>
              <w:t xml:space="preserve"> workforce about safety issues? Is communication delivered in </w:t>
            </w:r>
            <w:r w:rsidRPr="004C48F7">
              <w:t>one</w:t>
            </w:r>
            <w:r>
              <w:t xml:space="preserve"> direction only </w:t>
            </w:r>
            <w:r w:rsidRPr="004C48F7">
              <w:t>or</w:t>
            </w:r>
            <w:r>
              <w:t xml:space="preserve"> is it delivered in a more interactive way where feedback is encouraged?</w:t>
            </w:r>
          </w:p>
        </w:tc>
      </w:tr>
      <w:tr w:rsidR="00A02DAE" w:rsidRPr="000309DD" w14:paraId="7A10AC50" w14:textId="77777777" w:rsidTr="0028245C">
        <w:trPr>
          <w:cantSplit/>
        </w:trPr>
        <w:tc>
          <w:tcPr>
            <w:tcW w:w="937" w:type="pct"/>
            <w:tcBorders>
              <w:top w:val="single" w:sz="12" w:space="0" w:color="auto"/>
              <w:right w:val="single" w:sz="4" w:space="0" w:color="auto"/>
            </w:tcBorders>
            <w:shd w:val="clear" w:color="auto" w:fill="E36C0A" w:themeFill="accent6" w:themeFillShade="BF"/>
          </w:tcPr>
          <w:p w14:paraId="557E3BDE" w14:textId="77777777" w:rsidR="00A02DAE" w:rsidRPr="000309DD" w:rsidRDefault="00A02DAE" w:rsidP="002B4518">
            <w:pPr>
              <w:pStyle w:val="ToolTableText"/>
            </w:pPr>
            <w:r>
              <w:t>The approach to communicating safety issues is inconsistent.</w:t>
            </w:r>
          </w:p>
        </w:tc>
        <w:tc>
          <w:tcPr>
            <w:tcW w:w="936" w:type="pct"/>
            <w:tcBorders>
              <w:top w:val="single" w:sz="12" w:space="0" w:color="auto"/>
              <w:left w:val="single" w:sz="4" w:space="0" w:color="auto"/>
              <w:right w:val="single" w:sz="4" w:space="0" w:color="auto"/>
            </w:tcBorders>
            <w:shd w:val="clear" w:color="auto" w:fill="FFFF00"/>
          </w:tcPr>
          <w:p w14:paraId="66CBA730" w14:textId="77777777" w:rsidR="00A02DAE" w:rsidRPr="000309DD" w:rsidRDefault="00A02DAE" w:rsidP="002B4518">
            <w:pPr>
              <w:pStyle w:val="ToolTableText"/>
            </w:pPr>
            <w:r>
              <w:t>Various methods are</w:t>
            </w:r>
            <w:r w:rsidRPr="000309DD">
              <w:t xml:space="preserve"> use</w:t>
            </w:r>
            <w:r>
              <w:t>d</w:t>
            </w:r>
            <w:r w:rsidRPr="000309DD">
              <w:t xml:space="preserve">, </w:t>
            </w:r>
            <w:r>
              <w:t>but are one-way only such as sending out notices</w:t>
            </w:r>
            <w:r w:rsidRPr="000309DD">
              <w:t>.</w:t>
            </w:r>
          </w:p>
        </w:tc>
        <w:tc>
          <w:tcPr>
            <w:tcW w:w="937" w:type="pct"/>
            <w:tcBorders>
              <w:top w:val="single" w:sz="12" w:space="0" w:color="auto"/>
              <w:left w:val="single" w:sz="4" w:space="0" w:color="auto"/>
              <w:right w:val="single" w:sz="4" w:space="0" w:color="auto"/>
            </w:tcBorders>
            <w:shd w:val="clear" w:color="auto" w:fill="92D050"/>
          </w:tcPr>
          <w:p w14:paraId="2DD9B9BA" w14:textId="48090369" w:rsidR="00A02DAE" w:rsidRPr="000309DD" w:rsidRDefault="00A02DAE" w:rsidP="002B4518">
            <w:pPr>
              <w:pStyle w:val="ToolTableText"/>
            </w:pPr>
            <w:r>
              <w:t>Various methods are</w:t>
            </w:r>
            <w:r w:rsidRPr="000309DD">
              <w:t xml:space="preserve"> use</w:t>
            </w:r>
            <w:r>
              <w:t>d</w:t>
            </w:r>
            <w:r w:rsidRPr="000309DD">
              <w:t>, specifically directed to different target audiences</w:t>
            </w:r>
            <w:r>
              <w:t xml:space="preserve"> with two-way communication (dialogue/feedback</w:t>
            </w:r>
            <w:r w:rsidRPr="000309DD">
              <w:t>).</w:t>
            </w:r>
          </w:p>
        </w:tc>
        <w:tc>
          <w:tcPr>
            <w:tcW w:w="2190" w:type="pct"/>
            <w:vMerge w:val="restart"/>
            <w:tcBorders>
              <w:top w:val="single" w:sz="12" w:space="0" w:color="auto"/>
              <w:left w:val="single" w:sz="4" w:space="0" w:color="auto"/>
            </w:tcBorders>
          </w:tcPr>
          <w:p w14:paraId="14B6CD85" w14:textId="77777777" w:rsidR="00A02DAE" w:rsidRDefault="00A02DAE" w:rsidP="002B4518">
            <w:pPr>
              <w:pStyle w:val="ToolTableText"/>
            </w:pPr>
            <w:r>
              <w:t>Comments:</w:t>
            </w:r>
          </w:p>
          <w:p w14:paraId="43F71C97" w14:textId="77777777" w:rsidR="00A02DAE" w:rsidRPr="000309DD" w:rsidRDefault="00A02DAE" w:rsidP="002B4518">
            <w:pPr>
              <w:pStyle w:val="ToolTableText"/>
            </w:pPr>
          </w:p>
        </w:tc>
      </w:tr>
      <w:tr w:rsidR="00A02DAE" w:rsidRPr="000309DD" w14:paraId="2A5F62C9" w14:textId="77777777" w:rsidTr="0028245C">
        <w:trPr>
          <w:cantSplit/>
        </w:trPr>
        <w:tc>
          <w:tcPr>
            <w:tcW w:w="937" w:type="pct"/>
            <w:tcBorders>
              <w:right w:val="single" w:sz="4" w:space="0" w:color="auto"/>
            </w:tcBorders>
            <w:shd w:val="clear" w:color="auto" w:fill="E36C0A" w:themeFill="accent6" w:themeFillShade="BF"/>
          </w:tcPr>
          <w:p w14:paraId="6CAF62A2" w14:textId="77777777" w:rsidR="00A02DAE" w:rsidRPr="000309DD" w:rsidRDefault="00A02DAE" w:rsidP="002B4518">
            <w:pPr>
              <w:pStyle w:val="ToolTableText"/>
            </w:pPr>
            <w:r>
              <w:t>Communication is done in the easiest and cheapest way without consideration to the target audience.</w:t>
            </w:r>
          </w:p>
        </w:tc>
        <w:tc>
          <w:tcPr>
            <w:tcW w:w="936" w:type="pct"/>
            <w:tcBorders>
              <w:left w:val="single" w:sz="4" w:space="0" w:color="auto"/>
              <w:right w:val="single" w:sz="4" w:space="0" w:color="auto"/>
            </w:tcBorders>
            <w:shd w:val="clear" w:color="auto" w:fill="FFFF00"/>
          </w:tcPr>
          <w:p w14:paraId="6ECFEC3A" w14:textId="68B49A6F" w:rsidR="00A02DAE" w:rsidRDefault="00A02DAE" w:rsidP="002B4518">
            <w:pPr>
              <w:pStyle w:val="ToolTableText"/>
            </w:pPr>
            <w:r>
              <w:t xml:space="preserve">Communication is delivered but with no means to verify whether it has been understood. </w:t>
            </w:r>
          </w:p>
        </w:tc>
        <w:tc>
          <w:tcPr>
            <w:tcW w:w="937" w:type="pct"/>
            <w:tcBorders>
              <w:left w:val="single" w:sz="4" w:space="0" w:color="auto"/>
              <w:right w:val="single" w:sz="4" w:space="0" w:color="auto"/>
            </w:tcBorders>
            <w:shd w:val="clear" w:color="auto" w:fill="92D050"/>
          </w:tcPr>
          <w:p w14:paraId="39A66674" w14:textId="77777777" w:rsidR="00A02DAE" w:rsidRDefault="00A02DAE" w:rsidP="002B4518">
            <w:pPr>
              <w:pStyle w:val="ToolTableText"/>
            </w:pPr>
            <w:r>
              <w:t>Communication includes a means to receive feedback with interactive communication being the preferred approach.</w:t>
            </w:r>
          </w:p>
        </w:tc>
        <w:tc>
          <w:tcPr>
            <w:tcW w:w="2190" w:type="pct"/>
            <w:vMerge/>
            <w:tcBorders>
              <w:left w:val="single" w:sz="4" w:space="0" w:color="auto"/>
            </w:tcBorders>
          </w:tcPr>
          <w:p w14:paraId="3FB553DF" w14:textId="77777777" w:rsidR="00A02DAE" w:rsidRPr="000309DD" w:rsidRDefault="00A02DAE" w:rsidP="00A02DAE">
            <w:pPr>
              <w:spacing w:before="60" w:after="60"/>
            </w:pPr>
          </w:p>
        </w:tc>
      </w:tr>
      <w:tr w:rsidR="00A02DAE" w:rsidRPr="000309DD" w14:paraId="1ABD4626" w14:textId="77777777" w:rsidTr="005A37D2">
        <w:trPr>
          <w:cantSplit/>
        </w:trPr>
        <w:tc>
          <w:tcPr>
            <w:tcW w:w="937" w:type="pct"/>
            <w:tcBorders>
              <w:bottom w:val="single" w:sz="12" w:space="0" w:color="auto"/>
              <w:right w:val="single" w:sz="4" w:space="0" w:color="auto"/>
            </w:tcBorders>
            <w:shd w:val="clear" w:color="auto" w:fill="FFFFFF" w:themeFill="background1"/>
          </w:tcPr>
          <w:p w14:paraId="285D8B84" w14:textId="77777777" w:rsidR="00A02DAE" w:rsidRDefault="00A02DAE" w:rsidP="002B4518">
            <w:pPr>
              <w:pStyle w:val="ToolTableText"/>
            </w:pPr>
            <w:r>
              <w:t>Low</w:t>
            </w:r>
          </w:p>
        </w:tc>
        <w:tc>
          <w:tcPr>
            <w:tcW w:w="936" w:type="pct"/>
            <w:tcBorders>
              <w:left w:val="single" w:sz="4" w:space="0" w:color="auto"/>
              <w:bottom w:val="single" w:sz="12" w:space="0" w:color="auto"/>
              <w:right w:val="single" w:sz="4" w:space="0" w:color="auto"/>
            </w:tcBorders>
            <w:shd w:val="clear" w:color="auto" w:fill="FFFFFF" w:themeFill="background1"/>
          </w:tcPr>
          <w:p w14:paraId="27BE2045" w14:textId="77777777" w:rsidR="00A02DAE" w:rsidRDefault="00A02DAE" w:rsidP="002B4518">
            <w:pPr>
              <w:pStyle w:val="ToolTableText"/>
            </w:pPr>
          </w:p>
        </w:tc>
        <w:tc>
          <w:tcPr>
            <w:tcW w:w="937" w:type="pct"/>
            <w:tcBorders>
              <w:left w:val="single" w:sz="4" w:space="0" w:color="auto"/>
              <w:bottom w:val="single" w:sz="12" w:space="0" w:color="auto"/>
              <w:right w:val="single" w:sz="4" w:space="0" w:color="auto"/>
            </w:tcBorders>
            <w:shd w:val="clear" w:color="auto" w:fill="FFFFFF" w:themeFill="background1"/>
          </w:tcPr>
          <w:p w14:paraId="43E8BE53" w14:textId="77777777" w:rsidR="00A02DAE" w:rsidRDefault="00A02DAE" w:rsidP="002B4518">
            <w:pPr>
              <w:pStyle w:val="ToolTableText"/>
            </w:pPr>
            <w:r>
              <w:t>High</w:t>
            </w:r>
          </w:p>
        </w:tc>
        <w:tc>
          <w:tcPr>
            <w:tcW w:w="2190" w:type="pct"/>
            <w:vMerge/>
            <w:tcBorders>
              <w:left w:val="single" w:sz="4" w:space="0" w:color="auto"/>
              <w:bottom w:val="single" w:sz="12" w:space="0" w:color="auto"/>
            </w:tcBorders>
          </w:tcPr>
          <w:p w14:paraId="52DA4606" w14:textId="77777777" w:rsidR="00A02DAE" w:rsidRPr="000309DD" w:rsidRDefault="00A02DAE" w:rsidP="00A02DAE">
            <w:pPr>
              <w:spacing w:before="60" w:after="60"/>
            </w:pPr>
          </w:p>
        </w:tc>
      </w:tr>
      <w:tr w:rsidR="00A02DAE" w:rsidRPr="000309DD" w14:paraId="77EEEAFC" w14:textId="77777777" w:rsidTr="0028245C">
        <w:trPr>
          <w:cantSplit/>
        </w:trPr>
        <w:tc>
          <w:tcPr>
            <w:tcW w:w="5000" w:type="pct"/>
            <w:gridSpan w:val="4"/>
          </w:tcPr>
          <w:p w14:paraId="6A38DDD8" w14:textId="5124D85D" w:rsidR="00A02DAE" w:rsidRPr="00202C9E" w:rsidRDefault="00A02DAE" w:rsidP="002B4518">
            <w:pPr>
              <w:pStyle w:val="ToolTableQuestion"/>
            </w:pPr>
            <w:r>
              <w:t>InW02 (InM</w:t>
            </w:r>
            <w:r w:rsidRPr="00202C9E">
              <w:t>0</w:t>
            </w:r>
            <w:r>
              <w:t>2</w:t>
            </w:r>
            <w:r w:rsidRPr="00202C9E">
              <w:t>): How effective</w:t>
            </w:r>
            <w:r>
              <w:t xml:space="preserve"> is your company’s safety</w:t>
            </w:r>
            <w:r w:rsidRPr="00202C9E">
              <w:t xml:space="preserve"> communication? </w:t>
            </w:r>
            <w:r>
              <w:t xml:space="preserve">Why do </w:t>
            </w:r>
            <w:r w:rsidR="00923840">
              <w:t>you</w:t>
            </w:r>
            <w:r>
              <w:t xml:space="preserve"> think so?</w:t>
            </w:r>
          </w:p>
          <w:p w14:paraId="22A39098" w14:textId="77777777" w:rsidR="00A02DAE" w:rsidRPr="003904FD" w:rsidRDefault="00A02DAE" w:rsidP="002B4518">
            <w:pPr>
              <w:pStyle w:val="ToolTableText"/>
            </w:pPr>
            <w:r w:rsidRPr="00202C9E">
              <w:t xml:space="preserve">Main interest: </w:t>
            </w:r>
            <w:r>
              <w:t>What does the interviewee think of the way that the company communicates safety issues in respect of content and delivery?</w:t>
            </w:r>
          </w:p>
        </w:tc>
      </w:tr>
      <w:tr w:rsidR="00A02DAE" w:rsidRPr="000309DD" w14:paraId="5B9C1163" w14:textId="77777777" w:rsidTr="0028245C">
        <w:trPr>
          <w:cantSplit/>
        </w:trPr>
        <w:tc>
          <w:tcPr>
            <w:tcW w:w="937" w:type="pct"/>
            <w:tcBorders>
              <w:right w:val="single" w:sz="4" w:space="0" w:color="auto"/>
            </w:tcBorders>
            <w:shd w:val="clear" w:color="auto" w:fill="E36C0A" w:themeFill="accent6" w:themeFillShade="BF"/>
          </w:tcPr>
          <w:p w14:paraId="32662857" w14:textId="5ED7ED0C" w:rsidR="00A02DAE" w:rsidRPr="000309DD" w:rsidRDefault="00A02DAE" w:rsidP="002B4518">
            <w:pPr>
              <w:pStyle w:val="ToolTableText"/>
            </w:pPr>
            <w:r>
              <w:t xml:space="preserve">Safety communication is not effective. </w:t>
            </w:r>
          </w:p>
        </w:tc>
        <w:tc>
          <w:tcPr>
            <w:tcW w:w="936" w:type="pct"/>
            <w:tcBorders>
              <w:left w:val="single" w:sz="4" w:space="0" w:color="auto"/>
              <w:right w:val="single" w:sz="4" w:space="0" w:color="auto"/>
            </w:tcBorders>
            <w:shd w:val="clear" w:color="auto" w:fill="FFFF00"/>
          </w:tcPr>
          <w:p w14:paraId="142669F3" w14:textId="77777777" w:rsidR="00A02DAE" w:rsidRPr="000309DD" w:rsidRDefault="00A02DAE" w:rsidP="002B4518">
            <w:pPr>
              <w:pStyle w:val="ToolTableText"/>
            </w:pPr>
            <w:r>
              <w:t>Safety communication</w:t>
            </w:r>
            <w:r w:rsidRPr="000309DD">
              <w:t xml:space="preserve"> effectiveness</w:t>
            </w:r>
            <w:r>
              <w:t xml:space="preserve"> is limited</w:t>
            </w:r>
            <w:r w:rsidRPr="000309DD">
              <w:t>.</w:t>
            </w:r>
          </w:p>
        </w:tc>
        <w:tc>
          <w:tcPr>
            <w:tcW w:w="937" w:type="pct"/>
            <w:tcBorders>
              <w:left w:val="single" w:sz="4" w:space="0" w:color="auto"/>
              <w:right w:val="single" w:sz="4" w:space="0" w:color="auto"/>
            </w:tcBorders>
            <w:shd w:val="clear" w:color="auto" w:fill="92D050"/>
          </w:tcPr>
          <w:p w14:paraId="20BB48AD" w14:textId="77777777" w:rsidR="00A02DAE" w:rsidRPr="000309DD" w:rsidRDefault="00A02DAE" w:rsidP="002B4518">
            <w:pPr>
              <w:pStyle w:val="ToolTableText"/>
            </w:pPr>
            <w:r>
              <w:t>Safety communication is</w:t>
            </w:r>
            <w:r w:rsidRPr="000309DD">
              <w:t xml:space="preserve"> effective.</w:t>
            </w:r>
          </w:p>
        </w:tc>
        <w:tc>
          <w:tcPr>
            <w:tcW w:w="2190" w:type="pct"/>
            <w:vMerge w:val="restart"/>
            <w:tcBorders>
              <w:left w:val="single" w:sz="4" w:space="0" w:color="auto"/>
            </w:tcBorders>
          </w:tcPr>
          <w:p w14:paraId="4BDFCD91" w14:textId="77777777" w:rsidR="00A02DAE" w:rsidRDefault="00A02DAE" w:rsidP="002B4518">
            <w:pPr>
              <w:pStyle w:val="ToolTableText"/>
            </w:pPr>
            <w:r>
              <w:t>Comments:</w:t>
            </w:r>
          </w:p>
          <w:p w14:paraId="63DE20C5" w14:textId="77777777" w:rsidR="00A02DAE" w:rsidRPr="000309DD" w:rsidRDefault="00A02DAE" w:rsidP="002B4518">
            <w:pPr>
              <w:pStyle w:val="ToolTableText"/>
            </w:pPr>
          </w:p>
        </w:tc>
      </w:tr>
      <w:tr w:rsidR="00A02DAE" w:rsidRPr="000309DD" w14:paraId="1CE681E9" w14:textId="77777777" w:rsidTr="0028245C">
        <w:trPr>
          <w:cantSplit/>
        </w:trPr>
        <w:tc>
          <w:tcPr>
            <w:tcW w:w="937" w:type="pct"/>
            <w:tcBorders>
              <w:right w:val="single" w:sz="4" w:space="0" w:color="auto"/>
            </w:tcBorders>
            <w:shd w:val="clear" w:color="auto" w:fill="E36C0A" w:themeFill="accent6" w:themeFillShade="BF"/>
          </w:tcPr>
          <w:p w14:paraId="0D53EB6B" w14:textId="77777777" w:rsidR="00A02DAE" w:rsidRPr="000309DD" w:rsidRDefault="00A02DAE" w:rsidP="002B4518">
            <w:pPr>
              <w:pStyle w:val="ToolTableText"/>
            </w:pPr>
            <w:r>
              <w:t>There is no consideration of the need to check whether communication is received or understood.</w:t>
            </w:r>
          </w:p>
        </w:tc>
        <w:tc>
          <w:tcPr>
            <w:tcW w:w="936" w:type="pct"/>
            <w:tcBorders>
              <w:left w:val="single" w:sz="4" w:space="0" w:color="auto"/>
              <w:right w:val="single" w:sz="4" w:space="0" w:color="auto"/>
            </w:tcBorders>
            <w:shd w:val="clear" w:color="auto" w:fill="FFFF00"/>
          </w:tcPr>
          <w:p w14:paraId="677B234A" w14:textId="77777777" w:rsidR="00A02DAE" w:rsidRDefault="00A02DAE" w:rsidP="002B4518">
            <w:pPr>
              <w:pStyle w:val="ToolTableText"/>
            </w:pPr>
            <w:r>
              <w:t>There is some checking of whether communication is received or understood but it is random and opportunity based.</w:t>
            </w:r>
          </w:p>
        </w:tc>
        <w:tc>
          <w:tcPr>
            <w:tcW w:w="937" w:type="pct"/>
            <w:tcBorders>
              <w:left w:val="single" w:sz="4" w:space="0" w:color="auto"/>
              <w:right w:val="single" w:sz="4" w:space="0" w:color="auto"/>
            </w:tcBorders>
            <w:shd w:val="clear" w:color="auto" w:fill="92D050"/>
          </w:tcPr>
          <w:p w14:paraId="7A05A94B" w14:textId="2897611C" w:rsidR="00A02DAE" w:rsidRPr="000309DD" w:rsidRDefault="00A02DAE" w:rsidP="002B4518">
            <w:pPr>
              <w:pStyle w:val="ToolTableText"/>
            </w:pPr>
            <w:r>
              <w:t>There is a program in place that regularly checks that communication is being received</w:t>
            </w:r>
            <w:r w:rsidR="009C3542">
              <w:t>,</w:t>
            </w:r>
            <w:r>
              <w:t xml:space="preserve"> understood</w:t>
            </w:r>
            <w:r w:rsidR="009C3542">
              <w:t>,</w:t>
            </w:r>
            <w:r>
              <w:t xml:space="preserve"> and improved where appropriate. </w:t>
            </w:r>
          </w:p>
        </w:tc>
        <w:tc>
          <w:tcPr>
            <w:tcW w:w="2190" w:type="pct"/>
            <w:vMerge/>
            <w:tcBorders>
              <w:left w:val="single" w:sz="4" w:space="0" w:color="auto"/>
            </w:tcBorders>
          </w:tcPr>
          <w:p w14:paraId="463C932A" w14:textId="77777777" w:rsidR="00A02DAE" w:rsidRPr="000309DD" w:rsidRDefault="00A02DAE" w:rsidP="00A02DAE">
            <w:pPr>
              <w:spacing w:before="60" w:after="60"/>
            </w:pPr>
          </w:p>
        </w:tc>
      </w:tr>
      <w:tr w:rsidR="00A02DAE" w:rsidRPr="000309DD" w14:paraId="095878E0" w14:textId="77777777" w:rsidTr="0028245C">
        <w:trPr>
          <w:cantSplit/>
        </w:trPr>
        <w:tc>
          <w:tcPr>
            <w:tcW w:w="937" w:type="pct"/>
            <w:tcBorders>
              <w:right w:val="single" w:sz="4" w:space="0" w:color="auto"/>
            </w:tcBorders>
            <w:shd w:val="clear" w:color="auto" w:fill="FFFFFF" w:themeFill="background1"/>
          </w:tcPr>
          <w:p w14:paraId="52127E57" w14:textId="77777777" w:rsidR="00A02DAE" w:rsidRPr="003904FD" w:rsidRDefault="00A02DAE" w:rsidP="002B4518">
            <w:pPr>
              <w:pStyle w:val="ToolTableText"/>
            </w:pPr>
            <w:r>
              <w:t>Low</w:t>
            </w:r>
          </w:p>
        </w:tc>
        <w:tc>
          <w:tcPr>
            <w:tcW w:w="936" w:type="pct"/>
            <w:tcBorders>
              <w:left w:val="single" w:sz="4" w:space="0" w:color="auto"/>
              <w:right w:val="single" w:sz="4" w:space="0" w:color="auto"/>
            </w:tcBorders>
            <w:shd w:val="clear" w:color="auto" w:fill="FFFFFF" w:themeFill="background1"/>
          </w:tcPr>
          <w:p w14:paraId="2A85C060" w14:textId="77777777" w:rsidR="00A02DAE" w:rsidRDefault="00A02DAE" w:rsidP="002B4518">
            <w:pPr>
              <w:pStyle w:val="ToolTableText"/>
            </w:pPr>
          </w:p>
        </w:tc>
        <w:tc>
          <w:tcPr>
            <w:tcW w:w="937" w:type="pct"/>
            <w:tcBorders>
              <w:left w:val="single" w:sz="4" w:space="0" w:color="auto"/>
              <w:right w:val="single" w:sz="4" w:space="0" w:color="auto"/>
            </w:tcBorders>
            <w:shd w:val="clear" w:color="auto" w:fill="FFFFFF" w:themeFill="background1"/>
          </w:tcPr>
          <w:p w14:paraId="6831E483" w14:textId="77777777" w:rsidR="00A02DAE" w:rsidRPr="003904FD" w:rsidRDefault="00A02DAE" w:rsidP="002B4518">
            <w:pPr>
              <w:pStyle w:val="ToolTableText"/>
            </w:pPr>
            <w:r>
              <w:t>High</w:t>
            </w:r>
          </w:p>
        </w:tc>
        <w:tc>
          <w:tcPr>
            <w:tcW w:w="2190" w:type="pct"/>
            <w:vMerge/>
            <w:tcBorders>
              <w:left w:val="single" w:sz="4" w:space="0" w:color="auto"/>
            </w:tcBorders>
          </w:tcPr>
          <w:p w14:paraId="5D1853EC" w14:textId="77777777" w:rsidR="00A02DAE" w:rsidRPr="000309DD" w:rsidRDefault="00A02DAE" w:rsidP="00A02DAE">
            <w:pPr>
              <w:spacing w:before="60" w:after="60"/>
            </w:pPr>
          </w:p>
        </w:tc>
      </w:tr>
      <w:tr w:rsidR="00A02DAE" w:rsidRPr="000309DD" w14:paraId="6B94E3A4" w14:textId="77777777" w:rsidTr="0028245C">
        <w:trPr>
          <w:cantSplit/>
        </w:trPr>
        <w:tc>
          <w:tcPr>
            <w:tcW w:w="5000" w:type="pct"/>
            <w:gridSpan w:val="4"/>
          </w:tcPr>
          <w:p w14:paraId="2221F1AF" w14:textId="77777777" w:rsidR="00A02DAE" w:rsidRDefault="00A02DAE" w:rsidP="002B4518">
            <w:pPr>
              <w:pStyle w:val="ToolTableQuestion"/>
            </w:pPr>
            <w:r>
              <w:lastRenderedPageBreak/>
              <w:t>InW03 (InM</w:t>
            </w:r>
            <w:r w:rsidRPr="0054252F">
              <w:t>03): D</w:t>
            </w:r>
            <w:r>
              <w:t>escribe the willingness of the workf</w:t>
            </w:r>
            <w:r w:rsidRPr="0054252F">
              <w:t>orce to report safety issues. Please</w:t>
            </w:r>
            <w:r w:rsidRPr="00F7327B">
              <w:t xml:space="preserve"> give examples.</w:t>
            </w:r>
          </w:p>
          <w:p w14:paraId="0B4184EB" w14:textId="38D6E390" w:rsidR="00A02DAE" w:rsidRPr="003542D3" w:rsidRDefault="00A02DAE" w:rsidP="002B4518">
            <w:pPr>
              <w:pStyle w:val="ToolTableText"/>
            </w:pPr>
            <w:r>
              <w:t>Main interest: What does the workforce report</w:t>
            </w:r>
            <w:r w:rsidR="009C3542">
              <w:t>?</w:t>
            </w:r>
            <w:r w:rsidRPr="0054252F">
              <w:t xml:space="preserve"> </w:t>
            </w:r>
            <w:r w:rsidR="009C3542">
              <w:t>A</w:t>
            </w:r>
            <w:r>
              <w:t xml:space="preserve">re they only reporting </w:t>
            </w:r>
            <w:r w:rsidRPr="0054252F">
              <w:t>things th</w:t>
            </w:r>
            <w:r>
              <w:t>ey have to or are they reporting potential safety issues?</w:t>
            </w:r>
          </w:p>
        </w:tc>
      </w:tr>
      <w:tr w:rsidR="00A02DAE" w:rsidRPr="000309DD" w14:paraId="279BD410" w14:textId="77777777" w:rsidTr="0028245C">
        <w:trPr>
          <w:cantSplit/>
        </w:trPr>
        <w:tc>
          <w:tcPr>
            <w:tcW w:w="937" w:type="pct"/>
            <w:tcBorders>
              <w:top w:val="single" w:sz="12" w:space="0" w:color="auto"/>
              <w:right w:val="single" w:sz="4" w:space="0" w:color="auto"/>
            </w:tcBorders>
            <w:shd w:val="clear" w:color="auto" w:fill="E36C0A" w:themeFill="accent6" w:themeFillShade="BF"/>
          </w:tcPr>
          <w:p w14:paraId="49EDF43A" w14:textId="0CE1E984" w:rsidR="00A02DAE" w:rsidRPr="000309DD" w:rsidRDefault="00A02DAE" w:rsidP="002B4518">
            <w:pPr>
              <w:pStyle w:val="ToolTableText"/>
            </w:pPr>
            <w:r>
              <w:t xml:space="preserve">The </w:t>
            </w:r>
            <w:r w:rsidR="009C3542">
              <w:t>w</w:t>
            </w:r>
            <w:r w:rsidR="00227281">
              <w:t>orkforce</w:t>
            </w:r>
            <w:r w:rsidRPr="000309DD">
              <w:t xml:space="preserve"> </w:t>
            </w:r>
            <w:r w:rsidR="00B65946">
              <w:t>is</w:t>
            </w:r>
            <w:r>
              <w:t xml:space="preserve"> reluctant </w:t>
            </w:r>
            <w:r w:rsidRPr="000309DD">
              <w:t>to report</w:t>
            </w:r>
            <w:r>
              <w:t xml:space="preserve"> </w:t>
            </w:r>
            <w:r w:rsidRPr="000309DD">
              <w:t>safety issues.</w:t>
            </w:r>
          </w:p>
        </w:tc>
        <w:tc>
          <w:tcPr>
            <w:tcW w:w="936" w:type="pct"/>
            <w:tcBorders>
              <w:top w:val="single" w:sz="12" w:space="0" w:color="auto"/>
              <w:left w:val="single" w:sz="4" w:space="0" w:color="auto"/>
              <w:right w:val="single" w:sz="4" w:space="0" w:color="auto"/>
            </w:tcBorders>
            <w:shd w:val="clear" w:color="auto" w:fill="FFFF00"/>
          </w:tcPr>
          <w:p w14:paraId="48BF3368" w14:textId="77777777" w:rsidR="00A02DAE" w:rsidRPr="000309DD" w:rsidRDefault="00A02DAE" w:rsidP="002B4518">
            <w:pPr>
              <w:pStyle w:val="ToolTableText"/>
            </w:pPr>
            <w:r>
              <w:t>S</w:t>
            </w:r>
            <w:r w:rsidRPr="000309DD">
              <w:t xml:space="preserve">afety issues are </w:t>
            </w:r>
            <w:r>
              <w:t xml:space="preserve">only </w:t>
            </w:r>
            <w:r w:rsidRPr="000309DD">
              <w:t>reported</w:t>
            </w:r>
            <w:r>
              <w:t xml:space="preserve"> after events</w:t>
            </w:r>
            <w:r w:rsidRPr="000309DD">
              <w:t>.</w:t>
            </w:r>
          </w:p>
        </w:tc>
        <w:tc>
          <w:tcPr>
            <w:tcW w:w="937" w:type="pct"/>
            <w:tcBorders>
              <w:top w:val="single" w:sz="12" w:space="0" w:color="auto"/>
              <w:left w:val="single" w:sz="4" w:space="0" w:color="auto"/>
              <w:right w:val="single" w:sz="4" w:space="0" w:color="auto"/>
            </w:tcBorders>
            <w:shd w:val="clear" w:color="auto" w:fill="92D050"/>
          </w:tcPr>
          <w:p w14:paraId="6A23EA8E" w14:textId="77777777" w:rsidR="00A02DAE" w:rsidRPr="000309DD" w:rsidRDefault="00A02DAE" w:rsidP="002B4518">
            <w:pPr>
              <w:pStyle w:val="ToolTableText"/>
            </w:pPr>
            <w:r>
              <w:t xml:space="preserve">Potential </w:t>
            </w:r>
            <w:r w:rsidRPr="000309DD">
              <w:t xml:space="preserve">safety issues </w:t>
            </w:r>
            <w:r>
              <w:t>and near misses are</w:t>
            </w:r>
            <w:r w:rsidRPr="000309DD">
              <w:t xml:space="preserve"> reported.</w:t>
            </w:r>
          </w:p>
        </w:tc>
        <w:tc>
          <w:tcPr>
            <w:tcW w:w="2190" w:type="pct"/>
            <w:vMerge w:val="restart"/>
            <w:tcBorders>
              <w:top w:val="single" w:sz="12" w:space="0" w:color="auto"/>
              <w:left w:val="single" w:sz="4" w:space="0" w:color="auto"/>
            </w:tcBorders>
          </w:tcPr>
          <w:p w14:paraId="7EEA3840" w14:textId="77777777" w:rsidR="00A02DAE" w:rsidRDefault="00A02DAE" w:rsidP="002B4518">
            <w:pPr>
              <w:pStyle w:val="ToolTableText"/>
            </w:pPr>
            <w:r>
              <w:t>Comments:</w:t>
            </w:r>
          </w:p>
          <w:p w14:paraId="7A7CFA50" w14:textId="77777777" w:rsidR="00A02DAE" w:rsidRPr="000309DD" w:rsidRDefault="00A02DAE" w:rsidP="002B4518">
            <w:pPr>
              <w:pStyle w:val="ToolTableText"/>
            </w:pPr>
          </w:p>
        </w:tc>
      </w:tr>
      <w:tr w:rsidR="00A02DAE" w:rsidRPr="000309DD" w14:paraId="58D3BF4D" w14:textId="77777777" w:rsidTr="0028245C">
        <w:trPr>
          <w:cantSplit/>
        </w:trPr>
        <w:tc>
          <w:tcPr>
            <w:tcW w:w="937" w:type="pct"/>
            <w:tcBorders>
              <w:right w:val="single" w:sz="4" w:space="0" w:color="auto"/>
            </w:tcBorders>
            <w:shd w:val="clear" w:color="auto" w:fill="E36C0A" w:themeFill="accent6" w:themeFillShade="BF"/>
          </w:tcPr>
          <w:p w14:paraId="20232D2D" w14:textId="04299DCD" w:rsidR="00A02DAE" w:rsidRPr="00892BAA" w:rsidRDefault="00A02DAE" w:rsidP="002B4518">
            <w:pPr>
              <w:pStyle w:val="ToolTableText"/>
            </w:pPr>
            <w:r w:rsidRPr="00892BAA">
              <w:t>The workforce do</w:t>
            </w:r>
            <w:r w:rsidR="00B65946">
              <w:t>es</w:t>
            </w:r>
            <w:r w:rsidRPr="00892BAA">
              <w:t xml:space="preserve"> not always report safety issues because the worker fears punishment</w:t>
            </w:r>
            <w:r w:rsidR="009C3542">
              <w:t>.</w:t>
            </w:r>
          </w:p>
          <w:p w14:paraId="1C8BDECC" w14:textId="4B9784E8" w:rsidR="00A02DAE" w:rsidRDefault="00A02DAE" w:rsidP="002B4518">
            <w:pPr>
              <w:pStyle w:val="ToolTableText"/>
            </w:pPr>
            <w:r w:rsidRPr="00892BAA">
              <w:t>The workforce only report</w:t>
            </w:r>
            <w:r w:rsidR="00B65946">
              <w:t>s</w:t>
            </w:r>
            <w:r w:rsidRPr="00892BAA">
              <w:t xml:space="preserve"> an event if it is unavoidable (</w:t>
            </w:r>
            <w:r w:rsidR="009C3542">
              <w:t xml:space="preserve">it </w:t>
            </w:r>
            <w:r w:rsidRPr="00892BAA">
              <w:t>can’t be hidden).</w:t>
            </w:r>
          </w:p>
        </w:tc>
        <w:tc>
          <w:tcPr>
            <w:tcW w:w="936" w:type="pct"/>
            <w:tcBorders>
              <w:left w:val="single" w:sz="4" w:space="0" w:color="auto"/>
              <w:right w:val="single" w:sz="4" w:space="0" w:color="auto"/>
            </w:tcBorders>
            <w:shd w:val="clear" w:color="auto" w:fill="FFFF00"/>
          </w:tcPr>
          <w:p w14:paraId="3CEF0909" w14:textId="0ED2A468" w:rsidR="00A02DAE" w:rsidRPr="00892BAA" w:rsidRDefault="00A02DAE" w:rsidP="002B4518">
            <w:pPr>
              <w:pStyle w:val="ToolTableText"/>
            </w:pPr>
            <w:r w:rsidRPr="00892BAA">
              <w:t>The workforce only report</w:t>
            </w:r>
            <w:r w:rsidR="00B65946">
              <w:t>s</w:t>
            </w:r>
            <w:r w:rsidRPr="00892BAA">
              <w:t xml:space="preserve"> after something bad (an event) happens.</w:t>
            </w:r>
          </w:p>
          <w:p w14:paraId="6C3BEA3E" w14:textId="6B25C4E0" w:rsidR="00A02DAE" w:rsidRDefault="00A02DAE" w:rsidP="002B4518">
            <w:pPr>
              <w:pStyle w:val="ToolTableText"/>
            </w:pPr>
            <w:r w:rsidRPr="00892BAA">
              <w:t xml:space="preserve">The workforce </w:t>
            </w:r>
            <w:r w:rsidR="00B65946">
              <w:t>is</w:t>
            </w:r>
            <w:r w:rsidRPr="00892BAA">
              <w:t xml:space="preserve"> willing to report events but not potential hazards or unsafe conditions</w:t>
            </w:r>
            <w:r w:rsidR="009C3542">
              <w:t>.</w:t>
            </w:r>
          </w:p>
        </w:tc>
        <w:tc>
          <w:tcPr>
            <w:tcW w:w="937" w:type="pct"/>
            <w:tcBorders>
              <w:left w:val="single" w:sz="4" w:space="0" w:color="auto"/>
              <w:right w:val="single" w:sz="4" w:space="0" w:color="auto"/>
            </w:tcBorders>
            <w:shd w:val="clear" w:color="auto" w:fill="92D050"/>
          </w:tcPr>
          <w:p w14:paraId="0AFC707F" w14:textId="4DC907D8" w:rsidR="00A02DAE" w:rsidRPr="00892BAA" w:rsidRDefault="00A02DAE" w:rsidP="002B4518">
            <w:pPr>
              <w:pStyle w:val="ToolTableText"/>
            </w:pPr>
            <w:r w:rsidRPr="00892BAA">
              <w:t>All safety issues are reported regularly</w:t>
            </w:r>
            <w:r w:rsidR="009C3542">
              <w:t>.</w:t>
            </w:r>
          </w:p>
          <w:p w14:paraId="3C8D3DF9" w14:textId="27A50B12" w:rsidR="00A02DAE" w:rsidRPr="00892BAA" w:rsidRDefault="00A02DAE" w:rsidP="002B4518">
            <w:pPr>
              <w:pStyle w:val="ToolTableText"/>
            </w:pPr>
            <w:r w:rsidRPr="00892BAA">
              <w:t>Management actively encourage</w:t>
            </w:r>
            <w:r w:rsidR="00866596">
              <w:t>s</w:t>
            </w:r>
            <w:r w:rsidRPr="00892BAA">
              <w:t xml:space="preserve"> staff to report safety issue</w:t>
            </w:r>
            <w:r w:rsidR="009C3542">
              <w:t>.</w:t>
            </w:r>
          </w:p>
          <w:p w14:paraId="118F4463" w14:textId="2A9B7AFE" w:rsidR="00A02DAE" w:rsidRDefault="00A02DAE" w:rsidP="002B4518">
            <w:pPr>
              <w:pStyle w:val="ToolTableText"/>
            </w:pPr>
            <w:r w:rsidRPr="00892BAA">
              <w:t xml:space="preserve">The workforce </w:t>
            </w:r>
            <w:r w:rsidR="00B65946">
              <w:t>is</w:t>
            </w:r>
            <w:r w:rsidRPr="00892BAA">
              <w:t xml:space="preserve"> willing to report issues they have personally been involved with.</w:t>
            </w:r>
          </w:p>
        </w:tc>
        <w:tc>
          <w:tcPr>
            <w:tcW w:w="2190" w:type="pct"/>
            <w:vMerge/>
            <w:tcBorders>
              <w:left w:val="single" w:sz="4" w:space="0" w:color="auto"/>
            </w:tcBorders>
          </w:tcPr>
          <w:p w14:paraId="403F5604" w14:textId="77777777" w:rsidR="00A02DAE" w:rsidRPr="000309DD" w:rsidRDefault="00A02DAE" w:rsidP="00A02DAE">
            <w:pPr>
              <w:spacing w:before="60" w:after="60"/>
            </w:pPr>
          </w:p>
        </w:tc>
      </w:tr>
      <w:tr w:rsidR="00A02DAE" w:rsidRPr="000309DD" w14:paraId="7E370AF1" w14:textId="77777777" w:rsidTr="005A37D2">
        <w:trPr>
          <w:cantSplit/>
        </w:trPr>
        <w:tc>
          <w:tcPr>
            <w:tcW w:w="937" w:type="pct"/>
            <w:tcBorders>
              <w:bottom w:val="single" w:sz="12" w:space="0" w:color="auto"/>
              <w:right w:val="single" w:sz="4" w:space="0" w:color="auto"/>
            </w:tcBorders>
            <w:shd w:val="clear" w:color="auto" w:fill="FFFFFF" w:themeFill="background1"/>
          </w:tcPr>
          <w:p w14:paraId="4E5EE3BC" w14:textId="77777777" w:rsidR="00A02DAE" w:rsidRDefault="00A02DAE" w:rsidP="002B4518">
            <w:pPr>
              <w:pStyle w:val="ToolTableText"/>
            </w:pPr>
            <w:r>
              <w:t>Low</w:t>
            </w:r>
          </w:p>
        </w:tc>
        <w:tc>
          <w:tcPr>
            <w:tcW w:w="936" w:type="pct"/>
            <w:tcBorders>
              <w:left w:val="single" w:sz="4" w:space="0" w:color="auto"/>
              <w:bottom w:val="single" w:sz="12" w:space="0" w:color="auto"/>
              <w:right w:val="single" w:sz="4" w:space="0" w:color="auto"/>
            </w:tcBorders>
            <w:shd w:val="clear" w:color="auto" w:fill="FFFFFF" w:themeFill="background1"/>
          </w:tcPr>
          <w:p w14:paraId="29537951" w14:textId="77777777" w:rsidR="00A02DAE" w:rsidRDefault="00A02DAE" w:rsidP="002B4518">
            <w:pPr>
              <w:pStyle w:val="ToolTableText"/>
            </w:pPr>
          </w:p>
        </w:tc>
        <w:tc>
          <w:tcPr>
            <w:tcW w:w="937" w:type="pct"/>
            <w:tcBorders>
              <w:left w:val="single" w:sz="4" w:space="0" w:color="auto"/>
              <w:bottom w:val="single" w:sz="12" w:space="0" w:color="auto"/>
              <w:right w:val="single" w:sz="4" w:space="0" w:color="auto"/>
            </w:tcBorders>
            <w:shd w:val="clear" w:color="auto" w:fill="FFFFFF" w:themeFill="background1"/>
          </w:tcPr>
          <w:p w14:paraId="0261DFFD" w14:textId="77777777" w:rsidR="00A02DAE" w:rsidRDefault="00A02DAE" w:rsidP="002B4518">
            <w:pPr>
              <w:pStyle w:val="ToolTableText"/>
            </w:pPr>
            <w:r>
              <w:t>High</w:t>
            </w:r>
          </w:p>
        </w:tc>
        <w:tc>
          <w:tcPr>
            <w:tcW w:w="2190" w:type="pct"/>
            <w:vMerge/>
            <w:tcBorders>
              <w:left w:val="single" w:sz="4" w:space="0" w:color="auto"/>
              <w:bottom w:val="single" w:sz="12" w:space="0" w:color="auto"/>
            </w:tcBorders>
          </w:tcPr>
          <w:p w14:paraId="7FDA8BED" w14:textId="77777777" w:rsidR="00A02DAE" w:rsidRPr="000309DD" w:rsidRDefault="00A02DAE" w:rsidP="00A02DAE">
            <w:pPr>
              <w:spacing w:before="60" w:after="60"/>
            </w:pPr>
          </w:p>
        </w:tc>
      </w:tr>
      <w:tr w:rsidR="00A02DAE" w:rsidRPr="000309DD" w14:paraId="2B274518" w14:textId="77777777" w:rsidTr="0028245C">
        <w:trPr>
          <w:cantSplit/>
        </w:trPr>
        <w:tc>
          <w:tcPr>
            <w:tcW w:w="5000" w:type="pct"/>
            <w:gridSpan w:val="4"/>
            <w:shd w:val="clear" w:color="auto" w:fill="FFFFFF" w:themeFill="background1"/>
          </w:tcPr>
          <w:p w14:paraId="20ABBC75" w14:textId="324B1A76" w:rsidR="00A02DAE" w:rsidRPr="00D956BA" w:rsidRDefault="00A02DAE" w:rsidP="002B4518">
            <w:pPr>
              <w:pStyle w:val="ToolTableQuestion"/>
              <w:rPr>
                <w:rFonts w:cs="Arial"/>
              </w:rPr>
            </w:pPr>
            <w:r>
              <w:t>InW04 (InM</w:t>
            </w:r>
            <w:r w:rsidRPr="00D956BA">
              <w:t>0</w:t>
            </w:r>
            <w:r>
              <w:t>4</w:t>
            </w:r>
            <w:r w:rsidRPr="00D956BA">
              <w:t xml:space="preserve">): </w:t>
            </w:r>
            <w:r>
              <w:t>Does the workf</w:t>
            </w:r>
            <w:r w:rsidRPr="00D956BA">
              <w:t>orce prefer to stay anonymous when</w:t>
            </w:r>
            <w:r>
              <w:t xml:space="preserve"> reporting safety issues? If so</w:t>
            </w:r>
            <w:r w:rsidR="00923840">
              <w:t>,</w:t>
            </w:r>
            <w:r>
              <w:t xml:space="preserve"> why</w:t>
            </w:r>
            <w:r w:rsidR="00923840">
              <w:t>?</w:t>
            </w:r>
            <w:r>
              <w:t xml:space="preserve"> </w:t>
            </w:r>
            <w:r w:rsidR="00923840">
              <w:t>P</w:t>
            </w:r>
            <w:r w:rsidRPr="00D956BA">
              <w:t xml:space="preserve">lease give </w:t>
            </w:r>
            <w:r>
              <w:rPr>
                <w:rFonts w:cs="Arial"/>
              </w:rPr>
              <w:t>examples.</w:t>
            </w:r>
          </w:p>
          <w:p w14:paraId="7769A68C" w14:textId="77777777" w:rsidR="00A02DAE" w:rsidRPr="000309DD" w:rsidRDefault="00A02DAE" w:rsidP="002B4518">
            <w:pPr>
              <w:pStyle w:val="ToolTableText"/>
            </w:pPr>
            <w:r w:rsidRPr="00D956BA">
              <w:t>Main interest: What tru</w:t>
            </w:r>
            <w:r>
              <w:t>st does the workforce have in</w:t>
            </w:r>
            <w:r w:rsidRPr="00D956BA">
              <w:t xml:space="preserve"> the fairness of the reporting</w:t>
            </w:r>
            <w:r>
              <w:t xml:space="preserve"> system?</w:t>
            </w:r>
          </w:p>
        </w:tc>
      </w:tr>
      <w:tr w:rsidR="00A02DAE" w:rsidRPr="000309DD" w14:paraId="18D6E883" w14:textId="77777777" w:rsidTr="0028245C">
        <w:trPr>
          <w:cantSplit/>
        </w:trPr>
        <w:tc>
          <w:tcPr>
            <w:tcW w:w="937" w:type="pct"/>
            <w:tcBorders>
              <w:right w:val="single" w:sz="4" w:space="0" w:color="auto"/>
            </w:tcBorders>
            <w:shd w:val="clear" w:color="auto" w:fill="E36C0A" w:themeFill="accent6" w:themeFillShade="BF"/>
          </w:tcPr>
          <w:p w14:paraId="1C92637E" w14:textId="29CA2D6E" w:rsidR="00A02DAE" w:rsidRDefault="00A02DAE" w:rsidP="002B4518">
            <w:pPr>
              <w:pStyle w:val="ToolTableText"/>
              <w:rPr>
                <w:b/>
              </w:rPr>
            </w:pPr>
            <w:r w:rsidRPr="000309DD">
              <w:t>When safety issues are reported</w:t>
            </w:r>
            <w:r w:rsidR="009C3542">
              <w:t>,</w:t>
            </w:r>
            <w:r w:rsidRPr="000309DD">
              <w:t xml:space="preserve"> the </w:t>
            </w:r>
            <w:r w:rsidR="009C3542">
              <w:t>w</w:t>
            </w:r>
            <w:r>
              <w:t>orkforce</w:t>
            </w:r>
            <w:r w:rsidRPr="000309DD">
              <w:t xml:space="preserve"> prefer</w:t>
            </w:r>
            <w:r w:rsidR="00B65946">
              <w:t>s</w:t>
            </w:r>
            <w:r w:rsidRPr="000309DD">
              <w:t xml:space="preserve"> to stay anonymous because of fear of career damage or punishment.</w:t>
            </w:r>
          </w:p>
        </w:tc>
        <w:tc>
          <w:tcPr>
            <w:tcW w:w="936" w:type="pct"/>
            <w:tcBorders>
              <w:left w:val="single" w:sz="4" w:space="0" w:color="auto"/>
              <w:right w:val="single" w:sz="4" w:space="0" w:color="auto"/>
            </w:tcBorders>
            <w:shd w:val="clear" w:color="auto" w:fill="FFFF00"/>
          </w:tcPr>
          <w:p w14:paraId="36FF8DF9" w14:textId="4C3D8F8E" w:rsidR="00A02DAE" w:rsidRDefault="00A02DAE" w:rsidP="002B4518">
            <w:pPr>
              <w:pStyle w:val="ToolTableText"/>
            </w:pPr>
            <w:r w:rsidRPr="000309DD">
              <w:t>Serious safety issues are reported openly. For errors and mistakes</w:t>
            </w:r>
            <w:r w:rsidR="009C3542">
              <w:t>,</w:t>
            </w:r>
            <w:r w:rsidRPr="000309DD">
              <w:t xml:space="preserve"> the </w:t>
            </w:r>
            <w:r w:rsidR="009C3542">
              <w:t>w</w:t>
            </w:r>
            <w:r>
              <w:t>orkforce</w:t>
            </w:r>
            <w:r w:rsidRPr="000309DD">
              <w:t xml:space="preserve"> sometimes prefer</w:t>
            </w:r>
            <w:r w:rsidR="00B65946">
              <w:t>s</w:t>
            </w:r>
            <w:r w:rsidRPr="000309DD">
              <w:t xml:space="preserve"> to report anonymous</w:t>
            </w:r>
            <w:r>
              <w:t>ly</w:t>
            </w:r>
            <w:r w:rsidRPr="000309DD">
              <w:t xml:space="preserve"> as it might damage their career.</w:t>
            </w:r>
          </w:p>
        </w:tc>
        <w:tc>
          <w:tcPr>
            <w:tcW w:w="937" w:type="pct"/>
            <w:tcBorders>
              <w:left w:val="single" w:sz="4" w:space="0" w:color="auto"/>
              <w:right w:val="single" w:sz="4" w:space="0" w:color="auto"/>
            </w:tcBorders>
            <w:shd w:val="clear" w:color="auto" w:fill="92D050"/>
          </w:tcPr>
          <w:p w14:paraId="04F661F4" w14:textId="70B91612" w:rsidR="00A02DAE" w:rsidRDefault="00A02DAE" w:rsidP="002B4518">
            <w:pPr>
              <w:pStyle w:val="ToolTableText"/>
            </w:pPr>
            <w:r w:rsidRPr="000309DD">
              <w:t xml:space="preserve">The </w:t>
            </w:r>
            <w:r w:rsidR="009C3542">
              <w:t>w</w:t>
            </w:r>
            <w:r>
              <w:t>orkforce</w:t>
            </w:r>
            <w:r w:rsidRPr="000309DD">
              <w:t xml:space="preserve"> openly report</w:t>
            </w:r>
            <w:r w:rsidR="00B65946">
              <w:t>s</w:t>
            </w:r>
            <w:r w:rsidRPr="000309DD">
              <w:t xml:space="preserve"> safety issues</w:t>
            </w:r>
            <w:r>
              <w:t xml:space="preserve"> including errors and mistakes</w:t>
            </w:r>
            <w:r w:rsidRPr="000309DD">
              <w:t>.</w:t>
            </w:r>
          </w:p>
        </w:tc>
        <w:tc>
          <w:tcPr>
            <w:tcW w:w="2190" w:type="pct"/>
            <w:tcBorders>
              <w:left w:val="single" w:sz="4" w:space="0" w:color="auto"/>
            </w:tcBorders>
          </w:tcPr>
          <w:p w14:paraId="7B186E9B" w14:textId="77777777" w:rsidR="00A02DAE" w:rsidRDefault="00A02DAE" w:rsidP="002B4518">
            <w:pPr>
              <w:pStyle w:val="ToolTableText"/>
            </w:pPr>
            <w:r>
              <w:t>Comments:</w:t>
            </w:r>
          </w:p>
          <w:p w14:paraId="73582D83" w14:textId="77777777" w:rsidR="00A02DAE" w:rsidRPr="000309DD" w:rsidRDefault="00A02DAE" w:rsidP="002B4518">
            <w:pPr>
              <w:pStyle w:val="ToolTableText"/>
            </w:pPr>
          </w:p>
        </w:tc>
      </w:tr>
      <w:tr w:rsidR="00A02DAE" w:rsidRPr="000309DD" w14:paraId="6951D013" w14:textId="77777777" w:rsidTr="0028245C">
        <w:trPr>
          <w:cantSplit/>
        </w:trPr>
        <w:tc>
          <w:tcPr>
            <w:tcW w:w="937" w:type="pct"/>
            <w:tcBorders>
              <w:right w:val="single" w:sz="4" w:space="0" w:color="auto"/>
            </w:tcBorders>
            <w:shd w:val="clear" w:color="auto" w:fill="E36C0A" w:themeFill="accent6" w:themeFillShade="BF"/>
          </w:tcPr>
          <w:p w14:paraId="07A2AF0D" w14:textId="77777777" w:rsidR="00A02DAE" w:rsidRDefault="00A02DAE" w:rsidP="002B4518">
            <w:pPr>
              <w:pStyle w:val="ToolTableText"/>
            </w:pPr>
            <w:r>
              <w:lastRenderedPageBreak/>
              <w:t>Reports are provided anonymously because they fear the company will punish them or their peers will look down upon them for reporting.</w:t>
            </w:r>
          </w:p>
          <w:p w14:paraId="072247D0" w14:textId="77777777" w:rsidR="00A02DAE" w:rsidRDefault="00A02DAE" w:rsidP="002B4518">
            <w:pPr>
              <w:pStyle w:val="ToolTableText"/>
            </w:pPr>
            <w:r>
              <w:t>There is a lack of trust between management and the workforce.</w:t>
            </w:r>
          </w:p>
          <w:p w14:paraId="42B24923" w14:textId="09E67CED" w:rsidR="00A02DAE" w:rsidRPr="000309DD" w:rsidRDefault="00A02DAE" w:rsidP="002B4518">
            <w:pPr>
              <w:pStyle w:val="ToolTableText"/>
            </w:pPr>
            <w:r>
              <w:t>Confidentiality has been breached in the past</w:t>
            </w:r>
            <w:r w:rsidR="009C3542">
              <w:t>.</w:t>
            </w:r>
          </w:p>
        </w:tc>
        <w:tc>
          <w:tcPr>
            <w:tcW w:w="936" w:type="pct"/>
            <w:tcBorders>
              <w:left w:val="single" w:sz="4" w:space="0" w:color="auto"/>
              <w:right w:val="single" w:sz="4" w:space="0" w:color="auto"/>
            </w:tcBorders>
            <w:shd w:val="clear" w:color="auto" w:fill="FFFF00"/>
          </w:tcPr>
          <w:p w14:paraId="4CAC934A" w14:textId="77777777" w:rsidR="00A02DAE" w:rsidRPr="000309DD" w:rsidRDefault="00A02DAE" w:rsidP="002B4518">
            <w:pPr>
              <w:pStyle w:val="ToolTableText"/>
            </w:pPr>
            <w:r>
              <w:t>Some reports are anonymous due to fear of being identified to co-workers.</w:t>
            </w:r>
          </w:p>
        </w:tc>
        <w:tc>
          <w:tcPr>
            <w:tcW w:w="937" w:type="pct"/>
            <w:tcBorders>
              <w:left w:val="single" w:sz="4" w:space="0" w:color="auto"/>
              <w:right w:val="single" w:sz="4" w:space="0" w:color="auto"/>
            </w:tcBorders>
            <w:shd w:val="clear" w:color="auto" w:fill="92D050"/>
          </w:tcPr>
          <w:p w14:paraId="139B53FA" w14:textId="0790A86E" w:rsidR="00A02DAE" w:rsidRDefault="00A02DAE" w:rsidP="002B4518">
            <w:pPr>
              <w:pStyle w:val="ToolTableText"/>
            </w:pPr>
            <w:r>
              <w:t>The workforce trust</w:t>
            </w:r>
            <w:r w:rsidR="00B65946">
              <w:t>s</w:t>
            </w:r>
            <w:r>
              <w:t xml:space="preserve"> the reporting system and are happy to report so that follow</w:t>
            </w:r>
            <w:r w:rsidR="009C3542">
              <w:t>-</w:t>
            </w:r>
            <w:r>
              <w:t>up action can be taken and there is feedback.</w:t>
            </w:r>
          </w:p>
          <w:p w14:paraId="48F16C58" w14:textId="539A290D" w:rsidR="00A02DAE" w:rsidRPr="000309DD" w:rsidRDefault="00A02DAE" w:rsidP="002B4518">
            <w:pPr>
              <w:pStyle w:val="ToolTableText"/>
            </w:pPr>
            <w:r>
              <w:t>The workforce see</w:t>
            </w:r>
            <w:r w:rsidR="00B65946">
              <w:t>s</w:t>
            </w:r>
            <w:r>
              <w:t xml:space="preserve"> the benefit of reporting safety issues</w:t>
            </w:r>
            <w:r w:rsidR="009C3542">
              <w:t xml:space="preserve"> (e</w:t>
            </w:r>
            <w:r>
              <w:t>ven minor issues</w:t>
            </w:r>
            <w:r w:rsidR="009C3542">
              <w:t>)</w:t>
            </w:r>
            <w:r>
              <w:t>.</w:t>
            </w:r>
          </w:p>
        </w:tc>
        <w:tc>
          <w:tcPr>
            <w:tcW w:w="2190" w:type="pct"/>
            <w:vMerge w:val="restart"/>
            <w:tcBorders>
              <w:left w:val="single" w:sz="4" w:space="0" w:color="auto"/>
            </w:tcBorders>
          </w:tcPr>
          <w:p w14:paraId="70D65398" w14:textId="77777777" w:rsidR="00A02DAE" w:rsidRPr="000309DD" w:rsidRDefault="00A02DAE" w:rsidP="002B4518">
            <w:pPr>
              <w:pStyle w:val="ToolTableText"/>
            </w:pPr>
          </w:p>
        </w:tc>
      </w:tr>
      <w:tr w:rsidR="00A02DAE" w:rsidRPr="000309DD" w14:paraId="09A14CEB" w14:textId="77777777" w:rsidTr="005A37D2">
        <w:trPr>
          <w:cantSplit/>
        </w:trPr>
        <w:tc>
          <w:tcPr>
            <w:tcW w:w="937" w:type="pct"/>
            <w:tcBorders>
              <w:bottom w:val="single" w:sz="12" w:space="0" w:color="auto"/>
              <w:right w:val="single" w:sz="4" w:space="0" w:color="auto"/>
            </w:tcBorders>
            <w:shd w:val="clear" w:color="auto" w:fill="FFFFFF" w:themeFill="background1"/>
          </w:tcPr>
          <w:p w14:paraId="02A84B70" w14:textId="77777777" w:rsidR="00A02DAE" w:rsidRDefault="00A02DAE" w:rsidP="002B4518">
            <w:pPr>
              <w:pStyle w:val="ToolTableText"/>
            </w:pPr>
            <w:r>
              <w:t>Low</w:t>
            </w:r>
          </w:p>
        </w:tc>
        <w:tc>
          <w:tcPr>
            <w:tcW w:w="936" w:type="pct"/>
            <w:tcBorders>
              <w:left w:val="single" w:sz="4" w:space="0" w:color="auto"/>
              <w:bottom w:val="single" w:sz="12" w:space="0" w:color="auto"/>
              <w:right w:val="single" w:sz="4" w:space="0" w:color="auto"/>
            </w:tcBorders>
            <w:shd w:val="clear" w:color="auto" w:fill="FFFFFF" w:themeFill="background1"/>
          </w:tcPr>
          <w:p w14:paraId="0D62B5B2" w14:textId="77777777" w:rsidR="00A02DAE" w:rsidRDefault="00A02DAE" w:rsidP="002B4518">
            <w:pPr>
              <w:pStyle w:val="ToolTableText"/>
            </w:pPr>
          </w:p>
        </w:tc>
        <w:tc>
          <w:tcPr>
            <w:tcW w:w="937" w:type="pct"/>
            <w:tcBorders>
              <w:left w:val="single" w:sz="4" w:space="0" w:color="auto"/>
              <w:bottom w:val="single" w:sz="12" w:space="0" w:color="auto"/>
              <w:right w:val="single" w:sz="4" w:space="0" w:color="auto"/>
            </w:tcBorders>
            <w:shd w:val="clear" w:color="auto" w:fill="FFFFFF" w:themeFill="background1"/>
          </w:tcPr>
          <w:p w14:paraId="1EE13560" w14:textId="77777777" w:rsidR="00A02DAE" w:rsidRDefault="00A02DAE" w:rsidP="002B4518">
            <w:pPr>
              <w:pStyle w:val="ToolTableText"/>
            </w:pPr>
            <w:r>
              <w:t>High</w:t>
            </w:r>
          </w:p>
        </w:tc>
        <w:tc>
          <w:tcPr>
            <w:tcW w:w="2190" w:type="pct"/>
            <w:vMerge/>
            <w:tcBorders>
              <w:left w:val="single" w:sz="4" w:space="0" w:color="auto"/>
              <w:bottom w:val="single" w:sz="12" w:space="0" w:color="auto"/>
            </w:tcBorders>
          </w:tcPr>
          <w:p w14:paraId="40C967D6" w14:textId="77777777" w:rsidR="00A02DAE" w:rsidRPr="000309DD" w:rsidRDefault="00A02DAE" w:rsidP="00A02DAE">
            <w:pPr>
              <w:spacing w:before="60" w:after="60"/>
            </w:pPr>
          </w:p>
        </w:tc>
      </w:tr>
      <w:tr w:rsidR="00A02DAE" w:rsidRPr="00202C9E" w14:paraId="4152EA5B" w14:textId="77777777" w:rsidTr="0028245C">
        <w:trPr>
          <w:cantSplit/>
        </w:trPr>
        <w:tc>
          <w:tcPr>
            <w:tcW w:w="5000" w:type="pct"/>
            <w:gridSpan w:val="4"/>
          </w:tcPr>
          <w:p w14:paraId="0C10947D" w14:textId="79721AAD" w:rsidR="00A02DAE" w:rsidRPr="00676823" w:rsidRDefault="00A02DAE" w:rsidP="002B4518">
            <w:pPr>
              <w:pStyle w:val="ToolTableQuestion"/>
              <w:rPr>
                <w:rFonts w:ascii="Arial-BoldMT" w:hAnsi="Arial-BoldMT" w:cs="Arial-BoldMT"/>
                <w:bCs/>
              </w:rPr>
            </w:pPr>
            <w:bookmarkStart w:id="640" w:name="_Toc199387146"/>
            <w:r w:rsidRPr="002B4518">
              <w:t xml:space="preserve">InW05: Have you ever </w:t>
            </w:r>
            <w:r w:rsidRPr="00676823">
              <w:t>propose</w:t>
            </w:r>
            <w:r>
              <w:t xml:space="preserve">d safety </w:t>
            </w:r>
            <w:r w:rsidRPr="00676823">
              <w:t xml:space="preserve">improvements </w:t>
            </w:r>
            <w:r>
              <w:t>within</w:t>
            </w:r>
            <w:r w:rsidRPr="00676823">
              <w:t xml:space="preserve"> another </w:t>
            </w:r>
            <w:r>
              <w:t>functional area</w:t>
            </w:r>
            <w:r w:rsidRPr="00676823">
              <w:t>? If not</w:t>
            </w:r>
            <w:r w:rsidR="00923840">
              <w:t>,</w:t>
            </w:r>
            <w:r w:rsidRPr="00676823">
              <w:t xml:space="preserve"> </w:t>
            </w:r>
            <w:r w:rsidR="00923840">
              <w:t>w</w:t>
            </w:r>
            <w:r w:rsidRPr="00676823">
              <w:t xml:space="preserve">hy? </w:t>
            </w:r>
            <w:r w:rsidR="00923840">
              <w:t>P</w:t>
            </w:r>
            <w:r>
              <w:t>lease give examples</w:t>
            </w:r>
            <w:r w:rsidR="00923840">
              <w:t>.</w:t>
            </w:r>
          </w:p>
          <w:p w14:paraId="731D2CF7" w14:textId="77777777" w:rsidR="00A02DAE" w:rsidRPr="00202C9E" w:rsidRDefault="00A02DAE" w:rsidP="002B4518">
            <w:pPr>
              <w:pStyle w:val="ToolTableText"/>
              <w:rPr>
                <w:rFonts w:cs="Arial"/>
              </w:rPr>
            </w:pPr>
            <w:r w:rsidRPr="00676823">
              <w:t xml:space="preserve">Main interest: Does the organization foster </w:t>
            </w:r>
            <w:r>
              <w:t xml:space="preserve">interaction and exchange of information and recommendations across disciplines and functional areas?  </w:t>
            </w:r>
          </w:p>
        </w:tc>
      </w:tr>
      <w:tr w:rsidR="00A02DAE" w:rsidRPr="00E510A6" w14:paraId="5F747740" w14:textId="77777777" w:rsidTr="0028245C">
        <w:trPr>
          <w:cantSplit/>
        </w:trPr>
        <w:tc>
          <w:tcPr>
            <w:tcW w:w="933" w:type="pct"/>
            <w:tcBorders>
              <w:right w:val="single" w:sz="4" w:space="0" w:color="auto"/>
            </w:tcBorders>
            <w:shd w:val="clear" w:color="auto" w:fill="E36C0A" w:themeFill="accent6" w:themeFillShade="BF"/>
          </w:tcPr>
          <w:p w14:paraId="24F56AD2" w14:textId="77777777" w:rsidR="00A02DAE" w:rsidRDefault="00A02DAE" w:rsidP="002B4518">
            <w:pPr>
              <w:pStyle w:val="ToolTableText"/>
            </w:pPr>
            <w:r>
              <w:t xml:space="preserve">Interdisciplinary or cross-functional exchange is not welcomed. </w:t>
            </w:r>
          </w:p>
          <w:p w14:paraId="760FB1E2" w14:textId="77777777" w:rsidR="00A02DAE" w:rsidRDefault="00A02DAE" w:rsidP="002B4518">
            <w:pPr>
              <w:pStyle w:val="ToolTableText"/>
            </w:pPr>
            <w:r>
              <w:t xml:space="preserve">Inputs from “outsiders” are perceived as interference. </w:t>
            </w:r>
          </w:p>
        </w:tc>
        <w:tc>
          <w:tcPr>
            <w:tcW w:w="940" w:type="pct"/>
            <w:tcBorders>
              <w:left w:val="single" w:sz="4" w:space="0" w:color="auto"/>
              <w:right w:val="single" w:sz="4" w:space="0" w:color="auto"/>
            </w:tcBorders>
            <w:shd w:val="clear" w:color="auto" w:fill="FFFF00"/>
          </w:tcPr>
          <w:p w14:paraId="532822C3" w14:textId="62AD7971" w:rsidR="00A02DAE" w:rsidRDefault="00A02DAE" w:rsidP="002B4518">
            <w:pPr>
              <w:pStyle w:val="ToolTableText"/>
            </w:pPr>
            <w:r>
              <w:t>The management requests interaction across disciplines or functional areas when corrective actions need to be taken.</w:t>
            </w:r>
          </w:p>
        </w:tc>
        <w:tc>
          <w:tcPr>
            <w:tcW w:w="942" w:type="pct"/>
            <w:tcBorders>
              <w:left w:val="single" w:sz="4" w:space="0" w:color="auto"/>
              <w:right w:val="single" w:sz="4" w:space="0" w:color="auto"/>
            </w:tcBorders>
            <w:shd w:val="clear" w:color="auto" w:fill="92D050"/>
          </w:tcPr>
          <w:p w14:paraId="45CA6FD3" w14:textId="77777777" w:rsidR="00A02DAE" w:rsidRDefault="00A02DAE" w:rsidP="002B4518">
            <w:pPr>
              <w:pStyle w:val="ToolTableText"/>
            </w:pPr>
            <w:r>
              <w:t xml:space="preserve">Exchanges of information or recommendations across disciplines or functional areas are always welcomed. </w:t>
            </w:r>
          </w:p>
          <w:p w14:paraId="0230DB75" w14:textId="71A1317E" w:rsidR="00A02DAE" w:rsidRDefault="00A02DAE" w:rsidP="002B4518">
            <w:pPr>
              <w:pStyle w:val="ToolTableText"/>
            </w:pPr>
            <w:r>
              <w:t>Inputs/</w:t>
            </w:r>
            <w:r w:rsidR="009C3542">
              <w:t>c</w:t>
            </w:r>
            <w:r>
              <w:t xml:space="preserve">riticism from “outsiders” is </w:t>
            </w:r>
            <w:r w:rsidR="009C3542">
              <w:t>analyzed</w:t>
            </w:r>
            <w:r>
              <w:t xml:space="preserve"> and changes are considered if appropriate. </w:t>
            </w:r>
          </w:p>
        </w:tc>
        <w:tc>
          <w:tcPr>
            <w:tcW w:w="2185" w:type="pct"/>
            <w:vMerge w:val="restart"/>
            <w:tcBorders>
              <w:left w:val="single" w:sz="4" w:space="0" w:color="auto"/>
            </w:tcBorders>
          </w:tcPr>
          <w:p w14:paraId="275FB6E7" w14:textId="77777777" w:rsidR="00A02DAE" w:rsidRDefault="00A02DAE" w:rsidP="002B4518">
            <w:pPr>
              <w:pStyle w:val="ToolTableText"/>
            </w:pPr>
            <w:r>
              <w:t>Comments:</w:t>
            </w:r>
          </w:p>
          <w:p w14:paraId="1DF87385" w14:textId="77777777" w:rsidR="00A02DAE" w:rsidRPr="00E510A6" w:rsidRDefault="00A02DAE" w:rsidP="002B4518">
            <w:pPr>
              <w:pStyle w:val="ToolTableText"/>
              <w:rPr>
                <w:rFonts w:cs="Arial"/>
              </w:rPr>
            </w:pPr>
          </w:p>
        </w:tc>
      </w:tr>
      <w:tr w:rsidR="00A02DAE" w:rsidRPr="00E510A6" w14:paraId="132894E1" w14:textId="77777777" w:rsidTr="0028245C">
        <w:trPr>
          <w:cantSplit/>
        </w:trPr>
        <w:tc>
          <w:tcPr>
            <w:tcW w:w="933" w:type="pct"/>
            <w:tcBorders>
              <w:right w:val="single" w:sz="4" w:space="0" w:color="auto"/>
            </w:tcBorders>
            <w:shd w:val="clear" w:color="auto" w:fill="FFFFFF" w:themeFill="background1"/>
          </w:tcPr>
          <w:p w14:paraId="120FCC76" w14:textId="77777777" w:rsidR="00A02DAE" w:rsidRDefault="00A02DAE" w:rsidP="002B4518">
            <w:pPr>
              <w:pStyle w:val="ToolTableText"/>
            </w:pPr>
            <w:r>
              <w:t>Low</w:t>
            </w:r>
          </w:p>
        </w:tc>
        <w:tc>
          <w:tcPr>
            <w:tcW w:w="940" w:type="pct"/>
            <w:tcBorders>
              <w:left w:val="single" w:sz="4" w:space="0" w:color="auto"/>
              <w:right w:val="single" w:sz="4" w:space="0" w:color="auto"/>
            </w:tcBorders>
            <w:shd w:val="clear" w:color="auto" w:fill="FFFFFF" w:themeFill="background1"/>
          </w:tcPr>
          <w:p w14:paraId="0323882A" w14:textId="77777777" w:rsidR="00A02DAE" w:rsidRDefault="00A02DAE" w:rsidP="002B4518">
            <w:pPr>
              <w:pStyle w:val="ToolTableText"/>
            </w:pPr>
          </w:p>
        </w:tc>
        <w:tc>
          <w:tcPr>
            <w:tcW w:w="942" w:type="pct"/>
            <w:tcBorders>
              <w:left w:val="single" w:sz="4" w:space="0" w:color="auto"/>
              <w:right w:val="single" w:sz="4" w:space="0" w:color="auto"/>
            </w:tcBorders>
            <w:shd w:val="clear" w:color="auto" w:fill="FFFFFF" w:themeFill="background1"/>
          </w:tcPr>
          <w:p w14:paraId="052B56B4" w14:textId="77777777" w:rsidR="00A02DAE" w:rsidRDefault="00A02DAE" w:rsidP="002B4518">
            <w:pPr>
              <w:pStyle w:val="ToolTableText"/>
            </w:pPr>
            <w:r>
              <w:t>High</w:t>
            </w:r>
          </w:p>
        </w:tc>
        <w:tc>
          <w:tcPr>
            <w:tcW w:w="2185" w:type="pct"/>
            <w:vMerge/>
            <w:tcBorders>
              <w:left w:val="single" w:sz="4" w:space="0" w:color="auto"/>
            </w:tcBorders>
          </w:tcPr>
          <w:p w14:paraId="6AA9E7A5" w14:textId="77777777" w:rsidR="00A02DAE" w:rsidRPr="00E510A6" w:rsidRDefault="00A02DAE" w:rsidP="00A02DAE">
            <w:pPr>
              <w:spacing w:before="60" w:after="60"/>
              <w:rPr>
                <w:rFonts w:cs="Arial"/>
              </w:rPr>
            </w:pPr>
          </w:p>
        </w:tc>
      </w:tr>
    </w:tbl>
    <w:p w14:paraId="16E42E2B" w14:textId="77777777" w:rsidR="00A02DAE" w:rsidRDefault="00A02DAE" w:rsidP="00A02DAE">
      <w:pPr>
        <w:spacing w:before="0"/>
        <w:rPr>
          <w:b/>
          <w:sz w:val="28"/>
        </w:rPr>
      </w:pPr>
      <w:r>
        <w:br w:type="page"/>
      </w:r>
    </w:p>
    <w:p w14:paraId="4ACBE476" w14:textId="77777777" w:rsidR="00A02DAE" w:rsidRPr="000309DD" w:rsidRDefault="00A02DAE" w:rsidP="002B4518">
      <w:pPr>
        <w:pStyle w:val="AppendixHeading3"/>
      </w:pPr>
      <w:bookmarkStart w:id="641" w:name="_Toc535226201"/>
      <w:bookmarkEnd w:id="640"/>
      <w:r>
        <w:lastRenderedPageBreak/>
        <w:t>Awareness</w:t>
      </w:r>
      <w:bookmarkEnd w:id="641"/>
    </w:p>
    <w:tbl>
      <w:tblPr>
        <w:tblW w:w="5001"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648"/>
        <w:gridCol w:w="39"/>
        <w:gridCol w:w="108"/>
        <w:gridCol w:w="1497"/>
        <w:gridCol w:w="123"/>
        <w:gridCol w:w="174"/>
        <w:gridCol w:w="1762"/>
        <w:gridCol w:w="32"/>
        <w:gridCol w:w="3949"/>
      </w:tblGrid>
      <w:tr w:rsidR="00A02DAE" w:rsidRPr="000309DD" w14:paraId="6D32346F" w14:textId="77777777" w:rsidTr="002B4518">
        <w:trPr>
          <w:cantSplit/>
        </w:trPr>
        <w:tc>
          <w:tcPr>
            <w:tcW w:w="5000" w:type="pct"/>
            <w:gridSpan w:val="9"/>
          </w:tcPr>
          <w:p w14:paraId="0B086F97" w14:textId="2A67E58D" w:rsidR="00A02DAE" w:rsidRPr="00E3396A" w:rsidRDefault="00A02DAE" w:rsidP="002B4518">
            <w:pPr>
              <w:pStyle w:val="ToolTableQuestion"/>
            </w:pPr>
            <w:bookmarkStart w:id="642" w:name="_Toc199387147"/>
            <w:r>
              <w:t>AwW01 (AwM</w:t>
            </w:r>
            <w:r w:rsidRPr="00E3396A">
              <w:t>01): Do you think that safety can still be improved in your organi</w:t>
            </w:r>
            <w:r w:rsidR="00923840">
              <w:t>z</w:t>
            </w:r>
            <w:r w:rsidRPr="00E3396A">
              <w:t>ation? How? Please give examples.</w:t>
            </w:r>
          </w:p>
          <w:p w14:paraId="5DADBCD6" w14:textId="14BDBAB0" w:rsidR="00A02DAE" w:rsidRPr="00E3396A" w:rsidRDefault="00A02DAE" w:rsidP="002B4518">
            <w:pPr>
              <w:pStyle w:val="ToolTableText"/>
            </w:pPr>
            <w:r>
              <w:t>Main interest: Do</w:t>
            </w:r>
            <w:r w:rsidR="009C3542">
              <w:t>es the interviewee</w:t>
            </w:r>
            <w:r>
              <w:t xml:space="preserve"> think</w:t>
            </w:r>
            <w:r w:rsidRPr="00E3396A">
              <w:t xml:space="preserve"> that the company is already doing enough for safety or</w:t>
            </w:r>
            <w:r>
              <w:t xml:space="preserve"> </w:t>
            </w:r>
            <w:r w:rsidRPr="00E3396A">
              <w:t xml:space="preserve">that the company </w:t>
            </w:r>
            <w:r>
              <w:t>should</w:t>
            </w:r>
            <w:r w:rsidRPr="00E3396A">
              <w:t xml:space="preserve"> continuously search for further safety improvements</w:t>
            </w:r>
            <w:r>
              <w:t>?</w:t>
            </w:r>
          </w:p>
        </w:tc>
      </w:tr>
      <w:tr w:rsidR="00A02DAE" w:rsidRPr="000309DD" w14:paraId="6A74B2F5" w14:textId="77777777" w:rsidTr="002B4518">
        <w:trPr>
          <w:cantSplit/>
        </w:trPr>
        <w:tc>
          <w:tcPr>
            <w:tcW w:w="883" w:type="pct"/>
            <w:tcBorders>
              <w:right w:val="single" w:sz="4" w:space="0" w:color="auto"/>
            </w:tcBorders>
            <w:shd w:val="clear" w:color="auto" w:fill="E36C0A" w:themeFill="accent6" w:themeFillShade="BF"/>
          </w:tcPr>
          <w:p w14:paraId="3A12663C" w14:textId="77777777" w:rsidR="00A02DAE" w:rsidRPr="000309DD" w:rsidRDefault="00A02DAE" w:rsidP="002B4518">
            <w:pPr>
              <w:pStyle w:val="ToolTableText"/>
            </w:pPr>
            <w:r w:rsidRPr="000309DD">
              <w:t>There is no need to improve.</w:t>
            </w:r>
          </w:p>
        </w:tc>
        <w:tc>
          <w:tcPr>
            <w:tcW w:w="947" w:type="pct"/>
            <w:gridSpan w:val="4"/>
            <w:tcBorders>
              <w:left w:val="single" w:sz="4" w:space="0" w:color="auto"/>
              <w:right w:val="single" w:sz="4" w:space="0" w:color="auto"/>
            </w:tcBorders>
            <w:shd w:val="clear" w:color="auto" w:fill="FFFF00"/>
          </w:tcPr>
          <w:p w14:paraId="6EE8D274" w14:textId="77777777" w:rsidR="00A02DAE" w:rsidRPr="000309DD" w:rsidRDefault="00A02DAE" w:rsidP="002B4518">
            <w:pPr>
              <w:pStyle w:val="ToolTableText"/>
            </w:pPr>
            <w:r>
              <w:t>Safety could be improved and is identified by the workforce but</w:t>
            </w:r>
            <w:r w:rsidRPr="000309DD">
              <w:t xml:space="preserve"> management does not </w:t>
            </w:r>
            <w:r>
              <w:t>always take appropriate action</w:t>
            </w:r>
            <w:r w:rsidRPr="000309DD">
              <w:t>.</w:t>
            </w:r>
          </w:p>
        </w:tc>
        <w:tc>
          <w:tcPr>
            <w:tcW w:w="1036" w:type="pct"/>
            <w:gridSpan w:val="2"/>
            <w:tcBorders>
              <w:left w:val="single" w:sz="4" w:space="0" w:color="auto"/>
              <w:right w:val="single" w:sz="4" w:space="0" w:color="auto"/>
            </w:tcBorders>
            <w:shd w:val="clear" w:color="auto" w:fill="92D050"/>
          </w:tcPr>
          <w:p w14:paraId="74DE90FE" w14:textId="77777777" w:rsidR="00A02DAE" w:rsidRPr="000309DD" w:rsidRDefault="00A02DAE" w:rsidP="002B4518">
            <w:pPr>
              <w:pStyle w:val="ToolTableText"/>
            </w:pPr>
            <w:r w:rsidRPr="000309DD">
              <w:t>Safety can be improved and management provides specific means to accomplish this.</w:t>
            </w:r>
          </w:p>
        </w:tc>
        <w:tc>
          <w:tcPr>
            <w:tcW w:w="2134" w:type="pct"/>
            <w:gridSpan w:val="2"/>
            <w:vMerge w:val="restart"/>
            <w:tcBorders>
              <w:left w:val="single" w:sz="4" w:space="0" w:color="auto"/>
            </w:tcBorders>
          </w:tcPr>
          <w:p w14:paraId="196D4CFF" w14:textId="77777777" w:rsidR="00A02DAE" w:rsidRDefault="00A02DAE" w:rsidP="002B4518">
            <w:pPr>
              <w:pStyle w:val="ToolTableText"/>
            </w:pPr>
            <w:r>
              <w:t>Comments:</w:t>
            </w:r>
          </w:p>
          <w:p w14:paraId="112F9BB2" w14:textId="77777777" w:rsidR="00A02DAE" w:rsidRPr="000309DD" w:rsidRDefault="00A02DAE" w:rsidP="002B4518">
            <w:pPr>
              <w:pStyle w:val="ToolTableText"/>
            </w:pPr>
          </w:p>
        </w:tc>
      </w:tr>
      <w:tr w:rsidR="00A02DAE" w:rsidRPr="000309DD" w14:paraId="36D7DD90" w14:textId="77777777" w:rsidTr="002B4518">
        <w:trPr>
          <w:cantSplit/>
        </w:trPr>
        <w:tc>
          <w:tcPr>
            <w:tcW w:w="883" w:type="pct"/>
            <w:tcBorders>
              <w:right w:val="single" w:sz="4" w:space="0" w:color="auto"/>
            </w:tcBorders>
            <w:shd w:val="clear" w:color="auto" w:fill="E36C0A" w:themeFill="accent6" w:themeFillShade="BF"/>
          </w:tcPr>
          <w:p w14:paraId="1A026328" w14:textId="6E4C0674" w:rsidR="00A02DAE" w:rsidRPr="000309DD" w:rsidRDefault="00A02DAE" w:rsidP="002B4518">
            <w:pPr>
              <w:pStyle w:val="ToolTableText"/>
            </w:pPr>
            <w:r>
              <w:t xml:space="preserve">There is a view that the </w:t>
            </w:r>
            <w:r w:rsidR="009C3542">
              <w:t>organization</w:t>
            </w:r>
            <w:r>
              <w:t xml:space="preserve"> is safe enough. So</w:t>
            </w:r>
            <w:r w:rsidR="009C3542">
              <w:t>,</w:t>
            </w:r>
            <w:r>
              <w:t xml:space="preserve"> there is no consideration for a safety improvement plan.</w:t>
            </w:r>
          </w:p>
        </w:tc>
        <w:tc>
          <w:tcPr>
            <w:tcW w:w="947" w:type="pct"/>
            <w:gridSpan w:val="4"/>
            <w:tcBorders>
              <w:left w:val="single" w:sz="4" w:space="0" w:color="auto"/>
              <w:right w:val="single" w:sz="4" w:space="0" w:color="auto"/>
            </w:tcBorders>
            <w:shd w:val="clear" w:color="auto" w:fill="FFFF00"/>
          </w:tcPr>
          <w:p w14:paraId="68A2BC90" w14:textId="2A6FA17F" w:rsidR="00A02DAE" w:rsidRDefault="00A02DAE" w:rsidP="002B4518">
            <w:pPr>
              <w:pStyle w:val="ToolTableText"/>
            </w:pPr>
            <w:r>
              <w:t xml:space="preserve">The </w:t>
            </w:r>
            <w:r w:rsidR="009C3542">
              <w:t>organization</w:t>
            </w:r>
            <w:r>
              <w:t xml:space="preserve"> is regularly reviewing its safety performance and addressing adverse trends but there is no safety improvement plan.</w:t>
            </w:r>
          </w:p>
        </w:tc>
        <w:tc>
          <w:tcPr>
            <w:tcW w:w="1036" w:type="pct"/>
            <w:gridSpan w:val="2"/>
            <w:tcBorders>
              <w:left w:val="single" w:sz="4" w:space="0" w:color="auto"/>
              <w:right w:val="single" w:sz="4" w:space="0" w:color="auto"/>
            </w:tcBorders>
            <w:shd w:val="clear" w:color="auto" w:fill="92D050"/>
          </w:tcPr>
          <w:p w14:paraId="4628C1A5" w14:textId="0B67EB92" w:rsidR="00A02DAE" w:rsidRPr="000309DD" w:rsidRDefault="00A02DAE" w:rsidP="002B4518">
            <w:pPr>
              <w:pStyle w:val="ToolTableText"/>
            </w:pPr>
            <w:r>
              <w:t xml:space="preserve">The </w:t>
            </w:r>
            <w:r w:rsidR="00944576">
              <w:t>organization</w:t>
            </w:r>
            <w:r>
              <w:t xml:space="preserve"> is continuously reviewing its safety performance and monitoring and managing its risks. Safety </w:t>
            </w:r>
            <w:r w:rsidR="00135E18">
              <w:t>i</w:t>
            </w:r>
            <w:r>
              <w:t>mprovement plans are regularly reviewed and updated</w:t>
            </w:r>
            <w:r w:rsidR="00135E18">
              <w:t>.</w:t>
            </w:r>
          </w:p>
        </w:tc>
        <w:tc>
          <w:tcPr>
            <w:tcW w:w="2134" w:type="pct"/>
            <w:gridSpan w:val="2"/>
            <w:vMerge/>
            <w:tcBorders>
              <w:left w:val="single" w:sz="4" w:space="0" w:color="auto"/>
            </w:tcBorders>
          </w:tcPr>
          <w:p w14:paraId="2499AEE9" w14:textId="77777777" w:rsidR="00A02DAE" w:rsidRPr="000309DD" w:rsidRDefault="00A02DAE" w:rsidP="00A02DAE">
            <w:pPr>
              <w:spacing w:before="60" w:after="60"/>
            </w:pPr>
          </w:p>
        </w:tc>
      </w:tr>
      <w:tr w:rsidR="00A02DAE" w:rsidRPr="000309DD" w14:paraId="515907FD" w14:textId="77777777" w:rsidTr="002B4518">
        <w:trPr>
          <w:cantSplit/>
        </w:trPr>
        <w:tc>
          <w:tcPr>
            <w:tcW w:w="883" w:type="pct"/>
            <w:tcBorders>
              <w:bottom w:val="single" w:sz="12" w:space="0" w:color="auto"/>
              <w:right w:val="single" w:sz="4" w:space="0" w:color="auto"/>
            </w:tcBorders>
            <w:shd w:val="clear" w:color="auto" w:fill="FFFFFF" w:themeFill="background1"/>
          </w:tcPr>
          <w:p w14:paraId="125BAAA4" w14:textId="77777777" w:rsidR="00A02DAE" w:rsidRDefault="00A02DAE" w:rsidP="002B4518">
            <w:pPr>
              <w:pStyle w:val="ToolTableText"/>
            </w:pPr>
            <w:r>
              <w:t>Low</w:t>
            </w:r>
          </w:p>
        </w:tc>
        <w:tc>
          <w:tcPr>
            <w:tcW w:w="947" w:type="pct"/>
            <w:gridSpan w:val="4"/>
            <w:tcBorders>
              <w:left w:val="single" w:sz="4" w:space="0" w:color="auto"/>
              <w:bottom w:val="single" w:sz="12" w:space="0" w:color="auto"/>
              <w:right w:val="single" w:sz="4" w:space="0" w:color="auto"/>
            </w:tcBorders>
            <w:shd w:val="clear" w:color="auto" w:fill="FFFFFF" w:themeFill="background1"/>
          </w:tcPr>
          <w:p w14:paraId="61AE1A6F" w14:textId="77777777" w:rsidR="00A02DAE" w:rsidRDefault="00A02DAE" w:rsidP="002B4518">
            <w:pPr>
              <w:pStyle w:val="ToolTableText"/>
            </w:pPr>
          </w:p>
        </w:tc>
        <w:tc>
          <w:tcPr>
            <w:tcW w:w="1036" w:type="pct"/>
            <w:gridSpan w:val="2"/>
            <w:tcBorders>
              <w:left w:val="single" w:sz="4" w:space="0" w:color="auto"/>
              <w:bottom w:val="single" w:sz="12" w:space="0" w:color="auto"/>
              <w:right w:val="single" w:sz="4" w:space="0" w:color="auto"/>
            </w:tcBorders>
            <w:shd w:val="clear" w:color="auto" w:fill="FFFFFF" w:themeFill="background1"/>
          </w:tcPr>
          <w:p w14:paraId="6F3911C0" w14:textId="77777777" w:rsidR="00A02DAE" w:rsidRDefault="00A02DAE" w:rsidP="002B4518">
            <w:pPr>
              <w:pStyle w:val="ToolTableText"/>
            </w:pPr>
            <w:r>
              <w:t>High</w:t>
            </w:r>
          </w:p>
        </w:tc>
        <w:tc>
          <w:tcPr>
            <w:tcW w:w="2134" w:type="pct"/>
            <w:gridSpan w:val="2"/>
            <w:vMerge/>
            <w:tcBorders>
              <w:left w:val="single" w:sz="4" w:space="0" w:color="auto"/>
              <w:bottom w:val="single" w:sz="12" w:space="0" w:color="auto"/>
            </w:tcBorders>
          </w:tcPr>
          <w:p w14:paraId="7B6AF57F" w14:textId="77777777" w:rsidR="00A02DAE" w:rsidRPr="000309DD" w:rsidRDefault="00A02DAE" w:rsidP="00A02DAE">
            <w:pPr>
              <w:spacing w:before="60" w:after="60"/>
            </w:pPr>
          </w:p>
        </w:tc>
      </w:tr>
      <w:tr w:rsidR="00A02DAE" w:rsidRPr="00CE2AB3" w14:paraId="75D4288A" w14:textId="77777777" w:rsidTr="002B4518">
        <w:trPr>
          <w:cantSplit/>
          <w:trHeight w:val="504"/>
        </w:trPr>
        <w:tc>
          <w:tcPr>
            <w:tcW w:w="5000" w:type="pct"/>
            <w:gridSpan w:val="9"/>
          </w:tcPr>
          <w:p w14:paraId="5F9462AE" w14:textId="77777777" w:rsidR="00A02DAE" w:rsidRPr="00CE2AB3" w:rsidRDefault="00A02DAE" w:rsidP="002B4518">
            <w:pPr>
              <w:pStyle w:val="ToolTableQuestion"/>
            </w:pPr>
            <w:r>
              <w:t>AwW02 (AwM</w:t>
            </w:r>
            <w:r w:rsidRPr="00CE2AB3">
              <w:t xml:space="preserve">02): How do you normally </w:t>
            </w:r>
            <w:r>
              <w:t>become aware</w:t>
            </w:r>
            <w:r w:rsidRPr="00CE2AB3">
              <w:t xml:space="preserve"> </w:t>
            </w:r>
            <w:r>
              <w:t>of</w:t>
            </w:r>
            <w:r w:rsidRPr="00CE2AB3">
              <w:t xml:space="preserve"> new</w:t>
            </w:r>
            <w:r>
              <w:t xml:space="preserve"> safety issues</w:t>
            </w:r>
            <w:r w:rsidRPr="00CE2AB3">
              <w:t>? Please give examples.</w:t>
            </w:r>
          </w:p>
          <w:p w14:paraId="5A9A8B05" w14:textId="77777777" w:rsidR="00A02DAE" w:rsidRPr="00CE2AB3" w:rsidRDefault="00A02DAE" w:rsidP="002B4518">
            <w:pPr>
              <w:pStyle w:val="ToolTableText"/>
            </w:pPr>
            <w:r w:rsidRPr="00CE2AB3">
              <w:t xml:space="preserve">Main interest: Is the interviewee aware </w:t>
            </w:r>
            <w:r>
              <w:t xml:space="preserve">and able to give examples of new </w:t>
            </w:r>
            <w:r w:rsidRPr="00CE2AB3">
              <w:t>hazard</w:t>
            </w:r>
            <w:r>
              <w:t>s and associated risks in daily operations?</w:t>
            </w:r>
          </w:p>
        </w:tc>
      </w:tr>
      <w:tr w:rsidR="00A02DAE" w:rsidRPr="000309DD" w14:paraId="7452651A" w14:textId="77777777" w:rsidTr="002B4518">
        <w:trPr>
          <w:cantSplit/>
        </w:trPr>
        <w:tc>
          <w:tcPr>
            <w:tcW w:w="883" w:type="pct"/>
            <w:tcBorders>
              <w:right w:val="single" w:sz="4" w:space="0" w:color="auto"/>
            </w:tcBorders>
            <w:shd w:val="clear" w:color="auto" w:fill="E36C0A" w:themeFill="accent6" w:themeFillShade="BF"/>
          </w:tcPr>
          <w:p w14:paraId="67241B49" w14:textId="0F4903DA" w:rsidR="00A02DAE" w:rsidRPr="000309DD" w:rsidRDefault="00A02DAE" w:rsidP="002B4518">
            <w:pPr>
              <w:pStyle w:val="ToolTableText"/>
            </w:pPr>
            <w:r>
              <w:t xml:space="preserve">The </w:t>
            </w:r>
            <w:r w:rsidR="00135E18">
              <w:t>w</w:t>
            </w:r>
            <w:r>
              <w:t>orkforce</w:t>
            </w:r>
            <w:r w:rsidRPr="000309DD">
              <w:t xml:space="preserve"> </w:t>
            </w:r>
            <w:r>
              <w:t>do</w:t>
            </w:r>
            <w:r w:rsidR="00B838B5">
              <w:t>es</w:t>
            </w:r>
            <w:r>
              <w:t xml:space="preserve"> not concern themselves with </w:t>
            </w:r>
            <w:r w:rsidRPr="000309DD">
              <w:t xml:space="preserve">new </w:t>
            </w:r>
            <w:r>
              <w:t>or emerging safety issues</w:t>
            </w:r>
            <w:r w:rsidRPr="000309DD">
              <w:t>.</w:t>
            </w:r>
          </w:p>
        </w:tc>
        <w:tc>
          <w:tcPr>
            <w:tcW w:w="947" w:type="pct"/>
            <w:gridSpan w:val="4"/>
            <w:tcBorders>
              <w:left w:val="single" w:sz="4" w:space="0" w:color="auto"/>
              <w:right w:val="single" w:sz="4" w:space="0" w:color="auto"/>
            </w:tcBorders>
            <w:shd w:val="clear" w:color="auto" w:fill="FFFF00"/>
          </w:tcPr>
          <w:p w14:paraId="6F37A1BF" w14:textId="5ED78E59" w:rsidR="00A02DAE" w:rsidRPr="000309DD" w:rsidRDefault="00A02DAE" w:rsidP="002B4518">
            <w:pPr>
              <w:pStyle w:val="ToolTableText"/>
            </w:pPr>
            <w:r>
              <w:t xml:space="preserve">The </w:t>
            </w:r>
            <w:r w:rsidR="00135E18">
              <w:t>w</w:t>
            </w:r>
            <w:r>
              <w:t>orkforce</w:t>
            </w:r>
            <w:r w:rsidRPr="000309DD">
              <w:t xml:space="preserve"> </w:t>
            </w:r>
            <w:r>
              <w:t>do</w:t>
            </w:r>
            <w:r w:rsidR="00B838B5">
              <w:t>es</w:t>
            </w:r>
            <w:r>
              <w:t xml:space="preserve"> not concern themselves with </w:t>
            </w:r>
            <w:r w:rsidRPr="000309DD">
              <w:t xml:space="preserve">new </w:t>
            </w:r>
            <w:r>
              <w:t>or emerging safety issues unless they are involved in an incident</w:t>
            </w:r>
            <w:r w:rsidRPr="000309DD">
              <w:t>.</w:t>
            </w:r>
          </w:p>
        </w:tc>
        <w:tc>
          <w:tcPr>
            <w:tcW w:w="1036" w:type="pct"/>
            <w:gridSpan w:val="2"/>
            <w:tcBorders>
              <w:left w:val="single" w:sz="4" w:space="0" w:color="auto"/>
              <w:right w:val="single" w:sz="4" w:space="0" w:color="auto"/>
            </w:tcBorders>
            <w:shd w:val="clear" w:color="auto" w:fill="92D050"/>
          </w:tcPr>
          <w:p w14:paraId="2B273604" w14:textId="66497AF2" w:rsidR="00A02DAE" w:rsidRPr="000309DD" w:rsidRDefault="00A02DAE" w:rsidP="002B4518">
            <w:pPr>
              <w:pStyle w:val="ToolTableText"/>
            </w:pPr>
            <w:r>
              <w:t xml:space="preserve">The </w:t>
            </w:r>
            <w:r w:rsidR="00135E18">
              <w:t>w</w:t>
            </w:r>
            <w:r>
              <w:t>orkforce proactively look</w:t>
            </w:r>
            <w:r w:rsidR="00B838B5">
              <w:t>s</w:t>
            </w:r>
            <w:r>
              <w:t xml:space="preserve"> for new and emerging safety issues and encourage</w:t>
            </w:r>
            <w:r w:rsidR="00B838B5">
              <w:t>s</w:t>
            </w:r>
            <w:r>
              <w:t xml:space="preserve"> each other to do so.</w:t>
            </w:r>
          </w:p>
        </w:tc>
        <w:tc>
          <w:tcPr>
            <w:tcW w:w="2134" w:type="pct"/>
            <w:gridSpan w:val="2"/>
            <w:vMerge w:val="restart"/>
            <w:tcBorders>
              <w:left w:val="single" w:sz="4" w:space="0" w:color="auto"/>
            </w:tcBorders>
          </w:tcPr>
          <w:p w14:paraId="1A4FF0DA" w14:textId="77777777" w:rsidR="00A02DAE" w:rsidRDefault="00A02DAE" w:rsidP="002B4518">
            <w:pPr>
              <w:pStyle w:val="ToolTableText"/>
            </w:pPr>
            <w:r>
              <w:t>Comments:</w:t>
            </w:r>
          </w:p>
          <w:p w14:paraId="07D793EB" w14:textId="77777777" w:rsidR="00A02DAE" w:rsidRPr="000309DD" w:rsidRDefault="00A02DAE" w:rsidP="002B4518">
            <w:pPr>
              <w:pStyle w:val="ToolTableText"/>
            </w:pPr>
          </w:p>
        </w:tc>
      </w:tr>
      <w:tr w:rsidR="00A02DAE" w:rsidRPr="000309DD" w14:paraId="232E57D5" w14:textId="77777777" w:rsidTr="002B4518">
        <w:trPr>
          <w:cantSplit/>
        </w:trPr>
        <w:tc>
          <w:tcPr>
            <w:tcW w:w="883" w:type="pct"/>
            <w:tcBorders>
              <w:right w:val="single" w:sz="4" w:space="0" w:color="auto"/>
            </w:tcBorders>
            <w:shd w:val="clear" w:color="auto" w:fill="E36C0A" w:themeFill="accent6" w:themeFillShade="BF"/>
          </w:tcPr>
          <w:p w14:paraId="5D34C0D2" w14:textId="441C5C70" w:rsidR="00A02DAE" w:rsidRPr="000309DD" w:rsidRDefault="00B838B5" w:rsidP="002B4518">
            <w:pPr>
              <w:pStyle w:val="ToolTableText"/>
            </w:pPr>
            <w:r>
              <w:lastRenderedPageBreak/>
              <w:t>The w</w:t>
            </w:r>
            <w:r w:rsidR="00A02DAE">
              <w:t xml:space="preserve">orkforce </w:t>
            </w:r>
            <w:r>
              <w:t>is</w:t>
            </w:r>
            <w:r w:rsidR="00A02DAE">
              <w:t xml:space="preserve"> not informed of new safety issues or it is not easy to find out about them.</w:t>
            </w:r>
          </w:p>
        </w:tc>
        <w:tc>
          <w:tcPr>
            <w:tcW w:w="947" w:type="pct"/>
            <w:gridSpan w:val="4"/>
            <w:tcBorders>
              <w:left w:val="single" w:sz="4" w:space="0" w:color="auto"/>
              <w:right w:val="single" w:sz="4" w:space="0" w:color="auto"/>
            </w:tcBorders>
            <w:shd w:val="clear" w:color="auto" w:fill="FFFF00"/>
          </w:tcPr>
          <w:p w14:paraId="4BD60FBB" w14:textId="77777777" w:rsidR="00A02DAE" w:rsidRPr="000309DD" w:rsidRDefault="00A02DAE" w:rsidP="002B4518">
            <w:pPr>
              <w:pStyle w:val="ToolTableText"/>
            </w:pPr>
            <w:r>
              <w:t xml:space="preserve">There is very little communication on new safety issues except when there has been a major event. </w:t>
            </w:r>
          </w:p>
        </w:tc>
        <w:tc>
          <w:tcPr>
            <w:tcW w:w="1036" w:type="pct"/>
            <w:gridSpan w:val="2"/>
            <w:tcBorders>
              <w:left w:val="single" w:sz="4" w:space="0" w:color="auto"/>
              <w:right w:val="single" w:sz="4" w:space="0" w:color="auto"/>
            </w:tcBorders>
            <w:shd w:val="clear" w:color="auto" w:fill="92D050"/>
          </w:tcPr>
          <w:p w14:paraId="6E2651CC" w14:textId="77777777" w:rsidR="00A02DAE" w:rsidRPr="000309DD" w:rsidRDefault="00A02DAE" w:rsidP="002B4518">
            <w:pPr>
              <w:pStyle w:val="ToolTableText"/>
            </w:pPr>
            <w:r>
              <w:t>New safety issues are regularly shared and staff are fully aware of current and emerging risks.</w:t>
            </w:r>
          </w:p>
        </w:tc>
        <w:tc>
          <w:tcPr>
            <w:tcW w:w="2134" w:type="pct"/>
            <w:gridSpan w:val="2"/>
            <w:vMerge/>
            <w:tcBorders>
              <w:left w:val="single" w:sz="4" w:space="0" w:color="auto"/>
            </w:tcBorders>
          </w:tcPr>
          <w:p w14:paraId="4F1CE948" w14:textId="77777777" w:rsidR="00A02DAE" w:rsidRPr="000309DD" w:rsidRDefault="00A02DAE" w:rsidP="00A02DAE">
            <w:pPr>
              <w:spacing w:before="60" w:after="60"/>
            </w:pPr>
          </w:p>
        </w:tc>
      </w:tr>
      <w:tr w:rsidR="00A02DAE" w:rsidRPr="000309DD" w14:paraId="483A8C8E" w14:textId="77777777" w:rsidTr="002B4518">
        <w:trPr>
          <w:cantSplit/>
        </w:trPr>
        <w:tc>
          <w:tcPr>
            <w:tcW w:w="883" w:type="pct"/>
            <w:tcBorders>
              <w:bottom w:val="single" w:sz="12" w:space="0" w:color="auto"/>
              <w:right w:val="single" w:sz="4" w:space="0" w:color="auto"/>
            </w:tcBorders>
            <w:shd w:val="clear" w:color="auto" w:fill="FFFFFF" w:themeFill="background1"/>
          </w:tcPr>
          <w:p w14:paraId="43EC56B4" w14:textId="77777777" w:rsidR="00A02DAE" w:rsidRDefault="00A02DAE" w:rsidP="002B4518">
            <w:pPr>
              <w:pStyle w:val="ToolTableText"/>
            </w:pPr>
            <w:r>
              <w:t>Low</w:t>
            </w:r>
          </w:p>
        </w:tc>
        <w:tc>
          <w:tcPr>
            <w:tcW w:w="947" w:type="pct"/>
            <w:gridSpan w:val="4"/>
            <w:tcBorders>
              <w:left w:val="single" w:sz="4" w:space="0" w:color="auto"/>
              <w:right w:val="single" w:sz="4" w:space="0" w:color="auto"/>
            </w:tcBorders>
            <w:shd w:val="clear" w:color="auto" w:fill="FFFFFF" w:themeFill="background1"/>
          </w:tcPr>
          <w:p w14:paraId="5CC70670" w14:textId="77777777" w:rsidR="00A02DAE" w:rsidRDefault="00A02DAE" w:rsidP="002B4518">
            <w:pPr>
              <w:pStyle w:val="ToolTableText"/>
            </w:pPr>
          </w:p>
        </w:tc>
        <w:tc>
          <w:tcPr>
            <w:tcW w:w="1036" w:type="pct"/>
            <w:gridSpan w:val="2"/>
            <w:tcBorders>
              <w:left w:val="single" w:sz="4" w:space="0" w:color="auto"/>
              <w:bottom w:val="single" w:sz="12" w:space="0" w:color="auto"/>
              <w:right w:val="single" w:sz="4" w:space="0" w:color="auto"/>
            </w:tcBorders>
            <w:shd w:val="clear" w:color="auto" w:fill="FFFFFF" w:themeFill="background1"/>
          </w:tcPr>
          <w:p w14:paraId="5A4EE8BA" w14:textId="77777777" w:rsidR="00A02DAE" w:rsidRDefault="00A02DAE" w:rsidP="002B4518">
            <w:pPr>
              <w:pStyle w:val="ToolTableText"/>
            </w:pPr>
            <w:r>
              <w:t>High</w:t>
            </w:r>
          </w:p>
        </w:tc>
        <w:tc>
          <w:tcPr>
            <w:tcW w:w="2134" w:type="pct"/>
            <w:gridSpan w:val="2"/>
            <w:vMerge/>
            <w:tcBorders>
              <w:left w:val="single" w:sz="4" w:space="0" w:color="auto"/>
            </w:tcBorders>
          </w:tcPr>
          <w:p w14:paraId="204312F2" w14:textId="77777777" w:rsidR="00A02DAE" w:rsidRPr="000309DD" w:rsidRDefault="00A02DAE" w:rsidP="00A02DAE">
            <w:pPr>
              <w:spacing w:before="60" w:after="60"/>
            </w:pPr>
          </w:p>
        </w:tc>
      </w:tr>
      <w:tr w:rsidR="00A02DAE" w:rsidRPr="00AA4C0A" w14:paraId="3C448752" w14:textId="77777777" w:rsidTr="002B4518">
        <w:trPr>
          <w:cantSplit/>
        </w:trPr>
        <w:tc>
          <w:tcPr>
            <w:tcW w:w="5000" w:type="pct"/>
            <w:gridSpan w:val="9"/>
            <w:tcBorders>
              <w:top w:val="single" w:sz="12" w:space="0" w:color="auto"/>
            </w:tcBorders>
          </w:tcPr>
          <w:p w14:paraId="092EF7BC" w14:textId="6EDE11E9" w:rsidR="00A02DAE" w:rsidRPr="00AA4C0A" w:rsidRDefault="00A02DAE" w:rsidP="002B4518">
            <w:pPr>
              <w:pStyle w:val="ToolTableQuestion"/>
            </w:pPr>
            <w:r w:rsidRPr="00AA4C0A">
              <w:t>Aw</w:t>
            </w:r>
            <w:r>
              <w:t>W</w:t>
            </w:r>
            <w:r w:rsidRPr="00AA4C0A">
              <w:t>0</w:t>
            </w:r>
            <w:r>
              <w:t>3 (AwM03)</w:t>
            </w:r>
            <w:r w:rsidRPr="00AA4C0A">
              <w:t xml:space="preserve">: </w:t>
            </w:r>
            <w:r>
              <w:t>How</w:t>
            </w:r>
            <w:r w:rsidRPr="00AA4C0A">
              <w:t xml:space="preserve"> do you </w:t>
            </w:r>
            <w:r>
              <w:t xml:space="preserve">demonstrate </w:t>
            </w:r>
            <w:r w:rsidRPr="00AA4C0A">
              <w:t xml:space="preserve">your </w:t>
            </w:r>
            <w:r>
              <w:t xml:space="preserve">personal commitment </w:t>
            </w:r>
            <w:r w:rsidRPr="00AA4C0A">
              <w:t>to safety to your colleagues? Please give examples.</w:t>
            </w:r>
          </w:p>
          <w:p w14:paraId="69E29A19" w14:textId="10095742" w:rsidR="00A02DAE" w:rsidRPr="00AA4C0A" w:rsidRDefault="00A02DAE" w:rsidP="002B4518">
            <w:pPr>
              <w:pStyle w:val="ToolTableText"/>
            </w:pPr>
            <w:r w:rsidRPr="00AA4C0A">
              <w:t xml:space="preserve">The term </w:t>
            </w:r>
            <w:r>
              <w:t>“</w:t>
            </w:r>
            <w:r w:rsidR="00135E18">
              <w:t>c</w:t>
            </w:r>
            <w:r w:rsidRPr="00AA4C0A">
              <w:t>olleagues</w:t>
            </w:r>
            <w:r>
              <w:t>”</w:t>
            </w:r>
            <w:r w:rsidRPr="00AA4C0A">
              <w:t xml:space="preserve"> refers to peers of the same </w:t>
            </w:r>
            <w:r w:rsidR="00135E18">
              <w:t>organizational</w:t>
            </w:r>
            <w:r w:rsidRPr="00AA4C0A">
              <w:t xml:space="preserve"> level or to super</w:t>
            </w:r>
            <w:r>
              <w:t>visors</w:t>
            </w:r>
            <w:r w:rsidRPr="00AA4C0A">
              <w:t>.</w:t>
            </w:r>
          </w:p>
          <w:p w14:paraId="353E90C4" w14:textId="77777777" w:rsidR="00A02DAE" w:rsidRPr="00AA4C0A" w:rsidRDefault="00A02DAE" w:rsidP="002B4518">
            <w:pPr>
              <w:pStyle w:val="ToolTableText"/>
            </w:pPr>
            <w:r w:rsidRPr="00AA4C0A">
              <w:t xml:space="preserve">Main interest: What is the interviewee doing to show </w:t>
            </w:r>
            <w:r>
              <w:t>their</w:t>
            </w:r>
            <w:r w:rsidRPr="00AA4C0A">
              <w:t xml:space="preserve"> personal safety commitment to </w:t>
            </w:r>
            <w:r>
              <w:t>their colleagues? Do they show a genuine concern for safety,</w:t>
            </w:r>
            <w:r w:rsidRPr="00AA4C0A">
              <w:t xml:space="preserve"> </w:t>
            </w:r>
            <w:r>
              <w:t>or are they only concerned with operational matters?</w:t>
            </w:r>
          </w:p>
        </w:tc>
      </w:tr>
      <w:tr w:rsidR="00A02DAE" w:rsidRPr="000309DD" w14:paraId="6089E0C0" w14:textId="77777777" w:rsidTr="002B4518">
        <w:trPr>
          <w:cantSplit/>
        </w:trPr>
        <w:tc>
          <w:tcPr>
            <w:tcW w:w="904" w:type="pct"/>
            <w:gridSpan w:val="2"/>
            <w:tcBorders>
              <w:right w:val="single" w:sz="4" w:space="0" w:color="auto"/>
            </w:tcBorders>
            <w:shd w:val="clear" w:color="auto" w:fill="E36C0A" w:themeFill="accent6" w:themeFillShade="BF"/>
          </w:tcPr>
          <w:p w14:paraId="3ACA4C27" w14:textId="19BE036E" w:rsidR="00A02DAE" w:rsidRPr="000309DD" w:rsidRDefault="00A02DAE" w:rsidP="002B4518">
            <w:pPr>
              <w:pStyle w:val="ToolTableText"/>
            </w:pPr>
            <w:r>
              <w:t>Commitment to safety is not being demonstrated.</w:t>
            </w:r>
          </w:p>
        </w:tc>
        <w:tc>
          <w:tcPr>
            <w:tcW w:w="860" w:type="pct"/>
            <w:gridSpan w:val="2"/>
            <w:tcBorders>
              <w:left w:val="single" w:sz="4" w:space="0" w:color="auto"/>
              <w:right w:val="single" w:sz="4" w:space="0" w:color="auto"/>
            </w:tcBorders>
            <w:shd w:val="clear" w:color="auto" w:fill="FFFF00"/>
          </w:tcPr>
          <w:p w14:paraId="7DD84430" w14:textId="77777777" w:rsidR="00A02DAE" w:rsidRPr="000309DD" w:rsidRDefault="00A02DAE" w:rsidP="002B4518">
            <w:pPr>
              <w:pStyle w:val="ToolTableText"/>
            </w:pPr>
            <w:r>
              <w:t>Commitment to safety is only demonstrated when a specific safety issue comes to their attention</w:t>
            </w:r>
            <w:r w:rsidRPr="000309DD">
              <w:t>.</w:t>
            </w:r>
          </w:p>
        </w:tc>
        <w:tc>
          <w:tcPr>
            <w:tcW w:w="1103" w:type="pct"/>
            <w:gridSpan w:val="3"/>
            <w:tcBorders>
              <w:left w:val="single" w:sz="4" w:space="0" w:color="auto"/>
              <w:right w:val="single" w:sz="4" w:space="0" w:color="auto"/>
            </w:tcBorders>
            <w:shd w:val="clear" w:color="auto" w:fill="92D050"/>
          </w:tcPr>
          <w:p w14:paraId="6CBCE556" w14:textId="05D98172" w:rsidR="00A02DAE" w:rsidRPr="000309DD" w:rsidRDefault="00A02DAE" w:rsidP="002B4518">
            <w:pPr>
              <w:pStyle w:val="ToolTableText"/>
              <w:rPr>
                <w:color w:val="0000FF"/>
              </w:rPr>
            </w:pPr>
            <w:r>
              <w:t>Commitment to safety is</w:t>
            </w:r>
            <w:r w:rsidRPr="000309DD">
              <w:t xml:space="preserve"> </w:t>
            </w:r>
            <w:r>
              <w:t>visibly demonstrated during day</w:t>
            </w:r>
            <w:r w:rsidR="00135E18">
              <w:t>-</w:t>
            </w:r>
            <w:r>
              <w:t>to</w:t>
            </w:r>
            <w:r w:rsidR="00135E18">
              <w:t>-</w:t>
            </w:r>
            <w:r>
              <w:t xml:space="preserve">day activities and the workforce </w:t>
            </w:r>
            <w:r w:rsidR="00B838B5">
              <w:t>is</w:t>
            </w:r>
            <w:r>
              <w:t xml:space="preserve"> willing to raise safety concerns to their peers and management.</w:t>
            </w:r>
          </w:p>
        </w:tc>
        <w:tc>
          <w:tcPr>
            <w:tcW w:w="2134" w:type="pct"/>
            <w:gridSpan w:val="2"/>
            <w:vMerge w:val="restart"/>
            <w:tcBorders>
              <w:left w:val="single" w:sz="4" w:space="0" w:color="auto"/>
            </w:tcBorders>
            <w:shd w:val="clear" w:color="auto" w:fill="FFFFFF" w:themeFill="background1"/>
          </w:tcPr>
          <w:p w14:paraId="25B716D8" w14:textId="77777777" w:rsidR="00A02DAE" w:rsidRDefault="00A02DAE" w:rsidP="002B4518">
            <w:pPr>
              <w:pStyle w:val="ToolTableText"/>
            </w:pPr>
            <w:r>
              <w:t>Comments:</w:t>
            </w:r>
          </w:p>
          <w:p w14:paraId="7BF42705" w14:textId="77777777" w:rsidR="00A02DAE" w:rsidRDefault="00A02DAE" w:rsidP="002B4518">
            <w:pPr>
              <w:pStyle w:val="ToolTableText"/>
            </w:pPr>
          </w:p>
        </w:tc>
      </w:tr>
      <w:tr w:rsidR="00A02DAE" w14:paraId="7089D363" w14:textId="77777777" w:rsidTr="002B4518">
        <w:trPr>
          <w:cantSplit/>
        </w:trPr>
        <w:tc>
          <w:tcPr>
            <w:tcW w:w="904" w:type="pct"/>
            <w:gridSpan w:val="2"/>
            <w:tcBorders>
              <w:right w:val="single" w:sz="4" w:space="0" w:color="auto"/>
            </w:tcBorders>
            <w:shd w:val="clear" w:color="auto" w:fill="E36C0A" w:themeFill="accent6" w:themeFillShade="BF"/>
          </w:tcPr>
          <w:p w14:paraId="2480225C" w14:textId="092C796B" w:rsidR="00A02DAE" w:rsidRDefault="00A02DAE" w:rsidP="002B4518">
            <w:pPr>
              <w:pStyle w:val="ToolTableText"/>
            </w:pPr>
            <w:r>
              <w:t xml:space="preserve">Priority is given to getting the job done </w:t>
            </w:r>
            <w:r w:rsidR="00135E18">
              <w:t>o</w:t>
            </w:r>
            <w:r>
              <w:t>n time with minimal regard to safety.</w:t>
            </w:r>
          </w:p>
        </w:tc>
        <w:tc>
          <w:tcPr>
            <w:tcW w:w="860" w:type="pct"/>
            <w:gridSpan w:val="2"/>
            <w:tcBorders>
              <w:left w:val="single" w:sz="4" w:space="0" w:color="auto"/>
              <w:right w:val="single" w:sz="4" w:space="0" w:color="auto"/>
            </w:tcBorders>
            <w:shd w:val="clear" w:color="auto" w:fill="FFFF00"/>
          </w:tcPr>
          <w:p w14:paraId="62B2D985" w14:textId="77777777" w:rsidR="00A02DAE" w:rsidRDefault="00A02DAE" w:rsidP="002B4518">
            <w:pPr>
              <w:pStyle w:val="ToolTableText"/>
            </w:pPr>
            <w:r>
              <w:t>Safety issues become more of a priority when there is less impact on service delivery.</w:t>
            </w:r>
          </w:p>
        </w:tc>
        <w:tc>
          <w:tcPr>
            <w:tcW w:w="1103" w:type="pct"/>
            <w:gridSpan w:val="3"/>
            <w:tcBorders>
              <w:left w:val="single" w:sz="4" w:space="0" w:color="auto"/>
              <w:right w:val="single" w:sz="4" w:space="0" w:color="auto"/>
            </w:tcBorders>
            <w:shd w:val="clear" w:color="auto" w:fill="92D050"/>
          </w:tcPr>
          <w:p w14:paraId="44218FA2" w14:textId="33668D4C" w:rsidR="00A02DAE" w:rsidRDefault="00A02DAE" w:rsidP="002B4518">
            <w:pPr>
              <w:pStyle w:val="ToolTableText"/>
            </w:pPr>
            <w:r>
              <w:t>Safety is a shared responsibility and there are regular safety conversations with colleagues.</w:t>
            </w:r>
          </w:p>
        </w:tc>
        <w:tc>
          <w:tcPr>
            <w:tcW w:w="2134" w:type="pct"/>
            <w:gridSpan w:val="2"/>
            <w:vMerge/>
            <w:tcBorders>
              <w:left w:val="single" w:sz="4" w:space="0" w:color="auto"/>
            </w:tcBorders>
            <w:shd w:val="clear" w:color="auto" w:fill="FFFFFF" w:themeFill="background1"/>
          </w:tcPr>
          <w:p w14:paraId="56901531" w14:textId="77777777" w:rsidR="00A02DAE" w:rsidRDefault="00A02DAE" w:rsidP="00A02DAE">
            <w:pPr>
              <w:spacing w:before="60" w:after="60"/>
            </w:pPr>
          </w:p>
        </w:tc>
      </w:tr>
      <w:tr w:rsidR="00A02DAE" w14:paraId="55616DC9" w14:textId="77777777" w:rsidTr="002B4518">
        <w:trPr>
          <w:cantSplit/>
        </w:trPr>
        <w:tc>
          <w:tcPr>
            <w:tcW w:w="904" w:type="pct"/>
            <w:gridSpan w:val="2"/>
            <w:tcBorders>
              <w:bottom w:val="single" w:sz="12" w:space="0" w:color="auto"/>
              <w:right w:val="single" w:sz="4" w:space="0" w:color="auto"/>
            </w:tcBorders>
            <w:shd w:val="clear" w:color="auto" w:fill="FFFFFF" w:themeFill="background1"/>
          </w:tcPr>
          <w:p w14:paraId="727F6DF4" w14:textId="77777777" w:rsidR="00A02DAE" w:rsidRDefault="00A02DAE" w:rsidP="002B4518">
            <w:pPr>
              <w:pStyle w:val="ToolTableText"/>
            </w:pPr>
            <w:r>
              <w:t>Low</w:t>
            </w:r>
          </w:p>
        </w:tc>
        <w:tc>
          <w:tcPr>
            <w:tcW w:w="860" w:type="pct"/>
            <w:gridSpan w:val="2"/>
            <w:tcBorders>
              <w:left w:val="single" w:sz="4" w:space="0" w:color="auto"/>
              <w:bottom w:val="single" w:sz="12" w:space="0" w:color="auto"/>
              <w:right w:val="single" w:sz="4" w:space="0" w:color="auto"/>
            </w:tcBorders>
            <w:shd w:val="clear" w:color="auto" w:fill="FFFFFF" w:themeFill="background1"/>
          </w:tcPr>
          <w:p w14:paraId="1DAA268C" w14:textId="77777777" w:rsidR="00A02DAE" w:rsidRDefault="00A02DAE" w:rsidP="002B4518">
            <w:pPr>
              <w:pStyle w:val="ToolTableText"/>
            </w:pPr>
          </w:p>
        </w:tc>
        <w:tc>
          <w:tcPr>
            <w:tcW w:w="1103" w:type="pct"/>
            <w:gridSpan w:val="3"/>
            <w:tcBorders>
              <w:left w:val="single" w:sz="4" w:space="0" w:color="auto"/>
              <w:bottom w:val="single" w:sz="12" w:space="0" w:color="auto"/>
              <w:right w:val="single" w:sz="4" w:space="0" w:color="auto"/>
            </w:tcBorders>
            <w:shd w:val="clear" w:color="auto" w:fill="FFFFFF" w:themeFill="background1"/>
          </w:tcPr>
          <w:p w14:paraId="23959AE8" w14:textId="77777777" w:rsidR="00A02DAE" w:rsidRDefault="00A02DAE" w:rsidP="002B4518">
            <w:pPr>
              <w:pStyle w:val="ToolTableText"/>
            </w:pPr>
            <w:r>
              <w:t>High</w:t>
            </w:r>
          </w:p>
        </w:tc>
        <w:tc>
          <w:tcPr>
            <w:tcW w:w="2134" w:type="pct"/>
            <w:gridSpan w:val="2"/>
            <w:vMerge/>
            <w:tcBorders>
              <w:left w:val="single" w:sz="4" w:space="0" w:color="auto"/>
              <w:bottom w:val="single" w:sz="12" w:space="0" w:color="auto"/>
            </w:tcBorders>
            <w:shd w:val="clear" w:color="auto" w:fill="FFFFFF" w:themeFill="background1"/>
          </w:tcPr>
          <w:p w14:paraId="3D648C26" w14:textId="77777777" w:rsidR="00A02DAE" w:rsidRDefault="00A02DAE" w:rsidP="00A02DAE">
            <w:pPr>
              <w:spacing w:before="60" w:after="60"/>
            </w:pPr>
          </w:p>
        </w:tc>
      </w:tr>
      <w:tr w:rsidR="00A02DAE" w:rsidRPr="003904FD" w14:paraId="67EAC406" w14:textId="77777777" w:rsidTr="002B4518">
        <w:trPr>
          <w:cantSplit/>
          <w:trHeight w:val="1263"/>
        </w:trPr>
        <w:tc>
          <w:tcPr>
            <w:tcW w:w="5000" w:type="pct"/>
            <w:gridSpan w:val="9"/>
          </w:tcPr>
          <w:p w14:paraId="15BDAC03" w14:textId="3CB5C9B8" w:rsidR="00A02DAE" w:rsidRPr="002B4518" w:rsidRDefault="00A02DAE" w:rsidP="002B4518">
            <w:pPr>
              <w:pStyle w:val="ToolTableQuestion"/>
              <w:rPr>
                <w:b w:val="0"/>
              </w:rPr>
            </w:pPr>
            <w:r w:rsidRPr="002B4518">
              <w:t xml:space="preserve">AwW04 (AwM04): </w:t>
            </w:r>
            <w:r w:rsidRPr="00ED3B9D">
              <w:rPr>
                <w:lang w:val="en-NZ"/>
              </w:rPr>
              <w:t xml:space="preserve">How do you identify and </w:t>
            </w:r>
            <w:r>
              <w:rPr>
                <w:lang w:val="en-NZ"/>
              </w:rPr>
              <w:t xml:space="preserve">address </w:t>
            </w:r>
            <w:r w:rsidRPr="00ED3B9D">
              <w:rPr>
                <w:lang w:val="en-NZ"/>
              </w:rPr>
              <w:t xml:space="preserve">safety risks </w:t>
            </w:r>
            <w:r>
              <w:rPr>
                <w:lang w:val="en-NZ"/>
              </w:rPr>
              <w:t>you are faced with in your daily work?</w:t>
            </w:r>
            <w:r w:rsidR="00923840">
              <w:rPr>
                <w:lang w:val="en-NZ"/>
              </w:rPr>
              <w:t xml:space="preserve"> Please give examples.</w:t>
            </w:r>
          </w:p>
          <w:p w14:paraId="517DDA73" w14:textId="350EDDBF" w:rsidR="00A02DAE" w:rsidRPr="00A34610" w:rsidRDefault="00A02DAE" w:rsidP="002B4518">
            <w:pPr>
              <w:pStyle w:val="ToolTableText"/>
            </w:pPr>
            <w:r w:rsidRPr="00A34610">
              <w:t xml:space="preserve">Main interest: Is the interviewee aware of </w:t>
            </w:r>
            <w:r>
              <w:t xml:space="preserve">safety </w:t>
            </w:r>
            <w:r w:rsidRPr="00A34610">
              <w:t xml:space="preserve">risks </w:t>
            </w:r>
            <w:r>
              <w:t>they are routinely faced with</w:t>
            </w:r>
            <w:r w:rsidR="00F81D49">
              <w:t>? Do they</w:t>
            </w:r>
            <w:r>
              <w:t xml:space="preserve"> look for ways to improve safety</w:t>
            </w:r>
            <w:r w:rsidR="00F81D49">
              <w:t>? Possible answers include:</w:t>
            </w:r>
          </w:p>
          <w:p w14:paraId="64324BA9" w14:textId="096F8195" w:rsidR="00A02DAE" w:rsidRPr="00A34610" w:rsidRDefault="00A02DAE" w:rsidP="002B4518">
            <w:pPr>
              <w:pStyle w:val="ListBullet2"/>
            </w:pPr>
            <w:r w:rsidRPr="007457FD">
              <w:t>They are</w:t>
            </w:r>
            <w:r w:rsidRPr="00A34610">
              <w:t xml:space="preserve"> not aware/interested</w:t>
            </w:r>
          </w:p>
          <w:p w14:paraId="788D8315" w14:textId="42E6199F" w:rsidR="00A02DAE" w:rsidRPr="003904FD" w:rsidRDefault="00A02DAE" w:rsidP="002B4518">
            <w:pPr>
              <w:pStyle w:val="ListBullet2"/>
              <w:rPr>
                <w:rFonts w:cs="Arial"/>
              </w:rPr>
            </w:pPr>
            <w:r w:rsidRPr="00A34610">
              <w:t xml:space="preserve">They are aware and can give relevant examples. </w:t>
            </w:r>
          </w:p>
        </w:tc>
      </w:tr>
      <w:tr w:rsidR="00A02DAE" w:rsidRPr="000309DD" w14:paraId="78ECFEA6" w14:textId="77777777" w:rsidTr="002B4518">
        <w:trPr>
          <w:cantSplit/>
        </w:trPr>
        <w:tc>
          <w:tcPr>
            <w:tcW w:w="962" w:type="pct"/>
            <w:gridSpan w:val="3"/>
            <w:tcBorders>
              <w:right w:val="single" w:sz="4" w:space="0" w:color="auto"/>
            </w:tcBorders>
            <w:shd w:val="clear" w:color="auto" w:fill="E36C0A" w:themeFill="accent6" w:themeFillShade="BF"/>
          </w:tcPr>
          <w:p w14:paraId="346EFCB6" w14:textId="3FAAA71A" w:rsidR="00A02DAE" w:rsidRPr="000309DD" w:rsidRDefault="00A02DAE" w:rsidP="002B4518">
            <w:pPr>
              <w:pStyle w:val="ToolTableText"/>
            </w:pPr>
            <w:r>
              <w:lastRenderedPageBreak/>
              <w:t xml:space="preserve">The workforce </w:t>
            </w:r>
            <w:r w:rsidR="00B838B5">
              <w:t>is</w:t>
            </w:r>
            <w:r>
              <w:t xml:space="preserve"> not aware of the safety risks they are faced with.</w:t>
            </w:r>
          </w:p>
        </w:tc>
        <w:tc>
          <w:tcPr>
            <w:tcW w:w="961" w:type="pct"/>
            <w:gridSpan w:val="3"/>
            <w:tcBorders>
              <w:left w:val="single" w:sz="4" w:space="0" w:color="auto"/>
              <w:right w:val="single" w:sz="4" w:space="0" w:color="auto"/>
            </w:tcBorders>
            <w:shd w:val="clear" w:color="auto" w:fill="FFFF00"/>
          </w:tcPr>
          <w:p w14:paraId="20E1A67D" w14:textId="10D96CE9" w:rsidR="00A02DAE" w:rsidRPr="000309DD" w:rsidRDefault="00A02DAE" w:rsidP="002B4518">
            <w:pPr>
              <w:pStyle w:val="ToolTableText"/>
            </w:pPr>
            <w:r>
              <w:t xml:space="preserve">The workforce </w:t>
            </w:r>
            <w:r w:rsidR="00F81D49">
              <w:t>recognize</w:t>
            </w:r>
            <w:r w:rsidR="00B838B5">
              <w:t>s</w:t>
            </w:r>
            <w:r>
              <w:t xml:space="preserve"> some of the safety risks they are faced with but do not tend to suggest safety improvements.</w:t>
            </w:r>
          </w:p>
        </w:tc>
        <w:tc>
          <w:tcPr>
            <w:tcW w:w="961" w:type="pct"/>
            <w:gridSpan w:val="2"/>
            <w:tcBorders>
              <w:left w:val="single" w:sz="4" w:space="0" w:color="auto"/>
              <w:right w:val="single" w:sz="4" w:space="0" w:color="auto"/>
            </w:tcBorders>
            <w:shd w:val="clear" w:color="auto" w:fill="92D050"/>
          </w:tcPr>
          <w:p w14:paraId="65AF3F37" w14:textId="4F7203A1" w:rsidR="00A02DAE" w:rsidRPr="000309DD" w:rsidRDefault="00A02DAE" w:rsidP="002B4518">
            <w:pPr>
              <w:pStyle w:val="ToolTableText"/>
            </w:pPr>
            <w:r>
              <w:t xml:space="preserve">The workforce </w:t>
            </w:r>
            <w:r w:rsidR="00B838B5">
              <w:t>is</w:t>
            </w:r>
            <w:r>
              <w:t xml:space="preserve"> aware of the safety risks they are faced with and are always trying to make suggestions to improve safety.</w:t>
            </w:r>
          </w:p>
        </w:tc>
        <w:tc>
          <w:tcPr>
            <w:tcW w:w="2116" w:type="pct"/>
            <w:vMerge w:val="restart"/>
            <w:tcBorders>
              <w:left w:val="single" w:sz="4" w:space="0" w:color="auto"/>
            </w:tcBorders>
          </w:tcPr>
          <w:p w14:paraId="0F192096" w14:textId="77777777" w:rsidR="00A02DAE" w:rsidRDefault="00A02DAE" w:rsidP="002B4518">
            <w:pPr>
              <w:pStyle w:val="ToolTableText"/>
            </w:pPr>
            <w:r>
              <w:t>Comments:</w:t>
            </w:r>
          </w:p>
          <w:p w14:paraId="5203DAC8" w14:textId="77777777" w:rsidR="00A02DAE" w:rsidRPr="000309DD" w:rsidRDefault="00A02DAE" w:rsidP="002B4518">
            <w:pPr>
              <w:pStyle w:val="ToolTableText"/>
            </w:pPr>
          </w:p>
        </w:tc>
      </w:tr>
      <w:tr w:rsidR="00A02DAE" w:rsidRPr="000309DD" w14:paraId="1E400B60" w14:textId="77777777" w:rsidTr="002B4518">
        <w:trPr>
          <w:cantSplit/>
          <w:trHeight w:val="284"/>
        </w:trPr>
        <w:tc>
          <w:tcPr>
            <w:tcW w:w="962" w:type="pct"/>
            <w:gridSpan w:val="3"/>
            <w:tcBorders>
              <w:right w:val="single" w:sz="4" w:space="0" w:color="auto"/>
            </w:tcBorders>
            <w:shd w:val="clear" w:color="auto" w:fill="auto"/>
          </w:tcPr>
          <w:p w14:paraId="36F217E6" w14:textId="77777777" w:rsidR="00A02DAE" w:rsidRPr="000309DD" w:rsidRDefault="00A02DAE" w:rsidP="002B4518">
            <w:pPr>
              <w:pStyle w:val="ToolTableText"/>
            </w:pPr>
            <w:r>
              <w:t>Low</w:t>
            </w:r>
          </w:p>
        </w:tc>
        <w:tc>
          <w:tcPr>
            <w:tcW w:w="961" w:type="pct"/>
            <w:gridSpan w:val="3"/>
            <w:tcBorders>
              <w:left w:val="single" w:sz="4" w:space="0" w:color="auto"/>
              <w:right w:val="single" w:sz="4" w:space="0" w:color="auto"/>
            </w:tcBorders>
            <w:shd w:val="clear" w:color="auto" w:fill="auto"/>
          </w:tcPr>
          <w:p w14:paraId="008B941F" w14:textId="77777777" w:rsidR="00A02DAE" w:rsidRPr="000309DD" w:rsidRDefault="00A02DAE" w:rsidP="002B4518">
            <w:pPr>
              <w:pStyle w:val="ToolTableText"/>
            </w:pPr>
          </w:p>
        </w:tc>
        <w:tc>
          <w:tcPr>
            <w:tcW w:w="961" w:type="pct"/>
            <w:gridSpan w:val="2"/>
            <w:tcBorders>
              <w:left w:val="single" w:sz="4" w:space="0" w:color="auto"/>
              <w:right w:val="single" w:sz="4" w:space="0" w:color="auto"/>
            </w:tcBorders>
            <w:shd w:val="clear" w:color="auto" w:fill="auto"/>
          </w:tcPr>
          <w:p w14:paraId="05BE1A45" w14:textId="77777777" w:rsidR="00A02DAE" w:rsidRPr="000309DD" w:rsidRDefault="00A02DAE" w:rsidP="002B4518">
            <w:pPr>
              <w:pStyle w:val="ToolTableText"/>
            </w:pPr>
            <w:r>
              <w:t>High</w:t>
            </w:r>
          </w:p>
        </w:tc>
        <w:tc>
          <w:tcPr>
            <w:tcW w:w="2116" w:type="pct"/>
            <w:vMerge/>
            <w:tcBorders>
              <w:left w:val="single" w:sz="4" w:space="0" w:color="auto"/>
            </w:tcBorders>
          </w:tcPr>
          <w:p w14:paraId="69027499" w14:textId="77777777" w:rsidR="00A02DAE" w:rsidRPr="000309DD" w:rsidRDefault="00A02DAE" w:rsidP="00A02DAE">
            <w:pPr>
              <w:spacing w:before="60" w:after="60"/>
            </w:pPr>
          </w:p>
        </w:tc>
      </w:tr>
      <w:bookmarkEnd w:id="642"/>
    </w:tbl>
    <w:p w14:paraId="7ABE8EDB" w14:textId="77777777" w:rsidR="00A02DAE" w:rsidRDefault="00A02DAE" w:rsidP="00A02DAE">
      <w:r>
        <w:br w:type="page"/>
      </w:r>
    </w:p>
    <w:p w14:paraId="44C4BE24" w14:textId="77777777" w:rsidR="00A02DAE" w:rsidRPr="000309DD" w:rsidRDefault="00A02DAE" w:rsidP="002B4518">
      <w:pPr>
        <w:pStyle w:val="AppendixHeading3"/>
      </w:pPr>
      <w:bookmarkStart w:id="643" w:name="_Toc535226202"/>
      <w:r>
        <w:lastRenderedPageBreak/>
        <w:t>Adaptability</w:t>
      </w:r>
      <w:bookmarkEnd w:id="643"/>
    </w:p>
    <w:tbl>
      <w:tblPr>
        <w:tblW w:w="5000"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73"/>
        <w:gridCol w:w="1717"/>
        <w:gridCol w:w="9"/>
        <w:gridCol w:w="22"/>
        <w:gridCol w:w="1748"/>
        <w:gridCol w:w="9"/>
        <w:gridCol w:w="21"/>
        <w:gridCol w:w="4055"/>
      </w:tblGrid>
      <w:tr w:rsidR="00A02DAE" w:rsidRPr="000309DD" w14:paraId="24FA33B0" w14:textId="77777777" w:rsidTr="0028245C">
        <w:trPr>
          <w:cantSplit/>
        </w:trPr>
        <w:tc>
          <w:tcPr>
            <w:tcW w:w="5000" w:type="pct"/>
            <w:gridSpan w:val="9"/>
            <w:tcBorders>
              <w:top w:val="single" w:sz="12" w:space="0" w:color="auto"/>
              <w:left w:val="single" w:sz="12" w:space="0" w:color="auto"/>
              <w:right w:val="single" w:sz="12" w:space="0" w:color="auto"/>
            </w:tcBorders>
          </w:tcPr>
          <w:p w14:paraId="12EB31B3" w14:textId="0FE8242D" w:rsidR="00A02DAE" w:rsidRPr="00F27BB7" w:rsidRDefault="00A02DAE" w:rsidP="002B4518">
            <w:pPr>
              <w:pStyle w:val="ToolTableQuestion"/>
            </w:pPr>
            <w:r>
              <w:t>AdW01 (AdM</w:t>
            </w:r>
            <w:r w:rsidRPr="00F27BB7">
              <w:t>0</w:t>
            </w:r>
            <w:r>
              <w:t>1</w:t>
            </w:r>
            <w:r w:rsidRPr="00F27BB7">
              <w:t xml:space="preserve">): What is the contribution of the </w:t>
            </w:r>
            <w:r w:rsidR="001223A9">
              <w:t>w</w:t>
            </w:r>
            <w:r>
              <w:t>orkforce</w:t>
            </w:r>
            <w:r w:rsidRPr="00F27BB7">
              <w:t xml:space="preserve"> in developing sa</w:t>
            </w:r>
            <w:r>
              <w:t>fety improvements? Please give</w:t>
            </w:r>
            <w:r w:rsidRPr="00F27BB7">
              <w:t xml:space="preserve"> examples.</w:t>
            </w:r>
          </w:p>
          <w:p w14:paraId="668C0720" w14:textId="3888BBE5" w:rsidR="00A02DAE" w:rsidRPr="000309DD" w:rsidRDefault="00A02DAE" w:rsidP="002B4518">
            <w:pPr>
              <w:pStyle w:val="ToolTableText"/>
            </w:pPr>
            <w:r w:rsidRPr="00F27BB7">
              <w:t xml:space="preserve">Main interest: </w:t>
            </w:r>
            <w:r>
              <w:t>Are</w:t>
            </w:r>
            <w:r w:rsidRPr="00F27BB7">
              <w:t xml:space="preserve"> the </w:t>
            </w:r>
            <w:r w:rsidR="00F81D49">
              <w:t>w</w:t>
            </w:r>
            <w:r>
              <w:t>orkforce</w:t>
            </w:r>
            <w:r w:rsidRPr="00F27BB7">
              <w:t xml:space="preserve"> </w:t>
            </w:r>
            <w:r>
              <w:t xml:space="preserve">consulted </w:t>
            </w:r>
            <w:r w:rsidRPr="00F27BB7">
              <w:t>when safety improvements are</w:t>
            </w:r>
            <w:r>
              <w:t xml:space="preserve"> being developed </w:t>
            </w:r>
            <w:r w:rsidRPr="00F27BB7">
              <w:t>in order to contribu</w:t>
            </w:r>
            <w:r>
              <w:t>te their experiences and knowledge?</w:t>
            </w:r>
          </w:p>
        </w:tc>
      </w:tr>
      <w:tr w:rsidR="00A02DAE" w:rsidRPr="000309DD" w14:paraId="3DF1BA82" w14:textId="77777777" w:rsidTr="0028245C">
        <w:trPr>
          <w:cantSplit/>
        </w:trPr>
        <w:tc>
          <w:tcPr>
            <w:tcW w:w="937" w:type="pct"/>
            <w:gridSpan w:val="2"/>
            <w:tcBorders>
              <w:left w:val="single" w:sz="12" w:space="0" w:color="auto"/>
            </w:tcBorders>
            <w:shd w:val="clear" w:color="auto" w:fill="E36C0A" w:themeFill="accent6" w:themeFillShade="BF"/>
          </w:tcPr>
          <w:p w14:paraId="2D9DB158" w14:textId="2BC62B50" w:rsidR="00A02DAE" w:rsidRDefault="00A02DAE" w:rsidP="002B4518">
            <w:pPr>
              <w:pStyle w:val="ToolTableText"/>
            </w:pPr>
            <w:r w:rsidRPr="000309DD">
              <w:t xml:space="preserve">The </w:t>
            </w:r>
            <w:r w:rsidR="00F81D49">
              <w:t>w</w:t>
            </w:r>
            <w:r>
              <w:t>orkforce</w:t>
            </w:r>
            <w:r w:rsidRPr="000309DD">
              <w:t xml:space="preserve"> </w:t>
            </w:r>
            <w:r>
              <w:t>is not consulted when</w:t>
            </w:r>
            <w:r w:rsidRPr="000309DD">
              <w:t xml:space="preserve"> developing safety improvements.</w:t>
            </w:r>
          </w:p>
        </w:tc>
        <w:tc>
          <w:tcPr>
            <w:tcW w:w="937" w:type="pct"/>
            <w:gridSpan w:val="3"/>
            <w:shd w:val="clear" w:color="auto" w:fill="FFFF00"/>
          </w:tcPr>
          <w:p w14:paraId="15A93E9C" w14:textId="611415D5" w:rsidR="00A02DAE" w:rsidRDefault="00A02DAE" w:rsidP="002B4518">
            <w:pPr>
              <w:pStyle w:val="ToolTableText"/>
            </w:pPr>
            <w:r w:rsidRPr="000309DD">
              <w:t xml:space="preserve">Input from the </w:t>
            </w:r>
            <w:r w:rsidR="00F81D49">
              <w:t>w</w:t>
            </w:r>
            <w:r w:rsidR="00227281">
              <w:t>orkforce</w:t>
            </w:r>
            <w:r w:rsidRPr="000309DD">
              <w:t xml:space="preserve"> is requested for the development of safety improvements</w:t>
            </w:r>
            <w:r>
              <w:t xml:space="preserve"> only</w:t>
            </w:r>
            <w:r w:rsidRPr="000309DD">
              <w:t xml:space="preserve"> when risks become unacceptable or after an incident or accident.</w:t>
            </w:r>
          </w:p>
        </w:tc>
        <w:tc>
          <w:tcPr>
            <w:tcW w:w="937" w:type="pct"/>
            <w:shd w:val="clear" w:color="auto" w:fill="92D050"/>
          </w:tcPr>
          <w:p w14:paraId="18D39EA5" w14:textId="2623B2EE" w:rsidR="00A02DAE" w:rsidRDefault="00A02DAE" w:rsidP="002B4518">
            <w:pPr>
              <w:pStyle w:val="ToolTableText"/>
            </w:pPr>
            <w:r w:rsidRPr="000309DD">
              <w:t xml:space="preserve">Input from the </w:t>
            </w:r>
            <w:r w:rsidR="00F81D49">
              <w:t>w</w:t>
            </w:r>
            <w:r w:rsidR="00227281">
              <w:t>orkforce</w:t>
            </w:r>
            <w:r w:rsidRPr="000309DD">
              <w:t xml:space="preserve"> is requested for the development of safety improvements.</w:t>
            </w:r>
          </w:p>
        </w:tc>
        <w:tc>
          <w:tcPr>
            <w:tcW w:w="2189" w:type="pct"/>
            <w:gridSpan w:val="3"/>
            <w:vMerge w:val="restart"/>
            <w:tcBorders>
              <w:right w:val="single" w:sz="12" w:space="0" w:color="auto"/>
            </w:tcBorders>
          </w:tcPr>
          <w:p w14:paraId="0979EDB8" w14:textId="77777777" w:rsidR="00A02DAE" w:rsidRDefault="00A02DAE" w:rsidP="002B4518">
            <w:pPr>
              <w:pStyle w:val="ToolTableText"/>
            </w:pPr>
            <w:r>
              <w:t>Comments:</w:t>
            </w:r>
          </w:p>
          <w:p w14:paraId="25A17427" w14:textId="77777777" w:rsidR="00A02DAE" w:rsidRPr="000309DD" w:rsidRDefault="00A02DAE" w:rsidP="002B4518">
            <w:pPr>
              <w:pStyle w:val="ToolTableText"/>
            </w:pPr>
          </w:p>
        </w:tc>
      </w:tr>
      <w:tr w:rsidR="00A02DAE" w:rsidRPr="000309DD" w14:paraId="1135B63D" w14:textId="77777777" w:rsidTr="0028245C">
        <w:trPr>
          <w:cantSplit/>
        </w:trPr>
        <w:tc>
          <w:tcPr>
            <w:tcW w:w="937" w:type="pct"/>
            <w:gridSpan w:val="2"/>
            <w:tcBorders>
              <w:left w:val="single" w:sz="12" w:space="0" w:color="auto"/>
            </w:tcBorders>
            <w:shd w:val="clear" w:color="auto" w:fill="E36C0A" w:themeFill="accent6" w:themeFillShade="BF"/>
          </w:tcPr>
          <w:p w14:paraId="7D8CEBDC" w14:textId="01A68829" w:rsidR="00A02DAE" w:rsidRPr="000309DD" w:rsidRDefault="00A02DAE" w:rsidP="002B4518">
            <w:pPr>
              <w:pStyle w:val="ToolTableText"/>
            </w:pPr>
            <w:r>
              <w:t>Management decide</w:t>
            </w:r>
            <w:r w:rsidR="00866596">
              <w:t>s</w:t>
            </w:r>
            <w:r>
              <w:t xml:space="preserve"> on safety improvements</w:t>
            </w:r>
          </w:p>
        </w:tc>
        <w:tc>
          <w:tcPr>
            <w:tcW w:w="937" w:type="pct"/>
            <w:gridSpan w:val="3"/>
            <w:shd w:val="clear" w:color="auto" w:fill="FFFF00"/>
          </w:tcPr>
          <w:p w14:paraId="22414093" w14:textId="5478E7C3" w:rsidR="00A02DAE" w:rsidRPr="000309DD" w:rsidRDefault="00F81D49" w:rsidP="002B4518">
            <w:pPr>
              <w:pStyle w:val="ToolTableText"/>
            </w:pPr>
            <w:r>
              <w:t>Workforce consultation is sought once the main decision has already been made.</w:t>
            </w:r>
          </w:p>
        </w:tc>
        <w:tc>
          <w:tcPr>
            <w:tcW w:w="937" w:type="pct"/>
            <w:shd w:val="clear" w:color="auto" w:fill="92D050"/>
          </w:tcPr>
          <w:p w14:paraId="3C56FF60" w14:textId="64022987" w:rsidR="00A02DAE" w:rsidRDefault="00F81D49" w:rsidP="002B4518">
            <w:pPr>
              <w:pStyle w:val="ToolTableText"/>
            </w:pPr>
            <w:r>
              <w:t>The w</w:t>
            </w:r>
            <w:r w:rsidR="00A02DAE">
              <w:t>orkforce participat</w:t>
            </w:r>
            <w:r>
              <w:t>e</w:t>
            </w:r>
            <w:r w:rsidR="00B838B5">
              <w:t>s</w:t>
            </w:r>
            <w:r w:rsidR="00A02DAE">
              <w:t xml:space="preserve"> in safety committees</w:t>
            </w:r>
            <w:r>
              <w:t>.</w:t>
            </w:r>
          </w:p>
          <w:p w14:paraId="708FD3A6" w14:textId="17478E97" w:rsidR="00A02DAE" w:rsidRPr="000309DD" w:rsidRDefault="00A02DAE" w:rsidP="002B4518">
            <w:pPr>
              <w:pStyle w:val="ToolTableText"/>
            </w:pPr>
            <w:r>
              <w:t xml:space="preserve">Focus groups </w:t>
            </w:r>
            <w:r w:rsidR="00F81D49">
              <w:t xml:space="preserve">are </w:t>
            </w:r>
            <w:r>
              <w:t>initiated for safety improvement projects</w:t>
            </w:r>
            <w:r w:rsidR="00F81D49">
              <w:t>.</w:t>
            </w:r>
          </w:p>
        </w:tc>
        <w:tc>
          <w:tcPr>
            <w:tcW w:w="2189" w:type="pct"/>
            <w:gridSpan w:val="3"/>
            <w:vMerge/>
            <w:tcBorders>
              <w:right w:val="single" w:sz="12" w:space="0" w:color="auto"/>
            </w:tcBorders>
          </w:tcPr>
          <w:p w14:paraId="58B775F9" w14:textId="77777777" w:rsidR="00A02DAE" w:rsidRPr="000309DD" w:rsidRDefault="00A02DAE" w:rsidP="00A02DAE">
            <w:pPr>
              <w:spacing w:before="60" w:after="60"/>
            </w:pPr>
          </w:p>
        </w:tc>
      </w:tr>
      <w:tr w:rsidR="00A02DAE" w:rsidRPr="000309DD" w14:paraId="39D182B4" w14:textId="77777777" w:rsidTr="0028245C">
        <w:trPr>
          <w:cantSplit/>
        </w:trPr>
        <w:tc>
          <w:tcPr>
            <w:tcW w:w="937" w:type="pct"/>
            <w:gridSpan w:val="2"/>
            <w:tcBorders>
              <w:left w:val="single" w:sz="12" w:space="0" w:color="auto"/>
              <w:bottom w:val="single" w:sz="12" w:space="0" w:color="auto"/>
            </w:tcBorders>
            <w:shd w:val="clear" w:color="auto" w:fill="FFFFFF" w:themeFill="background1"/>
          </w:tcPr>
          <w:p w14:paraId="549D0166" w14:textId="77777777" w:rsidR="00A02DAE" w:rsidRDefault="00A02DAE" w:rsidP="002B4518">
            <w:pPr>
              <w:pStyle w:val="ToolTableText"/>
            </w:pPr>
            <w:r>
              <w:t>Low</w:t>
            </w:r>
          </w:p>
        </w:tc>
        <w:tc>
          <w:tcPr>
            <w:tcW w:w="937" w:type="pct"/>
            <w:gridSpan w:val="3"/>
            <w:tcBorders>
              <w:bottom w:val="single" w:sz="12" w:space="0" w:color="auto"/>
            </w:tcBorders>
            <w:shd w:val="clear" w:color="auto" w:fill="FFFFFF" w:themeFill="background1"/>
          </w:tcPr>
          <w:p w14:paraId="264B8B96" w14:textId="77777777" w:rsidR="00A02DAE" w:rsidRDefault="00A02DAE" w:rsidP="002B4518">
            <w:pPr>
              <w:pStyle w:val="ToolTableText"/>
            </w:pPr>
          </w:p>
        </w:tc>
        <w:tc>
          <w:tcPr>
            <w:tcW w:w="937" w:type="pct"/>
            <w:tcBorders>
              <w:bottom w:val="single" w:sz="12" w:space="0" w:color="auto"/>
            </w:tcBorders>
            <w:shd w:val="clear" w:color="auto" w:fill="FFFFFF" w:themeFill="background1"/>
          </w:tcPr>
          <w:p w14:paraId="3B36B1B0" w14:textId="77777777" w:rsidR="00A02DAE" w:rsidRDefault="00A02DAE" w:rsidP="002B4518">
            <w:pPr>
              <w:pStyle w:val="ToolTableText"/>
            </w:pPr>
            <w:r>
              <w:t>High</w:t>
            </w:r>
          </w:p>
        </w:tc>
        <w:tc>
          <w:tcPr>
            <w:tcW w:w="2189" w:type="pct"/>
            <w:gridSpan w:val="3"/>
            <w:vMerge/>
            <w:tcBorders>
              <w:bottom w:val="single" w:sz="12" w:space="0" w:color="auto"/>
              <w:right w:val="single" w:sz="12" w:space="0" w:color="auto"/>
            </w:tcBorders>
          </w:tcPr>
          <w:p w14:paraId="3C4B8F9E" w14:textId="77777777" w:rsidR="00A02DAE" w:rsidRPr="000309DD" w:rsidRDefault="00A02DAE" w:rsidP="00A02DAE">
            <w:pPr>
              <w:spacing w:before="60" w:after="60"/>
            </w:pPr>
          </w:p>
        </w:tc>
      </w:tr>
      <w:tr w:rsidR="00A02DAE" w:rsidRPr="000309DD" w14:paraId="2FBAADB5" w14:textId="77777777" w:rsidTr="0028245C">
        <w:trPr>
          <w:cantSplit/>
        </w:trPr>
        <w:tc>
          <w:tcPr>
            <w:tcW w:w="5000" w:type="pct"/>
            <w:gridSpan w:val="9"/>
            <w:tcBorders>
              <w:left w:val="single" w:sz="12" w:space="0" w:color="auto"/>
              <w:right w:val="single" w:sz="12" w:space="0" w:color="auto"/>
            </w:tcBorders>
          </w:tcPr>
          <w:p w14:paraId="35901938" w14:textId="77777777" w:rsidR="00A02DAE" w:rsidRPr="00FB00BC" w:rsidRDefault="00A02DAE" w:rsidP="002B4518">
            <w:pPr>
              <w:pStyle w:val="ToolTableQuestion"/>
            </w:pPr>
            <w:r>
              <w:t>AdW02 (AdM</w:t>
            </w:r>
            <w:r w:rsidRPr="00FB00BC">
              <w:t>0</w:t>
            </w:r>
            <w:r>
              <w:t>2</w:t>
            </w:r>
            <w:r w:rsidRPr="00FB00BC">
              <w:t>): Has the workforce needed to deviate f</w:t>
            </w:r>
            <w:r>
              <w:t xml:space="preserve">rom </w:t>
            </w:r>
            <w:r w:rsidRPr="00FB00BC">
              <w:t>procedures? Please give examples.</w:t>
            </w:r>
          </w:p>
          <w:p w14:paraId="74244D69" w14:textId="495AE310" w:rsidR="00A02DAE" w:rsidRPr="000309DD" w:rsidRDefault="00A02DAE" w:rsidP="002B4518">
            <w:pPr>
              <w:pStyle w:val="ToolTableText"/>
            </w:pPr>
            <w:r w:rsidRPr="00FB00BC">
              <w:t xml:space="preserve">Main interest: Is the interviewee aware </w:t>
            </w:r>
            <w:r>
              <w:t xml:space="preserve">and able to give examples </w:t>
            </w:r>
            <w:r w:rsidRPr="00FB00BC">
              <w:t>o</w:t>
            </w:r>
            <w:r>
              <w:t>f deviations from procedures?</w:t>
            </w:r>
          </w:p>
        </w:tc>
      </w:tr>
      <w:tr w:rsidR="00F81D49" w:rsidRPr="000309DD" w14:paraId="69C5C116" w14:textId="77777777" w:rsidTr="0028245C">
        <w:trPr>
          <w:cantSplit/>
        </w:trPr>
        <w:tc>
          <w:tcPr>
            <w:tcW w:w="898" w:type="pct"/>
            <w:tcBorders>
              <w:left w:val="single" w:sz="12" w:space="0" w:color="auto"/>
            </w:tcBorders>
            <w:shd w:val="clear" w:color="auto" w:fill="E36C0A" w:themeFill="accent6" w:themeFillShade="BF"/>
          </w:tcPr>
          <w:p w14:paraId="27A6B646" w14:textId="77777777" w:rsidR="00F81D49" w:rsidRPr="000309DD" w:rsidRDefault="00F81D49" w:rsidP="002B4518">
            <w:pPr>
              <w:pStyle w:val="ToolTableText"/>
            </w:pPr>
            <w:r w:rsidRPr="000309DD">
              <w:t>Deviation</w:t>
            </w:r>
            <w:r>
              <w:t xml:space="preserve">s happen frequently and this is considered acceptable. </w:t>
            </w:r>
          </w:p>
        </w:tc>
        <w:tc>
          <w:tcPr>
            <w:tcW w:w="964" w:type="pct"/>
            <w:gridSpan w:val="3"/>
            <w:shd w:val="clear" w:color="auto" w:fill="FFFF00"/>
          </w:tcPr>
          <w:p w14:paraId="41AB53C7" w14:textId="77777777" w:rsidR="00F81D49" w:rsidRPr="000309DD" w:rsidRDefault="00F81D49" w:rsidP="002B4518">
            <w:pPr>
              <w:pStyle w:val="ToolTableText"/>
            </w:pPr>
            <w:r w:rsidRPr="000309DD">
              <w:t>Deviation</w:t>
            </w:r>
            <w:r>
              <w:t xml:space="preserve">s </w:t>
            </w:r>
            <w:r w:rsidRPr="000309DD">
              <w:t xml:space="preserve">occasionally occurs. </w:t>
            </w:r>
          </w:p>
        </w:tc>
        <w:tc>
          <w:tcPr>
            <w:tcW w:w="965" w:type="pct"/>
            <w:gridSpan w:val="4"/>
            <w:shd w:val="clear" w:color="auto" w:fill="92D050"/>
          </w:tcPr>
          <w:p w14:paraId="64B9C38C" w14:textId="41CEE5CF" w:rsidR="00F81D49" w:rsidRPr="000309DD" w:rsidRDefault="00F81D49" w:rsidP="002B4518">
            <w:pPr>
              <w:pStyle w:val="ToolTableText"/>
            </w:pPr>
            <w:r>
              <w:t>D</w:t>
            </w:r>
            <w:r w:rsidRPr="000309DD">
              <w:t>eviation</w:t>
            </w:r>
            <w:r>
              <w:t>s</w:t>
            </w:r>
            <w:r w:rsidRPr="000309DD">
              <w:t xml:space="preserve"> </w:t>
            </w:r>
            <w:r>
              <w:t>are rare, but they are raised and discussed with management.</w:t>
            </w:r>
          </w:p>
        </w:tc>
        <w:tc>
          <w:tcPr>
            <w:tcW w:w="2173" w:type="pct"/>
            <w:vMerge w:val="restart"/>
            <w:tcBorders>
              <w:right w:val="single" w:sz="12" w:space="0" w:color="auto"/>
            </w:tcBorders>
          </w:tcPr>
          <w:p w14:paraId="458FABEC" w14:textId="77777777" w:rsidR="00F81D49" w:rsidRDefault="00F81D49" w:rsidP="002B4518">
            <w:pPr>
              <w:pStyle w:val="ToolTableText"/>
            </w:pPr>
            <w:r>
              <w:t>Comments:</w:t>
            </w:r>
          </w:p>
          <w:p w14:paraId="33C36350" w14:textId="77777777" w:rsidR="00F81D49" w:rsidRPr="000309DD" w:rsidRDefault="00F81D49" w:rsidP="002B4518">
            <w:pPr>
              <w:pStyle w:val="ToolTableText"/>
            </w:pPr>
          </w:p>
        </w:tc>
      </w:tr>
      <w:tr w:rsidR="00F81D49" w:rsidRPr="000309DD" w14:paraId="0FB4152B" w14:textId="77777777" w:rsidTr="0028245C">
        <w:trPr>
          <w:cantSplit/>
        </w:trPr>
        <w:tc>
          <w:tcPr>
            <w:tcW w:w="898" w:type="pct"/>
            <w:tcBorders>
              <w:left w:val="single" w:sz="12" w:space="0" w:color="auto"/>
            </w:tcBorders>
            <w:shd w:val="clear" w:color="auto" w:fill="E36C0A" w:themeFill="accent6" w:themeFillShade="BF"/>
          </w:tcPr>
          <w:p w14:paraId="628D5EB4" w14:textId="3D058FDD" w:rsidR="00F81D49" w:rsidRDefault="00F81D49" w:rsidP="002B4518">
            <w:pPr>
              <w:pStyle w:val="ToolTableText"/>
            </w:pPr>
            <w:r>
              <w:lastRenderedPageBreak/>
              <w:t xml:space="preserve">Management </w:t>
            </w:r>
            <w:r w:rsidR="00866596">
              <w:t>is</w:t>
            </w:r>
            <w:r>
              <w:t xml:space="preserve"> not interested in seeking out examples of deviation from </w:t>
            </w:r>
            <w:r w:rsidRPr="000139C0">
              <w:t>procedures</w:t>
            </w:r>
            <w:r>
              <w:t xml:space="preserve">. </w:t>
            </w:r>
          </w:p>
          <w:p w14:paraId="45522670" w14:textId="6C1E1A8C" w:rsidR="00F81D49" w:rsidRPr="000309DD" w:rsidRDefault="00F81D49" w:rsidP="002B4518">
            <w:pPr>
              <w:pStyle w:val="ToolTableText"/>
            </w:pPr>
            <w:r>
              <w:t xml:space="preserve">The workforce </w:t>
            </w:r>
            <w:r w:rsidR="00B838B5">
              <w:t>is</w:t>
            </w:r>
            <w:r>
              <w:t xml:space="preserve"> unfamiliar with the applicable </w:t>
            </w:r>
            <w:r w:rsidRPr="00EE1FA9">
              <w:t>procedures.</w:t>
            </w:r>
          </w:p>
        </w:tc>
        <w:tc>
          <w:tcPr>
            <w:tcW w:w="964" w:type="pct"/>
            <w:gridSpan w:val="3"/>
            <w:shd w:val="clear" w:color="auto" w:fill="FFFF00"/>
          </w:tcPr>
          <w:p w14:paraId="7B997D30" w14:textId="1AB348B7" w:rsidR="00F81D49" w:rsidRPr="000309DD" w:rsidRDefault="00F81D49" w:rsidP="002B4518">
            <w:pPr>
              <w:pStyle w:val="ToolTableText"/>
            </w:pPr>
            <w:r>
              <w:t>Deviations are reported but not always acted upon and reoccur as a result.</w:t>
            </w:r>
          </w:p>
        </w:tc>
        <w:tc>
          <w:tcPr>
            <w:tcW w:w="965" w:type="pct"/>
            <w:gridSpan w:val="4"/>
            <w:shd w:val="clear" w:color="auto" w:fill="92D050"/>
          </w:tcPr>
          <w:p w14:paraId="0D967978" w14:textId="6AF9603B" w:rsidR="00F81D49" w:rsidRPr="000309DD" w:rsidRDefault="00F81D49" w:rsidP="002B4518">
            <w:pPr>
              <w:pStyle w:val="ToolTableText"/>
            </w:pPr>
            <w:r>
              <w:t>P</w:t>
            </w:r>
            <w:r w:rsidRPr="002A7181">
              <w:t xml:space="preserve">rocedures are regularly </w:t>
            </w:r>
            <w:r>
              <w:t>updated and communicated</w:t>
            </w:r>
            <w:r w:rsidRPr="002A7181">
              <w:t>.</w:t>
            </w:r>
          </w:p>
        </w:tc>
        <w:tc>
          <w:tcPr>
            <w:tcW w:w="2173" w:type="pct"/>
            <w:vMerge/>
            <w:tcBorders>
              <w:right w:val="single" w:sz="12" w:space="0" w:color="auto"/>
            </w:tcBorders>
          </w:tcPr>
          <w:p w14:paraId="60BEB860" w14:textId="77777777" w:rsidR="00F81D49" w:rsidRPr="000309DD" w:rsidRDefault="00F81D49" w:rsidP="00A02DAE">
            <w:pPr>
              <w:spacing w:before="60" w:after="60"/>
            </w:pPr>
          </w:p>
        </w:tc>
      </w:tr>
      <w:tr w:rsidR="00F81D49" w:rsidRPr="000309DD" w14:paraId="641117DC" w14:textId="77777777" w:rsidTr="0028245C">
        <w:trPr>
          <w:cantSplit/>
        </w:trPr>
        <w:tc>
          <w:tcPr>
            <w:tcW w:w="898" w:type="pct"/>
            <w:tcBorders>
              <w:left w:val="single" w:sz="12" w:space="0" w:color="auto"/>
              <w:bottom w:val="single" w:sz="12" w:space="0" w:color="auto"/>
            </w:tcBorders>
            <w:shd w:val="clear" w:color="auto" w:fill="FFFFFF" w:themeFill="background1"/>
          </w:tcPr>
          <w:p w14:paraId="0A9CC161" w14:textId="77777777" w:rsidR="00F81D49" w:rsidRDefault="00F81D49" w:rsidP="002B4518">
            <w:pPr>
              <w:pStyle w:val="ToolTableText"/>
            </w:pPr>
            <w:r>
              <w:t>Low</w:t>
            </w:r>
          </w:p>
        </w:tc>
        <w:tc>
          <w:tcPr>
            <w:tcW w:w="964" w:type="pct"/>
            <w:gridSpan w:val="3"/>
            <w:tcBorders>
              <w:bottom w:val="single" w:sz="12" w:space="0" w:color="auto"/>
            </w:tcBorders>
            <w:shd w:val="clear" w:color="auto" w:fill="FFFFFF" w:themeFill="background1"/>
          </w:tcPr>
          <w:p w14:paraId="3AB366E7" w14:textId="77777777" w:rsidR="00F81D49" w:rsidRDefault="00F81D49" w:rsidP="002B4518">
            <w:pPr>
              <w:pStyle w:val="ToolTableText"/>
            </w:pPr>
          </w:p>
        </w:tc>
        <w:tc>
          <w:tcPr>
            <w:tcW w:w="965" w:type="pct"/>
            <w:gridSpan w:val="4"/>
            <w:tcBorders>
              <w:bottom w:val="single" w:sz="12" w:space="0" w:color="auto"/>
            </w:tcBorders>
            <w:shd w:val="clear" w:color="auto" w:fill="FFFFFF" w:themeFill="background1"/>
          </w:tcPr>
          <w:p w14:paraId="0F7F7C65" w14:textId="77777777" w:rsidR="00F81D49" w:rsidRDefault="00F81D49" w:rsidP="002B4518">
            <w:pPr>
              <w:pStyle w:val="ToolTableText"/>
            </w:pPr>
            <w:r>
              <w:t>High</w:t>
            </w:r>
          </w:p>
        </w:tc>
        <w:tc>
          <w:tcPr>
            <w:tcW w:w="2173" w:type="pct"/>
            <w:vMerge/>
            <w:tcBorders>
              <w:bottom w:val="single" w:sz="12" w:space="0" w:color="auto"/>
              <w:right w:val="single" w:sz="12" w:space="0" w:color="auto"/>
            </w:tcBorders>
          </w:tcPr>
          <w:p w14:paraId="28D3E551" w14:textId="77777777" w:rsidR="00F81D49" w:rsidRPr="000309DD" w:rsidRDefault="00F81D49" w:rsidP="002B4518">
            <w:pPr>
              <w:pStyle w:val="ToolTableText"/>
            </w:pPr>
          </w:p>
        </w:tc>
      </w:tr>
      <w:tr w:rsidR="00A02DAE" w:rsidRPr="003542D3" w14:paraId="2E929674" w14:textId="77777777" w:rsidTr="0028245C">
        <w:trPr>
          <w:cantSplit/>
        </w:trPr>
        <w:tc>
          <w:tcPr>
            <w:tcW w:w="5000" w:type="pct"/>
            <w:gridSpan w:val="9"/>
            <w:tcBorders>
              <w:top w:val="single" w:sz="12" w:space="0" w:color="auto"/>
              <w:left w:val="single" w:sz="12" w:space="0" w:color="auto"/>
              <w:right w:val="single" w:sz="12" w:space="0" w:color="auto"/>
            </w:tcBorders>
          </w:tcPr>
          <w:p w14:paraId="7ECD3F0A" w14:textId="15656D90" w:rsidR="00A02DAE" w:rsidRPr="003542D3" w:rsidRDefault="00A02DAE" w:rsidP="002B4518">
            <w:pPr>
              <w:pStyle w:val="ToolTableQuestion"/>
              <w:rPr>
                <w:rFonts w:cs="Arial"/>
              </w:rPr>
            </w:pPr>
            <w:r>
              <w:t>AdW03 (AdM</w:t>
            </w:r>
            <w:r w:rsidRPr="003542D3">
              <w:t>0</w:t>
            </w:r>
            <w:r>
              <w:t>3</w:t>
            </w:r>
            <w:r w:rsidRPr="003542D3">
              <w:t xml:space="preserve">): How </w:t>
            </w:r>
            <w:r>
              <w:t>do</w:t>
            </w:r>
            <w:r w:rsidRPr="003542D3">
              <w:t xml:space="preserve"> you know</w:t>
            </w:r>
            <w:r>
              <w:t xml:space="preserve"> whether risk controls and safety improvements </w:t>
            </w:r>
            <w:r w:rsidRPr="003542D3">
              <w:t>that you</w:t>
            </w:r>
            <w:r w:rsidR="001223A9">
              <w:t>r company has</w:t>
            </w:r>
            <w:r w:rsidRPr="003542D3">
              <w:t xml:space="preserve"> implemented </w:t>
            </w:r>
            <w:r w:rsidRPr="003542D3">
              <w:rPr>
                <w:rFonts w:cs="Arial"/>
              </w:rPr>
              <w:t>are effective? Please give examples.</w:t>
            </w:r>
          </w:p>
          <w:p w14:paraId="22F866F5" w14:textId="7BEDA9C5" w:rsidR="00A02DAE" w:rsidRPr="003542D3" w:rsidRDefault="00A02DAE" w:rsidP="002B4518">
            <w:pPr>
              <w:pStyle w:val="ToolTableText"/>
            </w:pPr>
            <w:r w:rsidRPr="003542D3">
              <w:t xml:space="preserve">Main interest: How is the company verifying whether </w:t>
            </w:r>
            <w:r>
              <w:t>risk controls and</w:t>
            </w:r>
            <w:r w:rsidRPr="003542D3">
              <w:t xml:space="preserve"> safety improvement</w:t>
            </w:r>
            <w:r>
              <w:t>s</w:t>
            </w:r>
            <w:r w:rsidRPr="003542D3">
              <w:t xml:space="preserve"> really</w:t>
            </w:r>
            <w:r>
              <w:t xml:space="preserve"> </w:t>
            </w:r>
            <w:r w:rsidRPr="003542D3">
              <w:t>ha</w:t>
            </w:r>
            <w:r>
              <w:t>ve</w:t>
            </w:r>
            <w:r w:rsidRPr="003542D3">
              <w:t xml:space="preserve"> the intended effect</w:t>
            </w:r>
            <w:r w:rsidR="00F81D49">
              <w:t>?</w:t>
            </w:r>
          </w:p>
        </w:tc>
      </w:tr>
      <w:tr w:rsidR="0028245C" w:rsidRPr="000309DD" w14:paraId="2657FA0B" w14:textId="77777777" w:rsidTr="00F81D49">
        <w:trPr>
          <w:cantSplit/>
        </w:trPr>
        <w:tc>
          <w:tcPr>
            <w:tcW w:w="898" w:type="pct"/>
            <w:tcBorders>
              <w:left w:val="single" w:sz="12" w:space="0" w:color="auto"/>
            </w:tcBorders>
            <w:shd w:val="clear" w:color="auto" w:fill="E36C0A" w:themeFill="accent6" w:themeFillShade="BF"/>
          </w:tcPr>
          <w:p w14:paraId="48A2A4A0" w14:textId="77777777" w:rsidR="00A02DAE" w:rsidRPr="000309DD" w:rsidRDefault="00A02DAE" w:rsidP="002B4518">
            <w:pPr>
              <w:pStyle w:val="ToolTableText"/>
            </w:pPr>
            <w:r>
              <w:t>There is no process</w:t>
            </w:r>
            <w:r w:rsidRPr="000309DD">
              <w:t xml:space="preserve"> to monitor the effectiveness. </w:t>
            </w:r>
          </w:p>
        </w:tc>
        <w:tc>
          <w:tcPr>
            <w:tcW w:w="959" w:type="pct"/>
            <w:gridSpan w:val="2"/>
            <w:shd w:val="clear" w:color="auto" w:fill="FFFF00"/>
          </w:tcPr>
          <w:p w14:paraId="229268B7" w14:textId="77777777" w:rsidR="00A02DAE" w:rsidRPr="000309DD" w:rsidRDefault="00A02DAE" w:rsidP="002B4518">
            <w:pPr>
              <w:pStyle w:val="ToolTableText"/>
            </w:pPr>
            <w:r>
              <w:t>E</w:t>
            </w:r>
            <w:r w:rsidRPr="000309DD">
              <w:t>ffectiveness re</w:t>
            </w:r>
            <w:r>
              <w:t xml:space="preserve">lies on monitoring for a reduction of </w:t>
            </w:r>
            <w:r w:rsidRPr="000309DD">
              <w:t>occurrences (incidents or accidents)</w:t>
            </w:r>
            <w:r>
              <w:t>.</w:t>
            </w:r>
          </w:p>
        </w:tc>
        <w:tc>
          <w:tcPr>
            <w:tcW w:w="959" w:type="pct"/>
            <w:gridSpan w:val="4"/>
            <w:shd w:val="clear" w:color="auto" w:fill="92D050"/>
          </w:tcPr>
          <w:p w14:paraId="65C7FF1B" w14:textId="6D593A08" w:rsidR="00A02DAE" w:rsidRPr="000309DD" w:rsidRDefault="00A02DAE" w:rsidP="002B4518">
            <w:pPr>
              <w:pStyle w:val="ToolTableText"/>
            </w:pPr>
            <w:r>
              <w:t xml:space="preserve">Processes are developed to </w:t>
            </w:r>
            <w:r w:rsidRPr="000309DD">
              <w:t>continuous</w:t>
            </w:r>
            <w:r>
              <w:t>ly monitor</w:t>
            </w:r>
            <w:r w:rsidRPr="000309DD">
              <w:t xml:space="preserve"> </w:t>
            </w:r>
            <w:r>
              <w:t>and assess the effectiveness</w:t>
            </w:r>
          </w:p>
        </w:tc>
        <w:tc>
          <w:tcPr>
            <w:tcW w:w="2183" w:type="pct"/>
            <w:gridSpan w:val="2"/>
            <w:vMerge w:val="restart"/>
            <w:tcBorders>
              <w:right w:val="single" w:sz="12" w:space="0" w:color="auto"/>
            </w:tcBorders>
          </w:tcPr>
          <w:p w14:paraId="4492ABB7" w14:textId="77777777" w:rsidR="00A02DAE" w:rsidRDefault="00A02DAE" w:rsidP="002B4518">
            <w:pPr>
              <w:pStyle w:val="ToolTableText"/>
            </w:pPr>
            <w:r>
              <w:t>Comments:</w:t>
            </w:r>
          </w:p>
          <w:p w14:paraId="49D25D74" w14:textId="77777777" w:rsidR="00A02DAE" w:rsidRPr="000309DD" w:rsidRDefault="00A02DAE" w:rsidP="002B4518">
            <w:pPr>
              <w:pStyle w:val="ToolTableText"/>
            </w:pPr>
          </w:p>
        </w:tc>
      </w:tr>
      <w:tr w:rsidR="0028245C" w:rsidRPr="000309DD" w14:paraId="53C8BD09" w14:textId="77777777" w:rsidTr="00F81D49">
        <w:trPr>
          <w:cantSplit/>
        </w:trPr>
        <w:tc>
          <w:tcPr>
            <w:tcW w:w="898" w:type="pct"/>
            <w:tcBorders>
              <w:left w:val="single" w:sz="12" w:space="0" w:color="auto"/>
            </w:tcBorders>
            <w:shd w:val="clear" w:color="auto" w:fill="E36C0A" w:themeFill="accent6" w:themeFillShade="BF"/>
          </w:tcPr>
          <w:p w14:paraId="182035BD" w14:textId="24CD4CE6" w:rsidR="00A02DAE" w:rsidRDefault="00A02DAE" w:rsidP="002B4518">
            <w:pPr>
              <w:pStyle w:val="ToolTableText"/>
            </w:pPr>
            <w:r>
              <w:t xml:space="preserve">No follow up action is taken. The </w:t>
            </w:r>
            <w:r w:rsidR="00F81D49">
              <w:t>organization</w:t>
            </w:r>
            <w:r>
              <w:t xml:space="preserve"> waits for another incident or accident to tell them if something is wrong. </w:t>
            </w:r>
          </w:p>
        </w:tc>
        <w:tc>
          <w:tcPr>
            <w:tcW w:w="959" w:type="pct"/>
            <w:gridSpan w:val="2"/>
            <w:shd w:val="clear" w:color="auto" w:fill="FFFF00"/>
          </w:tcPr>
          <w:p w14:paraId="26BA60EA" w14:textId="77777777" w:rsidR="00A02DAE" w:rsidRDefault="00A02DAE" w:rsidP="002B4518">
            <w:pPr>
              <w:pStyle w:val="ToolTableText"/>
            </w:pPr>
            <w:r>
              <w:t xml:space="preserve">There is no follow up action other than reviewing the number of occurrences that take place. </w:t>
            </w:r>
          </w:p>
        </w:tc>
        <w:tc>
          <w:tcPr>
            <w:tcW w:w="959" w:type="pct"/>
            <w:gridSpan w:val="4"/>
            <w:shd w:val="clear" w:color="auto" w:fill="92D050"/>
          </w:tcPr>
          <w:p w14:paraId="5724AEE6" w14:textId="77777777" w:rsidR="00A02DAE" w:rsidRDefault="00A02DAE" w:rsidP="002B4518">
            <w:pPr>
              <w:pStyle w:val="ToolTableText"/>
            </w:pPr>
            <w:r>
              <w:t xml:space="preserve">Safety risks controls and safety improvements are continuously assessed for effectiveness. This includes regular audits, team meetings, program reviews. </w:t>
            </w:r>
          </w:p>
        </w:tc>
        <w:tc>
          <w:tcPr>
            <w:tcW w:w="2183" w:type="pct"/>
            <w:gridSpan w:val="2"/>
            <w:vMerge/>
            <w:tcBorders>
              <w:right w:val="single" w:sz="12" w:space="0" w:color="auto"/>
            </w:tcBorders>
          </w:tcPr>
          <w:p w14:paraId="355688BE" w14:textId="77777777" w:rsidR="00A02DAE" w:rsidRPr="000309DD" w:rsidRDefault="00A02DAE" w:rsidP="00A02DAE">
            <w:pPr>
              <w:spacing w:before="60" w:after="60"/>
            </w:pPr>
          </w:p>
        </w:tc>
      </w:tr>
      <w:tr w:rsidR="0028245C" w:rsidRPr="000309DD" w14:paraId="2A36D3E4" w14:textId="77777777" w:rsidTr="00F81D49">
        <w:trPr>
          <w:cantSplit/>
        </w:trPr>
        <w:tc>
          <w:tcPr>
            <w:tcW w:w="898" w:type="pct"/>
            <w:tcBorders>
              <w:left w:val="single" w:sz="12" w:space="0" w:color="auto"/>
              <w:bottom w:val="single" w:sz="12" w:space="0" w:color="auto"/>
            </w:tcBorders>
            <w:shd w:val="clear" w:color="auto" w:fill="FFFFFF" w:themeFill="background1"/>
          </w:tcPr>
          <w:p w14:paraId="5708DE35" w14:textId="77777777" w:rsidR="00A02DAE" w:rsidRDefault="00A02DAE" w:rsidP="002B4518">
            <w:pPr>
              <w:pStyle w:val="ToolTableText"/>
            </w:pPr>
            <w:r>
              <w:t>Low</w:t>
            </w:r>
          </w:p>
        </w:tc>
        <w:tc>
          <w:tcPr>
            <w:tcW w:w="959" w:type="pct"/>
            <w:gridSpan w:val="2"/>
            <w:tcBorders>
              <w:bottom w:val="single" w:sz="12" w:space="0" w:color="auto"/>
            </w:tcBorders>
            <w:shd w:val="clear" w:color="auto" w:fill="FFFFFF" w:themeFill="background1"/>
          </w:tcPr>
          <w:p w14:paraId="0A416C3A" w14:textId="77777777" w:rsidR="00A02DAE" w:rsidRDefault="00A02DAE" w:rsidP="002B4518">
            <w:pPr>
              <w:pStyle w:val="ToolTableText"/>
            </w:pPr>
          </w:p>
        </w:tc>
        <w:tc>
          <w:tcPr>
            <w:tcW w:w="959" w:type="pct"/>
            <w:gridSpan w:val="4"/>
            <w:tcBorders>
              <w:bottom w:val="single" w:sz="12" w:space="0" w:color="auto"/>
            </w:tcBorders>
            <w:shd w:val="clear" w:color="auto" w:fill="FFFFFF" w:themeFill="background1"/>
          </w:tcPr>
          <w:p w14:paraId="0AE19FCD" w14:textId="77777777" w:rsidR="00A02DAE" w:rsidRDefault="00A02DAE" w:rsidP="002B4518">
            <w:pPr>
              <w:pStyle w:val="ToolTableText"/>
            </w:pPr>
            <w:r>
              <w:t>High</w:t>
            </w:r>
          </w:p>
        </w:tc>
        <w:tc>
          <w:tcPr>
            <w:tcW w:w="2183" w:type="pct"/>
            <w:gridSpan w:val="2"/>
            <w:vMerge/>
            <w:tcBorders>
              <w:bottom w:val="single" w:sz="12" w:space="0" w:color="auto"/>
              <w:right w:val="single" w:sz="12" w:space="0" w:color="auto"/>
            </w:tcBorders>
          </w:tcPr>
          <w:p w14:paraId="0CBC2DD4" w14:textId="77777777" w:rsidR="00A02DAE" w:rsidRPr="000309DD" w:rsidRDefault="00A02DAE" w:rsidP="00A02DAE">
            <w:pPr>
              <w:spacing w:before="60" w:after="60"/>
            </w:pPr>
          </w:p>
        </w:tc>
      </w:tr>
    </w:tbl>
    <w:p w14:paraId="146B9C4F" w14:textId="77777777" w:rsidR="00A02DAE" w:rsidRDefault="00A02DAE" w:rsidP="00A02DAE">
      <w:pPr>
        <w:spacing w:before="0"/>
      </w:pPr>
      <w:r>
        <w:br w:type="page"/>
      </w:r>
    </w:p>
    <w:p w14:paraId="794DC98C" w14:textId="4288F301" w:rsidR="00A02DAE" w:rsidRDefault="00A02DAE" w:rsidP="002B4518">
      <w:pPr>
        <w:pStyle w:val="AppendixHeading3"/>
      </w:pPr>
      <w:bookmarkStart w:id="644" w:name="_Toc535226203"/>
      <w:r>
        <w:lastRenderedPageBreak/>
        <w:t>Behavior</w:t>
      </w:r>
      <w:bookmarkEnd w:id="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751"/>
        <w:gridCol w:w="1748"/>
        <w:gridCol w:w="7"/>
        <w:gridCol w:w="4075"/>
      </w:tblGrid>
      <w:tr w:rsidR="00A02DAE" w:rsidRPr="000309DD" w14:paraId="7674C25C" w14:textId="77777777" w:rsidTr="0081258C">
        <w:trPr>
          <w:cantSplit/>
          <w:trHeight w:val="396"/>
        </w:trPr>
        <w:tc>
          <w:tcPr>
            <w:tcW w:w="5000" w:type="pct"/>
            <w:gridSpan w:val="5"/>
            <w:tcBorders>
              <w:top w:val="single" w:sz="12" w:space="0" w:color="auto"/>
              <w:left w:val="single" w:sz="12" w:space="0" w:color="auto"/>
              <w:right w:val="single" w:sz="12" w:space="0" w:color="auto"/>
            </w:tcBorders>
          </w:tcPr>
          <w:p w14:paraId="3839F460" w14:textId="091FED7D" w:rsidR="00A02DAE" w:rsidRPr="003904FD" w:rsidRDefault="00A02DAE" w:rsidP="002B4518">
            <w:pPr>
              <w:pStyle w:val="ToolTableQuestion"/>
            </w:pPr>
            <w:r w:rsidRPr="000F5BFC">
              <w:t>BeW0</w:t>
            </w:r>
            <w:r>
              <w:t>1 (BeM01</w:t>
            </w:r>
            <w:r w:rsidRPr="000F5BFC">
              <w:t xml:space="preserve">): </w:t>
            </w:r>
            <w:r>
              <w:t xml:space="preserve">Are there situations where the </w:t>
            </w:r>
            <w:r w:rsidR="001223A9">
              <w:t>w</w:t>
            </w:r>
            <w:r>
              <w:t>orkforce deviate</w:t>
            </w:r>
            <w:r w:rsidR="001223A9">
              <w:t>s</w:t>
            </w:r>
            <w:r>
              <w:t xml:space="preserve"> from procedures and are management aware of them? </w:t>
            </w:r>
            <w:r w:rsidRPr="003904FD">
              <w:t>Please give examples.</w:t>
            </w:r>
          </w:p>
          <w:p w14:paraId="2260CBBC" w14:textId="3DBA5980" w:rsidR="00A02DAE" w:rsidRPr="000309DD" w:rsidRDefault="00A02DAE" w:rsidP="002B4518">
            <w:pPr>
              <w:pStyle w:val="ToolTableText"/>
            </w:pPr>
            <w:r>
              <w:t>Main interest: Is</w:t>
            </w:r>
            <w:r w:rsidRPr="00AF6BDE">
              <w:t xml:space="preserve"> the interviewee </w:t>
            </w:r>
            <w:r>
              <w:t>aware of "work-</w:t>
            </w:r>
            <w:r w:rsidRPr="00AF6BDE">
              <w:t>arounds" or "safety</w:t>
            </w:r>
            <w:r>
              <w:t xml:space="preserve"> </w:t>
            </w:r>
            <w:r w:rsidRPr="00AF6BDE">
              <w:t>c</w:t>
            </w:r>
            <w:r>
              <w:t>ompromises" in daily operations</w:t>
            </w:r>
            <w:r w:rsidR="001E4B96">
              <w:t>?</w:t>
            </w:r>
            <w:r>
              <w:t xml:space="preserve"> </w:t>
            </w:r>
            <w:r w:rsidR="001E4B96">
              <w:t>W</w:t>
            </w:r>
            <w:r>
              <w:t>hat is management’s attitude towards those deviations? (</w:t>
            </w:r>
            <w:r w:rsidR="001E4B96">
              <w:t>Be sure to</w:t>
            </w:r>
            <w:r>
              <w:t xml:space="preserve"> consider contract workers</w:t>
            </w:r>
            <w:r w:rsidR="001E4B96">
              <w:t>.</w:t>
            </w:r>
            <w:r>
              <w:t>)</w:t>
            </w:r>
          </w:p>
        </w:tc>
      </w:tr>
      <w:tr w:rsidR="00A02DAE" w:rsidRPr="000309DD" w14:paraId="3C9D4266" w14:textId="77777777" w:rsidTr="0081258C">
        <w:trPr>
          <w:cantSplit/>
        </w:trPr>
        <w:tc>
          <w:tcPr>
            <w:tcW w:w="937" w:type="pct"/>
            <w:tcBorders>
              <w:left w:val="single" w:sz="12" w:space="0" w:color="auto"/>
            </w:tcBorders>
            <w:shd w:val="clear" w:color="auto" w:fill="E36C0A" w:themeFill="accent6" w:themeFillShade="BF"/>
          </w:tcPr>
          <w:p w14:paraId="60FDDE79" w14:textId="196CD732" w:rsidR="00A02DAE" w:rsidRPr="003904FD" w:rsidRDefault="00A02DAE" w:rsidP="002B4518">
            <w:pPr>
              <w:pStyle w:val="ToolTableText"/>
            </w:pPr>
            <w:r>
              <w:t xml:space="preserve">Deviations are considered normal and </w:t>
            </w:r>
            <w:r w:rsidR="001E4B96">
              <w:t>m</w:t>
            </w:r>
            <w:r>
              <w:t>anagement take</w:t>
            </w:r>
            <w:r w:rsidR="00866596">
              <w:t>s</w:t>
            </w:r>
            <w:r>
              <w:t xml:space="preserve"> no action</w:t>
            </w:r>
            <w:r w:rsidRPr="003904FD">
              <w:t>.</w:t>
            </w:r>
          </w:p>
        </w:tc>
        <w:tc>
          <w:tcPr>
            <w:tcW w:w="938" w:type="pct"/>
            <w:shd w:val="clear" w:color="auto" w:fill="FFFF00"/>
          </w:tcPr>
          <w:p w14:paraId="064CB5BB" w14:textId="7F885EB2" w:rsidR="00A02DAE" w:rsidRPr="003904FD" w:rsidRDefault="00A02DAE" w:rsidP="002B4518">
            <w:pPr>
              <w:pStyle w:val="ToolTableText"/>
            </w:pPr>
            <w:r>
              <w:t xml:space="preserve">Deviations do sometimes take place and </w:t>
            </w:r>
            <w:r w:rsidR="001E4B96">
              <w:t>m</w:t>
            </w:r>
            <w:r w:rsidRPr="003904FD">
              <w:t xml:space="preserve">anagement </w:t>
            </w:r>
            <w:r>
              <w:t>permit</w:t>
            </w:r>
            <w:r w:rsidR="00866596">
              <w:t>s</w:t>
            </w:r>
            <w:r>
              <w:t xml:space="preserve"> this when it’s convenient to the operation.</w:t>
            </w:r>
          </w:p>
        </w:tc>
        <w:tc>
          <w:tcPr>
            <w:tcW w:w="937" w:type="pct"/>
            <w:shd w:val="clear" w:color="auto" w:fill="92D050"/>
          </w:tcPr>
          <w:p w14:paraId="47E47E61" w14:textId="3A4E7E28" w:rsidR="00A02DAE" w:rsidRPr="00AF6BDE" w:rsidRDefault="00A02DAE" w:rsidP="002B4518">
            <w:pPr>
              <w:pStyle w:val="ToolTableText"/>
            </w:pPr>
            <w:r>
              <w:t>When there is a need to possibly deviate</w:t>
            </w:r>
            <w:r w:rsidR="001E4B96">
              <w:t>,</w:t>
            </w:r>
            <w:r>
              <w:t xml:space="preserve"> the workforce raises this with </w:t>
            </w:r>
            <w:r w:rsidR="001E4B96">
              <w:t>m</w:t>
            </w:r>
            <w:r w:rsidRPr="003904FD">
              <w:t xml:space="preserve">anagement </w:t>
            </w:r>
            <w:r>
              <w:t xml:space="preserve">to take action. </w:t>
            </w:r>
          </w:p>
        </w:tc>
        <w:tc>
          <w:tcPr>
            <w:tcW w:w="2188" w:type="pct"/>
            <w:gridSpan w:val="2"/>
            <w:vMerge w:val="restart"/>
            <w:tcBorders>
              <w:right w:val="single" w:sz="12" w:space="0" w:color="auto"/>
            </w:tcBorders>
          </w:tcPr>
          <w:p w14:paraId="23D138F7" w14:textId="77777777" w:rsidR="00A02DAE" w:rsidRDefault="00A02DAE" w:rsidP="002B4518">
            <w:pPr>
              <w:pStyle w:val="ToolTableText"/>
            </w:pPr>
            <w:r>
              <w:t>Comments:</w:t>
            </w:r>
          </w:p>
          <w:p w14:paraId="2C831A86" w14:textId="77777777" w:rsidR="00A02DAE" w:rsidRPr="000309DD" w:rsidRDefault="00A02DAE" w:rsidP="002B4518">
            <w:pPr>
              <w:pStyle w:val="ToolTableText"/>
            </w:pPr>
          </w:p>
        </w:tc>
      </w:tr>
      <w:tr w:rsidR="00A02DAE" w:rsidRPr="000309DD" w14:paraId="06371841" w14:textId="77777777" w:rsidTr="0081258C">
        <w:trPr>
          <w:cantSplit/>
        </w:trPr>
        <w:tc>
          <w:tcPr>
            <w:tcW w:w="937" w:type="pct"/>
            <w:tcBorders>
              <w:left w:val="single" w:sz="12" w:space="0" w:color="auto"/>
            </w:tcBorders>
            <w:shd w:val="clear" w:color="auto" w:fill="E36C0A" w:themeFill="accent6" w:themeFillShade="BF"/>
          </w:tcPr>
          <w:p w14:paraId="780913F9" w14:textId="2DA5C215" w:rsidR="00A02DAE" w:rsidRDefault="00A02DAE" w:rsidP="002B4518">
            <w:pPr>
              <w:pStyle w:val="ToolTableText"/>
            </w:pPr>
            <w:r>
              <w:t>Management take</w:t>
            </w:r>
            <w:r w:rsidR="00866596">
              <w:t>s</w:t>
            </w:r>
            <w:r>
              <w:t xml:space="preserve"> punitive action for deviations that result in damage or costly delay.</w:t>
            </w:r>
          </w:p>
          <w:p w14:paraId="0F503E42" w14:textId="4B137D5D" w:rsidR="00A02DAE" w:rsidRPr="00F02A7C" w:rsidRDefault="00A02DAE" w:rsidP="002B4518">
            <w:pPr>
              <w:pStyle w:val="ToolTableText"/>
            </w:pPr>
            <w:r>
              <w:t>Management ignore</w:t>
            </w:r>
            <w:r w:rsidR="00866596">
              <w:t>s</w:t>
            </w:r>
            <w:r>
              <w:t xml:space="preserve"> deviations when there is benefit to the </w:t>
            </w:r>
            <w:r w:rsidR="001E4B96">
              <w:t>organization</w:t>
            </w:r>
            <w:r>
              <w:t>.</w:t>
            </w:r>
          </w:p>
        </w:tc>
        <w:tc>
          <w:tcPr>
            <w:tcW w:w="938" w:type="pct"/>
            <w:shd w:val="clear" w:color="auto" w:fill="FFFF00"/>
          </w:tcPr>
          <w:p w14:paraId="147114C3" w14:textId="77777777" w:rsidR="00A02DAE" w:rsidRDefault="00A02DAE" w:rsidP="002B4518">
            <w:pPr>
              <w:pStyle w:val="ToolTableText"/>
            </w:pPr>
            <w:r>
              <w:t>Management and workforce condone work-arounds that speed up urgent work.</w:t>
            </w:r>
          </w:p>
          <w:p w14:paraId="51364BD0" w14:textId="1EA671A1" w:rsidR="00A02DAE" w:rsidRDefault="00A02DAE" w:rsidP="002B4518">
            <w:pPr>
              <w:pStyle w:val="ToolTableText"/>
            </w:pPr>
            <w:r>
              <w:t>Action is taken to correct deviations that have contributed to significant incidents</w:t>
            </w:r>
            <w:r w:rsidR="001E4B96">
              <w:t>.</w:t>
            </w:r>
          </w:p>
        </w:tc>
        <w:tc>
          <w:tcPr>
            <w:tcW w:w="937" w:type="pct"/>
            <w:shd w:val="clear" w:color="auto" w:fill="92D050"/>
          </w:tcPr>
          <w:p w14:paraId="536D1758" w14:textId="761B3D2D" w:rsidR="00A02DAE" w:rsidRPr="003904FD" w:rsidRDefault="00A02DAE" w:rsidP="002B4518">
            <w:pPr>
              <w:pStyle w:val="ToolTableText"/>
              <w:rPr>
                <w:rFonts w:cs="Arial"/>
              </w:rPr>
            </w:pPr>
            <w:r>
              <w:t>The workforce is encouraged to report deviations and suggest improvements.</w:t>
            </w:r>
          </w:p>
        </w:tc>
        <w:tc>
          <w:tcPr>
            <w:tcW w:w="2188" w:type="pct"/>
            <w:gridSpan w:val="2"/>
            <w:vMerge/>
            <w:tcBorders>
              <w:right w:val="single" w:sz="12" w:space="0" w:color="auto"/>
            </w:tcBorders>
          </w:tcPr>
          <w:p w14:paraId="1B256F9A" w14:textId="77777777" w:rsidR="00A02DAE" w:rsidRPr="000309DD" w:rsidRDefault="00A02DAE" w:rsidP="00A02DAE">
            <w:pPr>
              <w:spacing w:before="60" w:after="60"/>
            </w:pPr>
          </w:p>
        </w:tc>
      </w:tr>
      <w:tr w:rsidR="00A02DAE" w:rsidRPr="000309DD" w14:paraId="439926DA" w14:textId="77777777" w:rsidTr="0081258C">
        <w:trPr>
          <w:cantSplit/>
        </w:trPr>
        <w:tc>
          <w:tcPr>
            <w:tcW w:w="937" w:type="pct"/>
            <w:tcBorders>
              <w:left w:val="single" w:sz="12" w:space="0" w:color="auto"/>
              <w:bottom w:val="single" w:sz="12" w:space="0" w:color="auto"/>
            </w:tcBorders>
            <w:shd w:val="clear" w:color="auto" w:fill="FFFFFF" w:themeFill="background1"/>
          </w:tcPr>
          <w:p w14:paraId="0AAA16A9" w14:textId="77777777" w:rsidR="00A02DAE" w:rsidRDefault="00A02DAE" w:rsidP="002B4518">
            <w:pPr>
              <w:pStyle w:val="ToolTableText"/>
            </w:pPr>
            <w:r>
              <w:t>Low</w:t>
            </w:r>
          </w:p>
        </w:tc>
        <w:tc>
          <w:tcPr>
            <w:tcW w:w="938" w:type="pct"/>
            <w:tcBorders>
              <w:bottom w:val="single" w:sz="12" w:space="0" w:color="auto"/>
            </w:tcBorders>
            <w:shd w:val="clear" w:color="auto" w:fill="FFFFFF" w:themeFill="background1"/>
          </w:tcPr>
          <w:p w14:paraId="3A3408D8" w14:textId="77777777" w:rsidR="00A02DAE" w:rsidRDefault="00A02DAE" w:rsidP="002B4518">
            <w:pPr>
              <w:pStyle w:val="ToolTableText"/>
            </w:pPr>
          </w:p>
        </w:tc>
        <w:tc>
          <w:tcPr>
            <w:tcW w:w="937" w:type="pct"/>
            <w:tcBorders>
              <w:bottom w:val="single" w:sz="12" w:space="0" w:color="auto"/>
            </w:tcBorders>
            <w:shd w:val="clear" w:color="auto" w:fill="FFFFFF" w:themeFill="background1"/>
          </w:tcPr>
          <w:p w14:paraId="794409D3" w14:textId="77777777" w:rsidR="00A02DAE" w:rsidRDefault="00A02DAE" w:rsidP="002B4518">
            <w:pPr>
              <w:pStyle w:val="ToolTableText"/>
            </w:pPr>
            <w:r>
              <w:t>High</w:t>
            </w:r>
          </w:p>
        </w:tc>
        <w:tc>
          <w:tcPr>
            <w:tcW w:w="2188" w:type="pct"/>
            <w:gridSpan w:val="2"/>
            <w:vMerge/>
            <w:tcBorders>
              <w:bottom w:val="single" w:sz="12" w:space="0" w:color="auto"/>
              <w:right w:val="single" w:sz="12" w:space="0" w:color="auto"/>
            </w:tcBorders>
          </w:tcPr>
          <w:p w14:paraId="4239EF2B" w14:textId="77777777" w:rsidR="00A02DAE" w:rsidRPr="000309DD" w:rsidRDefault="00A02DAE" w:rsidP="00A02DAE">
            <w:pPr>
              <w:spacing w:before="60" w:after="60"/>
            </w:pPr>
          </w:p>
        </w:tc>
      </w:tr>
      <w:tr w:rsidR="00A02DAE" w:rsidRPr="000309DD" w14:paraId="5C9C1A9D" w14:textId="77777777" w:rsidTr="0081258C">
        <w:trPr>
          <w:cantSplit/>
        </w:trPr>
        <w:tc>
          <w:tcPr>
            <w:tcW w:w="5000" w:type="pct"/>
            <w:gridSpan w:val="5"/>
            <w:tcBorders>
              <w:left w:val="single" w:sz="12" w:space="0" w:color="auto"/>
              <w:right w:val="single" w:sz="12" w:space="0" w:color="auto"/>
            </w:tcBorders>
          </w:tcPr>
          <w:p w14:paraId="6574580D" w14:textId="77777777" w:rsidR="00A02DAE" w:rsidRPr="00CD4D72" w:rsidRDefault="00A02DAE" w:rsidP="002B4518">
            <w:pPr>
              <w:pStyle w:val="ToolTableQuestion"/>
            </w:pPr>
            <w:r>
              <w:t>BeW02 (BeM02)</w:t>
            </w:r>
            <w:r w:rsidRPr="00CD4D72">
              <w:t>: What do you do when you are confronted with unsafe operations or activities? Please give examples.</w:t>
            </w:r>
          </w:p>
          <w:p w14:paraId="3B62E947" w14:textId="77777777" w:rsidR="00A02DAE" w:rsidRPr="004C48F7" w:rsidRDefault="00A02DAE" w:rsidP="002B4518">
            <w:pPr>
              <w:pStyle w:val="ToolTableText"/>
            </w:pPr>
            <w:r>
              <w:t>Main interest: Is intentional</w:t>
            </w:r>
            <w:r w:rsidRPr="00CD4D72">
              <w:t xml:space="preserve"> uns</w:t>
            </w:r>
            <w:r>
              <w:t xml:space="preserve">afe behavior accepted as long as it does not cause a major incident, or </w:t>
            </w:r>
            <w:r w:rsidRPr="00CD4D72">
              <w:t>is</w:t>
            </w:r>
            <w:r>
              <w:t xml:space="preserve"> it completely unacceptable?</w:t>
            </w:r>
          </w:p>
        </w:tc>
      </w:tr>
      <w:tr w:rsidR="00A02DAE" w:rsidRPr="000309DD" w14:paraId="3E4C59F2" w14:textId="77777777" w:rsidTr="0081258C">
        <w:trPr>
          <w:cantSplit/>
        </w:trPr>
        <w:tc>
          <w:tcPr>
            <w:tcW w:w="937" w:type="pct"/>
            <w:tcBorders>
              <w:left w:val="single" w:sz="12" w:space="0" w:color="auto"/>
            </w:tcBorders>
            <w:shd w:val="clear" w:color="auto" w:fill="E36C0A" w:themeFill="accent6" w:themeFillShade="BF"/>
          </w:tcPr>
          <w:p w14:paraId="6BB5E05C" w14:textId="77777777" w:rsidR="00A02DAE" w:rsidRPr="000309DD" w:rsidRDefault="00A02DAE" w:rsidP="002B4518">
            <w:pPr>
              <w:pStyle w:val="ToolTableText"/>
            </w:pPr>
            <w:r w:rsidRPr="000309DD">
              <w:t>Unsafe operations or activities are tolerated, as long as they do not cause incidents.</w:t>
            </w:r>
          </w:p>
        </w:tc>
        <w:tc>
          <w:tcPr>
            <w:tcW w:w="938" w:type="pct"/>
            <w:shd w:val="clear" w:color="auto" w:fill="FFFF00"/>
          </w:tcPr>
          <w:p w14:paraId="3B6D15C5" w14:textId="3A2D1B20" w:rsidR="00A02DAE" w:rsidRPr="000309DD" w:rsidRDefault="00A02DAE" w:rsidP="002B4518">
            <w:pPr>
              <w:pStyle w:val="ToolTableText"/>
            </w:pPr>
            <w:r w:rsidRPr="000309DD">
              <w:t xml:space="preserve">Unsafe operations or activities are discouraged. However, </w:t>
            </w:r>
            <w:r>
              <w:t xml:space="preserve">unsafe </w:t>
            </w:r>
            <w:r w:rsidR="001E4B96">
              <w:t>behavior</w:t>
            </w:r>
            <w:r>
              <w:t xml:space="preserve"> for</w:t>
            </w:r>
            <w:r w:rsidRPr="000309DD">
              <w:t xml:space="preserve"> the benefit of productivity or efficiency is allowed. Some examples can be provided.</w:t>
            </w:r>
          </w:p>
        </w:tc>
        <w:tc>
          <w:tcPr>
            <w:tcW w:w="941" w:type="pct"/>
            <w:gridSpan w:val="2"/>
            <w:shd w:val="clear" w:color="auto" w:fill="92D050"/>
          </w:tcPr>
          <w:p w14:paraId="62E8F337" w14:textId="77777777" w:rsidR="00A02DAE" w:rsidRPr="000309DD" w:rsidRDefault="00A02DAE" w:rsidP="002B4518">
            <w:pPr>
              <w:pStyle w:val="ToolTableText"/>
            </w:pPr>
            <w:r w:rsidRPr="000309DD">
              <w:t>Unsafe operations or activities are not tolerated and actions are taken to prevent them as much as possible. Some examples can be provided.</w:t>
            </w:r>
          </w:p>
        </w:tc>
        <w:tc>
          <w:tcPr>
            <w:tcW w:w="2184" w:type="pct"/>
            <w:vMerge w:val="restart"/>
            <w:tcBorders>
              <w:right w:val="single" w:sz="12" w:space="0" w:color="auto"/>
            </w:tcBorders>
          </w:tcPr>
          <w:p w14:paraId="1DC77E38" w14:textId="77777777" w:rsidR="00A02DAE" w:rsidRDefault="00A02DAE" w:rsidP="002B4518">
            <w:pPr>
              <w:pStyle w:val="ToolTableText"/>
            </w:pPr>
            <w:r>
              <w:t>Comments:</w:t>
            </w:r>
          </w:p>
          <w:p w14:paraId="0941D9C7" w14:textId="77777777" w:rsidR="00A02DAE" w:rsidRPr="000309DD" w:rsidRDefault="00A02DAE" w:rsidP="002B4518">
            <w:pPr>
              <w:pStyle w:val="ToolTableText"/>
            </w:pPr>
          </w:p>
        </w:tc>
      </w:tr>
      <w:tr w:rsidR="00A02DAE" w:rsidRPr="000309DD" w14:paraId="6CC609E9" w14:textId="77777777" w:rsidTr="0081258C">
        <w:trPr>
          <w:cantSplit/>
        </w:trPr>
        <w:tc>
          <w:tcPr>
            <w:tcW w:w="937" w:type="pct"/>
            <w:tcBorders>
              <w:left w:val="single" w:sz="12" w:space="0" w:color="auto"/>
            </w:tcBorders>
            <w:shd w:val="clear" w:color="auto" w:fill="E36C0A" w:themeFill="accent6" w:themeFillShade="BF"/>
          </w:tcPr>
          <w:p w14:paraId="12236AAA" w14:textId="4AE2370F" w:rsidR="00A02DAE" w:rsidRDefault="00A02DAE" w:rsidP="002B4518">
            <w:pPr>
              <w:pStyle w:val="ToolTableText"/>
            </w:pPr>
            <w:r>
              <w:lastRenderedPageBreak/>
              <w:t xml:space="preserve">Shortcuts, workarounds and risky </w:t>
            </w:r>
            <w:r w:rsidR="001E4B96">
              <w:t>behavior</w:t>
            </w:r>
            <w:r>
              <w:t xml:space="preserve"> are fairly normal because it’s the only way the job </w:t>
            </w:r>
            <w:r w:rsidR="001E4B96">
              <w:t xml:space="preserve">can get </w:t>
            </w:r>
            <w:r>
              <w:t>done.</w:t>
            </w:r>
          </w:p>
          <w:p w14:paraId="73BFB5C0" w14:textId="07B287D4" w:rsidR="00A02DAE" w:rsidRDefault="00A02DAE" w:rsidP="002B4518">
            <w:pPr>
              <w:pStyle w:val="ToolTableText"/>
            </w:pPr>
            <w:r>
              <w:t>Managers are aware of some of the shortcuts and workaround</w:t>
            </w:r>
            <w:r w:rsidR="001E4B96">
              <w:t>s</w:t>
            </w:r>
            <w:r>
              <w:t xml:space="preserve"> taken but allow them to happen if it gets the job done quicker</w:t>
            </w:r>
            <w:r w:rsidR="001E4B96">
              <w:t>.</w:t>
            </w:r>
          </w:p>
        </w:tc>
        <w:tc>
          <w:tcPr>
            <w:tcW w:w="938" w:type="pct"/>
            <w:shd w:val="clear" w:color="auto" w:fill="FFFF00"/>
          </w:tcPr>
          <w:p w14:paraId="1F666B8C" w14:textId="7C6E4EF0" w:rsidR="00A02DAE" w:rsidRDefault="00A02DAE" w:rsidP="002B4518">
            <w:pPr>
              <w:pStyle w:val="ToolTableText"/>
            </w:pPr>
            <w:r>
              <w:t>Although short cuts, workarounds</w:t>
            </w:r>
            <w:r w:rsidR="001E4B96">
              <w:t>,</w:t>
            </w:r>
            <w:r>
              <w:t xml:space="preserve"> and risky </w:t>
            </w:r>
            <w:r w:rsidR="001E4B96">
              <w:t>behavior</w:t>
            </w:r>
            <w:r>
              <w:t xml:space="preserve"> don’t happen very often and are avoided, sometimes they are used to get the job done.</w:t>
            </w:r>
          </w:p>
          <w:p w14:paraId="3738A949" w14:textId="2ED74F57" w:rsidR="00A02DAE" w:rsidRDefault="00A02DAE" w:rsidP="002B4518">
            <w:pPr>
              <w:pStyle w:val="ToolTableText"/>
            </w:pPr>
            <w:r>
              <w:t>Managers tend to discourage them but sometimes turn a blind eye if it means getting the job done quicker</w:t>
            </w:r>
            <w:r w:rsidR="001E4B96">
              <w:t>.</w:t>
            </w:r>
          </w:p>
        </w:tc>
        <w:tc>
          <w:tcPr>
            <w:tcW w:w="941" w:type="pct"/>
            <w:gridSpan w:val="2"/>
            <w:shd w:val="clear" w:color="auto" w:fill="92D050"/>
          </w:tcPr>
          <w:p w14:paraId="13C31DAE" w14:textId="5E1CE0B8" w:rsidR="00A02DAE" w:rsidRDefault="00A02DAE" w:rsidP="002B4518">
            <w:pPr>
              <w:pStyle w:val="ToolTableText"/>
            </w:pPr>
            <w:r>
              <w:t>Shortcuts, workaround</w:t>
            </w:r>
            <w:r w:rsidR="001E4B96">
              <w:t>s,</w:t>
            </w:r>
            <w:r>
              <w:t xml:space="preserve"> and risky </w:t>
            </w:r>
            <w:r w:rsidR="001E4B96">
              <w:t>behavior</w:t>
            </w:r>
            <w:r>
              <w:t xml:space="preserve"> don’t normally happen and both managers and peers are likely to stop them happening if they see it</w:t>
            </w:r>
            <w:r w:rsidR="001E4B96">
              <w:t>.</w:t>
            </w:r>
          </w:p>
        </w:tc>
        <w:tc>
          <w:tcPr>
            <w:tcW w:w="2184" w:type="pct"/>
            <w:vMerge/>
            <w:tcBorders>
              <w:right w:val="single" w:sz="12" w:space="0" w:color="auto"/>
            </w:tcBorders>
          </w:tcPr>
          <w:p w14:paraId="3F564C9D" w14:textId="77777777" w:rsidR="00A02DAE" w:rsidRPr="000309DD" w:rsidRDefault="00A02DAE" w:rsidP="00A02DAE">
            <w:pPr>
              <w:spacing w:before="60" w:after="60"/>
            </w:pPr>
          </w:p>
        </w:tc>
      </w:tr>
      <w:tr w:rsidR="00A02DAE" w:rsidRPr="000309DD" w14:paraId="6C1D0A19" w14:textId="77777777" w:rsidTr="0081258C">
        <w:trPr>
          <w:cantSplit/>
        </w:trPr>
        <w:tc>
          <w:tcPr>
            <w:tcW w:w="937" w:type="pct"/>
            <w:tcBorders>
              <w:left w:val="single" w:sz="12" w:space="0" w:color="auto"/>
            </w:tcBorders>
            <w:shd w:val="clear" w:color="auto" w:fill="FFFFFF" w:themeFill="background1"/>
          </w:tcPr>
          <w:p w14:paraId="0477188C" w14:textId="77777777" w:rsidR="00A02DAE" w:rsidRDefault="00A02DAE" w:rsidP="002B4518">
            <w:pPr>
              <w:pStyle w:val="ToolTableText"/>
            </w:pPr>
            <w:r>
              <w:t>Low</w:t>
            </w:r>
          </w:p>
        </w:tc>
        <w:tc>
          <w:tcPr>
            <w:tcW w:w="938" w:type="pct"/>
            <w:shd w:val="clear" w:color="auto" w:fill="FFFFFF" w:themeFill="background1"/>
          </w:tcPr>
          <w:p w14:paraId="67F571B9" w14:textId="77777777" w:rsidR="00A02DAE" w:rsidRDefault="00A02DAE" w:rsidP="002B4518">
            <w:pPr>
              <w:pStyle w:val="ToolTableText"/>
            </w:pPr>
          </w:p>
        </w:tc>
        <w:tc>
          <w:tcPr>
            <w:tcW w:w="941" w:type="pct"/>
            <w:gridSpan w:val="2"/>
            <w:shd w:val="clear" w:color="auto" w:fill="FFFFFF" w:themeFill="background1"/>
          </w:tcPr>
          <w:p w14:paraId="4E18AF42" w14:textId="77777777" w:rsidR="00A02DAE" w:rsidRDefault="00A02DAE" w:rsidP="002B4518">
            <w:pPr>
              <w:pStyle w:val="ToolTableText"/>
            </w:pPr>
            <w:r>
              <w:t>High</w:t>
            </w:r>
          </w:p>
        </w:tc>
        <w:tc>
          <w:tcPr>
            <w:tcW w:w="2184" w:type="pct"/>
            <w:vMerge/>
            <w:tcBorders>
              <w:right w:val="single" w:sz="12" w:space="0" w:color="auto"/>
            </w:tcBorders>
          </w:tcPr>
          <w:p w14:paraId="240843C8" w14:textId="77777777" w:rsidR="00A02DAE" w:rsidRPr="000309DD" w:rsidRDefault="00A02DAE" w:rsidP="00A02DAE">
            <w:pPr>
              <w:spacing w:before="60" w:after="60"/>
            </w:pPr>
          </w:p>
        </w:tc>
      </w:tr>
      <w:tr w:rsidR="00A02DAE" w:rsidRPr="000309DD" w14:paraId="0C3B32AB" w14:textId="77777777" w:rsidTr="0081258C">
        <w:trPr>
          <w:cantSplit/>
        </w:trPr>
        <w:tc>
          <w:tcPr>
            <w:tcW w:w="5000" w:type="pct"/>
            <w:gridSpan w:val="5"/>
            <w:tcBorders>
              <w:top w:val="single" w:sz="12" w:space="0" w:color="auto"/>
              <w:left w:val="single" w:sz="12" w:space="0" w:color="auto"/>
              <w:right w:val="single" w:sz="12" w:space="0" w:color="auto"/>
            </w:tcBorders>
          </w:tcPr>
          <w:p w14:paraId="311954FF" w14:textId="259FF115" w:rsidR="00A02DAE" w:rsidRPr="003904FD" w:rsidRDefault="00A02DAE" w:rsidP="002B4518">
            <w:pPr>
              <w:pStyle w:val="ToolTableQuestion"/>
            </w:pPr>
            <w:r>
              <w:t>BeW03 (BeM</w:t>
            </w:r>
            <w:r w:rsidRPr="003904FD">
              <w:t>0</w:t>
            </w:r>
            <w:r>
              <w:t>3</w:t>
            </w:r>
            <w:r w:rsidRPr="003904FD">
              <w:t>): Describe the support from colleagues when ad</w:t>
            </w:r>
            <w:r>
              <w:t xml:space="preserve">dressing safety issues. </w:t>
            </w:r>
            <w:r w:rsidR="001223A9">
              <w:t>Please g</w:t>
            </w:r>
            <w:r w:rsidRPr="003904FD">
              <w:t>ive examples.</w:t>
            </w:r>
          </w:p>
          <w:p w14:paraId="33DE947A" w14:textId="41A32B00" w:rsidR="00A02DAE" w:rsidRDefault="00A02DAE" w:rsidP="002B4518">
            <w:pPr>
              <w:pStyle w:val="ToolTableText"/>
            </w:pPr>
            <w:r w:rsidRPr="003904FD">
              <w:t>The term "</w:t>
            </w:r>
            <w:r w:rsidR="001E4B96">
              <w:t>c</w:t>
            </w:r>
            <w:r w:rsidRPr="003904FD">
              <w:t>olleagues" refers to pe</w:t>
            </w:r>
            <w:r>
              <w:t>rsons at a similar</w:t>
            </w:r>
            <w:r w:rsidRPr="003904FD">
              <w:t xml:space="preserve"> </w:t>
            </w:r>
            <w:r w:rsidR="001E4B96">
              <w:t>organizational</w:t>
            </w:r>
            <w:r>
              <w:t xml:space="preserve"> </w:t>
            </w:r>
            <w:r w:rsidRPr="003904FD">
              <w:t xml:space="preserve">level. </w:t>
            </w:r>
          </w:p>
          <w:p w14:paraId="7CF2DDFD" w14:textId="77777777" w:rsidR="00A02DAE" w:rsidRPr="00202C9E" w:rsidRDefault="00A02DAE" w:rsidP="002B4518">
            <w:pPr>
              <w:pStyle w:val="ToolTableText"/>
            </w:pPr>
            <w:r w:rsidRPr="003904FD">
              <w:t xml:space="preserve">Main interest: Is the interviewee supported by </w:t>
            </w:r>
            <w:r>
              <w:t>their</w:t>
            </w:r>
            <w:r w:rsidRPr="003904FD">
              <w:t xml:space="preserve"> colleagues when</w:t>
            </w:r>
            <w:r>
              <w:t xml:space="preserve"> </w:t>
            </w:r>
            <w:r w:rsidRPr="003904FD">
              <w:t>addressing safety issues:</w:t>
            </w:r>
          </w:p>
        </w:tc>
      </w:tr>
      <w:tr w:rsidR="00A02DAE" w:rsidRPr="000309DD" w14:paraId="071D5823" w14:textId="77777777" w:rsidTr="0081258C">
        <w:trPr>
          <w:cantSplit/>
        </w:trPr>
        <w:tc>
          <w:tcPr>
            <w:tcW w:w="937" w:type="pct"/>
            <w:tcBorders>
              <w:left w:val="single" w:sz="12" w:space="0" w:color="auto"/>
            </w:tcBorders>
            <w:shd w:val="clear" w:color="auto" w:fill="E36C0A" w:themeFill="accent6" w:themeFillShade="BF"/>
          </w:tcPr>
          <w:p w14:paraId="5613720F" w14:textId="77777777" w:rsidR="00A02DAE" w:rsidRPr="000309DD" w:rsidRDefault="00A02DAE" w:rsidP="002B4518">
            <w:pPr>
              <w:pStyle w:val="ToolTableText"/>
            </w:pPr>
            <w:r w:rsidRPr="000309DD">
              <w:t>There is no support from colleagues when addressing safety issues.</w:t>
            </w:r>
          </w:p>
        </w:tc>
        <w:tc>
          <w:tcPr>
            <w:tcW w:w="938" w:type="pct"/>
            <w:shd w:val="clear" w:color="auto" w:fill="FFFF00"/>
          </w:tcPr>
          <w:p w14:paraId="430B7C2C" w14:textId="77777777" w:rsidR="00A02DAE" w:rsidRPr="000309DD" w:rsidRDefault="00A02DAE" w:rsidP="002B4518">
            <w:pPr>
              <w:pStyle w:val="ToolTableText"/>
            </w:pPr>
            <w:r>
              <w:t>Strong</w:t>
            </w:r>
            <w:r w:rsidRPr="000309DD">
              <w:t xml:space="preserve"> arguments are required to get support from colleagues when addressing safety issues.</w:t>
            </w:r>
          </w:p>
        </w:tc>
        <w:tc>
          <w:tcPr>
            <w:tcW w:w="941" w:type="pct"/>
            <w:gridSpan w:val="2"/>
            <w:shd w:val="clear" w:color="auto" w:fill="92D050"/>
          </w:tcPr>
          <w:p w14:paraId="2AA76BD8" w14:textId="77777777" w:rsidR="00A02DAE" w:rsidRPr="000309DD" w:rsidRDefault="00A02DAE" w:rsidP="002B4518">
            <w:pPr>
              <w:pStyle w:val="ToolTableText"/>
            </w:pPr>
            <w:r w:rsidRPr="000309DD">
              <w:t xml:space="preserve">Support is easily obtained from </w:t>
            </w:r>
            <w:r>
              <w:t xml:space="preserve">and encouraged by </w:t>
            </w:r>
            <w:r w:rsidRPr="000309DD">
              <w:t>colleagues when addressing safety issues.</w:t>
            </w:r>
          </w:p>
        </w:tc>
        <w:tc>
          <w:tcPr>
            <w:tcW w:w="2184" w:type="pct"/>
            <w:vMerge w:val="restart"/>
            <w:tcBorders>
              <w:right w:val="single" w:sz="12" w:space="0" w:color="auto"/>
            </w:tcBorders>
          </w:tcPr>
          <w:p w14:paraId="73E0F85C" w14:textId="77777777" w:rsidR="00A02DAE" w:rsidRDefault="00A02DAE" w:rsidP="002B4518">
            <w:pPr>
              <w:pStyle w:val="ToolTableText"/>
            </w:pPr>
            <w:r>
              <w:t>Comments:</w:t>
            </w:r>
          </w:p>
          <w:p w14:paraId="18A4D8C9" w14:textId="77777777" w:rsidR="00A02DAE" w:rsidRPr="000309DD" w:rsidRDefault="00A02DAE" w:rsidP="002B4518">
            <w:pPr>
              <w:pStyle w:val="ToolTableText"/>
            </w:pPr>
          </w:p>
        </w:tc>
      </w:tr>
      <w:tr w:rsidR="00A02DAE" w:rsidRPr="000309DD" w14:paraId="14AB56E0" w14:textId="77777777" w:rsidTr="0081258C">
        <w:trPr>
          <w:cantSplit/>
        </w:trPr>
        <w:tc>
          <w:tcPr>
            <w:tcW w:w="937" w:type="pct"/>
            <w:tcBorders>
              <w:left w:val="single" w:sz="12" w:space="0" w:color="auto"/>
            </w:tcBorders>
            <w:shd w:val="clear" w:color="auto" w:fill="E36C0A" w:themeFill="accent6" w:themeFillShade="BF"/>
          </w:tcPr>
          <w:p w14:paraId="01A415B2" w14:textId="044F7736" w:rsidR="00A02DAE" w:rsidRPr="000309DD" w:rsidRDefault="00A02DAE" w:rsidP="002B4518">
            <w:pPr>
              <w:pStyle w:val="ToolTableText"/>
            </w:pPr>
            <w:r w:rsidRPr="003904FD">
              <w:t xml:space="preserve">The </w:t>
            </w:r>
            <w:r>
              <w:t>person</w:t>
            </w:r>
            <w:r w:rsidRPr="003904FD">
              <w:t xml:space="preserve"> does not feel supported. </w:t>
            </w:r>
            <w:r>
              <w:t>They</w:t>
            </w:r>
            <w:r w:rsidRPr="003904FD">
              <w:t xml:space="preserve"> always need to fight when</w:t>
            </w:r>
            <w:r>
              <w:t xml:space="preserve"> </w:t>
            </w:r>
            <w:r w:rsidRPr="003904FD">
              <w:t>addressing safety issues</w:t>
            </w:r>
            <w:r w:rsidR="003F1A52">
              <w:t>.</w:t>
            </w:r>
          </w:p>
        </w:tc>
        <w:tc>
          <w:tcPr>
            <w:tcW w:w="938" w:type="pct"/>
            <w:shd w:val="clear" w:color="auto" w:fill="FFFF00"/>
          </w:tcPr>
          <w:p w14:paraId="0EE0ECFD" w14:textId="77777777" w:rsidR="00A02DAE" w:rsidRPr="000309DD" w:rsidRDefault="00A02DAE" w:rsidP="002B4518">
            <w:pPr>
              <w:pStyle w:val="ToolTableText"/>
            </w:pPr>
            <w:r>
              <w:t>The person needs to convince others to get their support.</w:t>
            </w:r>
          </w:p>
        </w:tc>
        <w:tc>
          <w:tcPr>
            <w:tcW w:w="941" w:type="pct"/>
            <w:gridSpan w:val="2"/>
            <w:shd w:val="clear" w:color="auto" w:fill="92D050"/>
          </w:tcPr>
          <w:p w14:paraId="65F0568A" w14:textId="779D0D5C" w:rsidR="00A02DAE" w:rsidRPr="000309DD" w:rsidRDefault="00A02DAE" w:rsidP="002B4518">
            <w:pPr>
              <w:pStyle w:val="ToolTableText"/>
            </w:pPr>
            <w:r w:rsidRPr="003904FD">
              <w:t xml:space="preserve">The </w:t>
            </w:r>
            <w:r>
              <w:t xml:space="preserve">person </w:t>
            </w:r>
            <w:r w:rsidRPr="003904FD">
              <w:t xml:space="preserve">feels greatly supported since </w:t>
            </w:r>
            <w:r>
              <w:t>their</w:t>
            </w:r>
            <w:r w:rsidRPr="003904FD">
              <w:t xml:space="preserve"> colleagues and superiors are</w:t>
            </w:r>
            <w:r>
              <w:t xml:space="preserve"> </w:t>
            </w:r>
            <w:r w:rsidRPr="003904FD">
              <w:t>committed to safety too</w:t>
            </w:r>
            <w:r w:rsidR="003F1A52">
              <w:t>.</w:t>
            </w:r>
          </w:p>
        </w:tc>
        <w:tc>
          <w:tcPr>
            <w:tcW w:w="2184" w:type="pct"/>
            <w:vMerge/>
            <w:tcBorders>
              <w:right w:val="single" w:sz="12" w:space="0" w:color="auto"/>
            </w:tcBorders>
          </w:tcPr>
          <w:p w14:paraId="5034CD0D" w14:textId="77777777" w:rsidR="00A02DAE" w:rsidRPr="000309DD" w:rsidRDefault="00A02DAE" w:rsidP="00A02DAE">
            <w:pPr>
              <w:spacing w:before="60" w:after="60"/>
            </w:pPr>
          </w:p>
        </w:tc>
      </w:tr>
      <w:tr w:rsidR="00A02DAE" w:rsidRPr="000309DD" w14:paraId="73277AB4" w14:textId="77777777" w:rsidTr="0081258C">
        <w:trPr>
          <w:cantSplit/>
        </w:trPr>
        <w:tc>
          <w:tcPr>
            <w:tcW w:w="937" w:type="pct"/>
            <w:tcBorders>
              <w:left w:val="single" w:sz="12" w:space="0" w:color="auto"/>
              <w:bottom w:val="single" w:sz="12" w:space="0" w:color="auto"/>
            </w:tcBorders>
            <w:shd w:val="clear" w:color="auto" w:fill="FFFFFF" w:themeFill="background1"/>
          </w:tcPr>
          <w:p w14:paraId="0C30791D" w14:textId="77777777" w:rsidR="00A02DAE" w:rsidRDefault="00A02DAE" w:rsidP="002B4518">
            <w:pPr>
              <w:pStyle w:val="ToolTableText"/>
            </w:pPr>
            <w:r>
              <w:t>Low</w:t>
            </w:r>
          </w:p>
        </w:tc>
        <w:tc>
          <w:tcPr>
            <w:tcW w:w="938" w:type="pct"/>
            <w:tcBorders>
              <w:bottom w:val="single" w:sz="12" w:space="0" w:color="auto"/>
            </w:tcBorders>
            <w:shd w:val="clear" w:color="auto" w:fill="FFFFFF" w:themeFill="background1"/>
          </w:tcPr>
          <w:p w14:paraId="3AA307AE" w14:textId="77777777" w:rsidR="00A02DAE" w:rsidRDefault="00A02DAE" w:rsidP="002B4518">
            <w:pPr>
              <w:pStyle w:val="ToolTableText"/>
            </w:pPr>
          </w:p>
        </w:tc>
        <w:tc>
          <w:tcPr>
            <w:tcW w:w="941" w:type="pct"/>
            <w:gridSpan w:val="2"/>
            <w:tcBorders>
              <w:bottom w:val="single" w:sz="12" w:space="0" w:color="auto"/>
            </w:tcBorders>
            <w:shd w:val="clear" w:color="auto" w:fill="FFFFFF" w:themeFill="background1"/>
          </w:tcPr>
          <w:p w14:paraId="1B6A7641" w14:textId="77777777" w:rsidR="00A02DAE" w:rsidRDefault="00A02DAE" w:rsidP="002B4518">
            <w:pPr>
              <w:pStyle w:val="ToolTableText"/>
            </w:pPr>
            <w:r>
              <w:t>High</w:t>
            </w:r>
          </w:p>
        </w:tc>
        <w:tc>
          <w:tcPr>
            <w:tcW w:w="2184" w:type="pct"/>
            <w:vMerge/>
            <w:tcBorders>
              <w:bottom w:val="single" w:sz="12" w:space="0" w:color="auto"/>
              <w:right w:val="single" w:sz="12" w:space="0" w:color="auto"/>
            </w:tcBorders>
          </w:tcPr>
          <w:p w14:paraId="5E475F7F" w14:textId="77777777" w:rsidR="00A02DAE" w:rsidRPr="000309DD" w:rsidRDefault="00A02DAE" w:rsidP="00A02DAE">
            <w:pPr>
              <w:spacing w:before="60" w:after="60"/>
            </w:pPr>
          </w:p>
        </w:tc>
      </w:tr>
    </w:tbl>
    <w:p w14:paraId="06C59310" w14:textId="77777777" w:rsidR="00A02DAE" w:rsidRDefault="00A02DAE" w:rsidP="00A02DAE">
      <w:pPr>
        <w:spacing w:before="0"/>
      </w:pPr>
      <w:r>
        <w:br w:type="page"/>
      </w:r>
    </w:p>
    <w:p w14:paraId="64A7853B" w14:textId="77777777" w:rsidR="00A02DAE" w:rsidRDefault="00A02DAE" w:rsidP="00A02DAE">
      <w:pPr>
        <w:spacing w:before="0"/>
      </w:pPr>
    </w:p>
    <w:p w14:paraId="78D6EBC9" w14:textId="77777777" w:rsidR="00052335" w:rsidRDefault="00A02DAE" w:rsidP="00052335">
      <w:pPr>
        <w:pStyle w:val="IntentionallyBlank"/>
        <w:sectPr w:rsidR="00052335" w:rsidSect="002C3E91">
          <w:headerReference w:type="default" r:id="rId36"/>
          <w:type w:val="continuous"/>
          <w:pgSz w:w="12240" w:h="15840" w:code="1"/>
          <w:pgMar w:top="1440" w:right="1440" w:bottom="1440" w:left="1440" w:header="576" w:footer="376" w:gutter="0"/>
          <w:pgNumType w:chapStyle="1"/>
          <w:cols w:space="720"/>
          <w:docGrid w:linePitch="360"/>
        </w:sectPr>
      </w:pPr>
      <w:r>
        <w:t>Intentionally blank</w:t>
      </w:r>
    </w:p>
    <w:p w14:paraId="55FFD453" w14:textId="77777777" w:rsidR="00052335" w:rsidRDefault="00565C69" w:rsidP="00052335">
      <w:pPr>
        <w:pStyle w:val="AppendixHeading2"/>
      </w:pPr>
      <w:bookmarkStart w:id="645" w:name="SampleSummarySheet"/>
      <w:bookmarkStart w:id="646" w:name="_Toc535226204"/>
      <w:bookmarkEnd w:id="645"/>
      <w:r>
        <w:lastRenderedPageBreak/>
        <w:t>Sample Summary Shee</w:t>
      </w:r>
      <w:r w:rsidR="00883D65">
        <w:t>t</w:t>
      </w:r>
      <w:bookmarkEnd w:id="646"/>
    </w:p>
    <w:p w14:paraId="7C0E56BC" w14:textId="77777777" w:rsidR="00052335" w:rsidRDefault="00052335">
      <w:pPr>
        <w:pStyle w:val="AppendixHeading2"/>
        <w:sectPr w:rsidR="00052335" w:rsidSect="00052335">
          <w:headerReference w:type="default" r:id="rId37"/>
          <w:pgSz w:w="12240" w:h="15840" w:code="1"/>
          <w:pgMar w:top="1440" w:right="1440" w:bottom="1440" w:left="1440" w:header="576" w:footer="376" w:gutter="0"/>
          <w:pgNumType w:chapStyle="1"/>
          <w:cols w:space="720"/>
          <w:docGrid w:linePitch="360"/>
        </w:sectPr>
      </w:pPr>
    </w:p>
    <w:tbl>
      <w:tblPr>
        <w:tblpPr w:leftFromText="187" w:rightFromText="187" w:vertAnchor="text" w:horzAnchor="margin" w:tblpXSpec="inside"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3"/>
        <w:gridCol w:w="4222"/>
        <w:gridCol w:w="515"/>
        <w:gridCol w:w="18"/>
        <w:gridCol w:w="171"/>
        <w:gridCol w:w="350"/>
        <w:gridCol w:w="9"/>
        <w:gridCol w:w="338"/>
        <w:gridCol w:w="192"/>
        <w:gridCol w:w="298"/>
        <w:gridCol w:w="223"/>
        <w:gridCol w:w="315"/>
        <w:gridCol w:w="381"/>
        <w:gridCol w:w="157"/>
        <w:gridCol w:w="538"/>
      </w:tblGrid>
      <w:tr w:rsidR="00565C69" w:rsidRPr="00193458" w14:paraId="05213A9E" w14:textId="77777777" w:rsidTr="002B4518">
        <w:trPr>
          <w:cantSplit/>
          <w:trHeight w:val="1152"/>
        </w:trPr>
        <w:tc>
          <w:tcPr>
            <w:tcW w:w="1633" w:type="dxa"/>
            <w:tcBorders>
              <w:top w:val="single" w:sz="12" w:space="0" w:color="auto"/>
              <w:left w:val="single" w:sz="12" w:space="0" w:color="auto"/>
              <w:bottom w:val="single" w:sz="12" w:space="0" w:color="auto"/>
              <w:right w:val="single" w:sz="4" w:space="0" w:color="auto"/>
            </w:tcBorders>
            <w:shd w:val="clear" w:color="auto" w:fill="auto"/>
            <w:vAlign w:val="center"/>
          </w:tcPr>
          <w:p w14:paraId="00138976" w14:textId="77777777" w:rsidR="00565C69" w:rsidRPr="006C68A2" w:rsidRDefault="00565C69" w:rsidP="00565C69">
            <w:pPr>
              <w:pStyle w:val="BodyText"/>
              <w:spacing w:before="0"/>
              <w:rPr>
                <w:rFonts w:asciiTheme="minorHAnsi" w:hAnsiTheme="minorHAnsi" w:cs="Arial"/>
                <w:b w:val="0"/>
                <w:u w:val="none"/>
              </w:rPr>
            </w:pPr>
            <w:r w:rsidRPr="006C68A2">
              <w:rPr>
                <w:rFonts w:asciiTheme="minorHAnsi" w:hAnsiTheme="minorHAnsi" w:cs="Arial"/>
                <w:u w:val="none"/>
              </w:rPr>
              <w:t>Organisation</w:t>
            </w:r>
          </w:p>
          <w:p w14:paraId="088D1D62" w14:textId="77777777" w:rsidR="00565C69" w:rsidRPr="00A23D9E" w:rsidRDefault="00565C69" w:rsidP="00565C69">
            <w:pPr>
              <w:pStyle w:val="BodyText"/>
              <w:spacing w:before="0"/>
              <w:rPr>
                <w:rFonts w:ascii="Arial" w:hAnsi="Arial" w:cs="Arial"/>
                <w:b w:val="0"/>
              </w:rPr>
            </w:pPr>
            <w:r w:rsidRPr="006C68A2">
              <w:rPr>
                <w:rFonts w:asciiTheme="minorHAnsi" w:hAnsiTheme="minorHAnsi" w:cs="Arial"/>
                <w:u w:val="none"/>
              </w:rPr>
              <w:t>Assessed</w:t>
            </w:r>
          </w:p>
        </w:tc>
        <w:tc>
          <w:tcPr>
            <w:tcW w:w="4222" w:type="dxa"/>
            <w:tcBorders>
              <w:top w:val="single" w:sz="12" w:space="0" w:color="auto"/>
              <w:left w:val="single" w:sz="4" w:space="0" w:color="auto"/>
              <w:bottom w:val="single" w:sz="12" w:space="0" w:color="auto"/>
              <w:right w:val="single" w:sz="12" w:space="0" w:color="auto"/>
            </w:tcBorders>
            <w:shd w:val="clear" w:color="auto" w:fill="auto"/>
            <w:vAlign w:val="center"/>
          </w:tcPr>
          <w:p w14:paraId="28ACDDD8" w14:textId="77777777" w:rsidR="00565C69" w:rsidRPr="00A23D9E" w:rsidRDefault="00565C69" w:rsidP="00565C69">
            <w:pPr>
              <w:pStyle w:val="BodyText"/>
              <w:rPr>
                <w:rFonts w:ascii="Arial" w:hAnsi="Arial" w:cs="Arial"/>
                <w:b w:val="0"/>
              </w:rPr>
            </w:pPr>
          </w:p>
        </w:tc>
        <w:tc>
          <w:tcPr>
            <w:tcW w:w="515" w:type="dxa"/>
            <w:tcBorders>
              <w:top w:val="single" w:sz="12" w:space="0" w:color="auto"/>
              <w:left w:val="single" w:sz="12" w:space="0" w:color="auto"/>
              <w:bottom w:val="single" w:sz="4" w:space="0" w:color="auto"/>
            </w:tcBorders>
            <w:shd w:val="clear" w:color="auto" w:fill="FF6600"/>
            <w:textDirection w:val="btLr"/>
            <w:vAlign w:val="center"/>
          </w:tcPr>
          <w:p w14:paraId="0AC7732B" w14:textId="77777777" w:rsidR="00565C69" w:rsidRPr="006C68A2" w:rsidRDefault="00565C69" w:rsidP="00565C69">
            <w:pPr>
              <w:pStyle w:val="BodyText"/>
              <w:spacing w:before="120"/>
              <w:ind w:left="115" w:right="115"/>
              <w:rPr>
                <w:rFonts w:asciiTheme="minorHAnsi" w:hAnsiTheme="minorHAnsi" w:cs="Arial"/>
                <w:sz w:val="20"/>
                <w:szCs w:val="16"/>
              </w:rPr>
            </w:pPr>
            <w:r w:rsidRPr="006C68A2">
              <w:rPr>
                <w:rFonts w:asciiTheme="minorHAnsi" w:hAnsiTheme="minorHAnsi" w:cs="Arial"/>
                <w:sz w:val="20"/>
                <w:szCs w:val="16"/>
              </w:rPr>
              <w:t>Reactive</w:t>
            </w:r>
          </w:p>
        </w:tc>
        <w:tc>
          <w:tcPr>
            <w:tcW w:w="539" w:type="dxa"/>
            <w:gridSpan w:val="3"/>
            <w:tcBorders>
              <w:top w:val="single" w:sz="12" w:space="0" w:color="auto"/>
              <w:bottom w:val="single" w:sz="4" w:space="0" w:color="auto"/>
            </w:tcBorders>
            <w:shd w:val="clear" w:color="auto" w:fill="FFFF00"/>
            <w:textDirection w:val="btLr"/>
            <w:vAlign w:val="center"/>
          </w:tcPr>
          <w:p w14:paraId="2099F5C4" w14:textId="77777777" w:rsidR="00565C69" w:rsidRPr="006C68A2" w:rsidRDefault="00565C69" w:rsidP="00565C69">
            <w:pPr>
              <w:pStyle w:val="BodyText"/>
              <w:spacing w:before="120"/>
              <w:ind w:left="115" w:right="115"/>
              <w:rPr>
                <w:rFonts w:asciiTheme="minorHAnsi" w:hAnsiTheme="minorHAnsi" w:cs="Arial"/>
                <w:sz w:val="20"/>
                <w:szCs w:val="16"/>
              </w:rPr>
            </w:pPr>
            <w:r w:rsidRPr="006C68A2">
              <w:rPr>
                <w:rFonts w:asciiTheme="minorHAnsi" w:hAnsiTheme="minorHAnsi" w:cs="Arial"/>
                <w:sz w:val="20"/>
                <w:szCs w:val="16"/>
              </w:rPr>
              <w:t>Calculative</w:t>
            </w:r>
          </w:p>
        </w:tc>
        <w:tc>
          <w:tcPr>
            <w:tcW w:w="539" w:type="dxa"/>
            <w:gridSpan w:val="3"/>
            <w:tcBorders>
              <w:top w:val="single" w:sz="12" w:space="0" w:color="auto"/>
              <w:bottom w:val="single" w:sz="4" w:space="0" w:color="auto"/>
              <w:right w:val="single" w:sz="12" w:space="0" w:color="auto"/>
            </w:tcBorders>
            <w:shd w:val="clear" w:color="auto" w:fill="339966"/>
            <w:textDirection w:val="btLr"/>
            <w:vAlign w:val="center"/>
          </w:tcPr>
          <w:p w14:paraId="4D761C12" w14:textId="77777777" w:rsidR="00565C69" w:rsidRPr="006C68A2" w:rsidRDefault="00565C69" w:rsidP="00565C69">
            <w:pPr>
              <w:pStyle w:val="BodyText"/>
              <w:spacing w:before="120"/>
              <w:ind w:left="115" w:right="115"/>
              <w:rPr>
                <w:rFonts w:asciiTheme="minorHAnsi" w:hAnsiTheme="minorHAnsi" w:cs="Arial"/>
                <w:sz w:val="20"/>
                <w:szCs w:val="16"/>
              </w:rPr>
            </w:pPr>
            <w:r w:rsidRPr="006C68A2">
              <w:rPr>
                <w:rFonts w:asciiTheme="minorHAnsi" w:hAnsiTheme="minorHAnsi" w:cs="Arial"/>
                <w:sz w:val="20"/>
                <w:szCs w:val="16"/>
              </w:rPr>
              <w:t>Proactive</w:t>
            </w:r>
          </w:p>
        </w:tc>
        <w:tc>
          <w:tcPr>
            <w:tcW w:w="298" w:type="dxa"/>
            <w:tcBorders>
              <w:top w:val="single" w:sz="12" w:space="0" w:color="auto"/>
              <w:left w:val="single" w:sz="12" w:space="0" w:color="auto"/>
              <w:bottom w:val="nil"/>
              <w:right w:val="single" w:sz="12" w:space="0" w:color="auto"/>
            </w:tcBorders>
            <w:shd w:val="clear" w:color="auto" w:fill="F3F3F3"/>
            <w:textDirection w:val="btLr"/>
          </w:tcPr>
          <w:p w14:paraId="471FBD66" w14:textId="77777777" w:rsidR="00565C69" w:rsidRPr="006C68A2" w:rsidRDefault="00565C69" w:rsidP="00565C69">
            <w:pPr>
              <w:pStyle w:val="BodyText"/>
              <w:spacing w:before="120"/>
              <w:ind w:left="115" w:right="115"/>
              <w:rPr>
                <w:rFonts w:asciiTheme="minorHAnsi" w:hAnsiTheme="minorHAnsi" w:cs="Arial"/>
                <w:sz w:val="20"/>
                <w:szCs w:val="16"/>
              </w:rPr>
            </w:pPr>
          </w:p>
        </w:tc>
        <w:tc>
          <w:tcPr>
            <w:tcW w:w="538" w:type="dxa"/>
            <w:gridSpan w:val="2"/>
            <w:tcBorders>
              <w:top w:val="single" w:sz="12" w:space="0" w:color="auto"/>
              <w:left w:val="single" w:sz="12" w:space="0" w:color="auto"/>
              <w:bottom w:val="single" w:sz="4" w:space="0" w:color="auto"/>
            </w:tcBorders>
            <w:shd w:val="clear" w:color="auto" w:fill="FF6600"/>
            <w:textDirection w:val="btLr"/>
            <w:vAlign w:val="center"/>
          </w:tcPr>
          <w:p w14:paraId="27B1CA3F" w14:textId="77777777" w:rsidR="00565C69" w:rsidRPr="006C68A2" w:rsidRDefault="00565C69" w:rsidP="00565C69">
            <w:pPr>
              <w:pStyle w:val="BodyText"/>
              <w:spacing w:before="120"/>
              <w:ind w:left="115" w:right="115"/>
              <w:rPr>
                <w:rFonts w:asciiTheme="minorHAnsi" w:hAnsiTheme="minorHAnsi" w:cs="Arial"/>
                <w:sz w:val="20"/>
                <w:szCs w:val="16"/>
              </w:rPr>
            </w:pPr>
            <w:r w:rsidRPr="006C68A2">
              <w:rPr>
                <w:rFonts w:asciiTheme="minorHAnsi" w:hAnsiTheme="minorHAnsi" w:cs="Arial"/>
                <w:sz w:val="20"/>
                <w:szCs w:val="16"/>
              </w:rPr>
              <w:t>Reactive</w:t>
            </w:r>
          </w:p>
        </w:tc>
        <w:tc>
          <w:tcPr>
            <w:tcW w:w="538" w:type="dxa"/>
            <w:gridSpan w:val="2"/>
            <w:tcBorders>
              <w:top w:val="single" w:sz="12" w:space="0" w:color="auto"/>
              <w:bottom w:val="single" w:sz="4" w:space="0" w:color="auto"/>
            </w:tcBorders>
            <w:shd w:val="clear" w:color="auto" w:fill="FFFF00"/>
            <w:textDirection w:val="btLr"/>
            <w:vAlign w:val="center"/>
          </w:tcPr>
          <w:p w14:paraId="6AA8A4B5" w14:textId="77777777" w:rsidR="00565C69" w:rsidRPr="006C68A2" w:rsidRDefault="00565C69" w:rsidP="00565C69">
            <w:pPr>
              <w:pStyle w:val="BodyText"/>
              <w:spacing w:before="120"/>
              <w:ind w:left="115" w:right="115"/>
              <w:rPr>
                <w:rFonts w:asciiTheme="minorHAnsi" w:hAnsiTheme="minorHAnsi" w:cs="Arial"/>
                <w:sz w:val="20"/>
                <w:szCs w:val="16"/>
              </w:rPr>
            </w:pPr>
            <w:r w:rsidRPr="006C68A2">
              <w:rPr>
                <w:rFonts w:asciiTheme="minorHAnsi" w:hAnsiTheme="minorHAnsi" w:cs="Arial"/>
                <w:sz w:val="20"/>
                <w:szCs w:val="16"/>
              </w:rPr>
              <w:t>Calculative</w:t>
            </w:r>
          </w:p>
        </w:tc>
        <w:tc>
          <w:tcPr>
            <w:tcW w:w="538" w:type="dxa"/>
            <w:tcBorders>
              <w:top w:val="single" w:sz="12" w:space="0" w:color="auto"/>
              <w:bottom w:val="single" w:sz="4" w:space="0" w:color="auto"/>
              <w:right w:val="single" w:sz="12" w:space="0" w:color="auto"/>
            </w:tcBorders>
            <w:shd w:val="clear" w:color="auto" w:fill="339966"/>
            <w:textDirection w:val="btLr"/>
            <w:vAlign w:val="center"/>
          </w:tcPr>
          <w:p w14:paraId="62C39B14" w14:textId="77777777" w:rsidR="00565C69" w:rsidRPr="006C68A2" w:rsidRDefault="00565C69" w:rsidP="00565C69">
            <w:pPr>
              <w:pStyle w:val="BodyText"/>
              <w:spacing w:before="120"/>
              <w:ind w:left="115" w:right="115"/>
              <w:rPr>
                <w:rFonts w:asciiTheme="minorHAnsi" w:hAnsiTheme="minorHAnsi" w:cs="Arial"/>
                <w:sz w:val="20"/>
                <w:szCs w:val="16"/>
              </w:rPr>
            </w:pPr>
            <w:r w:rsidRPr="006C68A2">
              <w:rPr>
                <w:rFonts w:asciiTheme="minorHAnsi" w:hAnsiTheme="minorHAnsi" w:cs="Arial"/>
                <w:sz w:val="20"/>
                <w:szCs w:val="16"/>
              </w:rPr>
              <w:t>Proactive</w:t>
            </w:r>
          </w:p>
        </w:tc>
      </w:tr>
      <w:tr w:rsidR="00565C69" w:rsidRPr="00193458" w14:paraId="37B24909" w14:textId="77777777" w:rsidTr="002B4518">
        <w:trPr>
          <w:trHeight w:val="276"/>
        </w:trPr>
        <w:tc>
          <w:tcPr>
            <w:tcW w:w="1633" w:type="dxa"/>
            <w:tcBorders>
              <w:top w:val="single" w:sz="12" w:space="0" w:color="auto"/>
              <w:left w:val="single" w:sz="12" w:space="0" w:color="auto"/>
              <w:right w:val="single" w:sz="12" w:space="0" w:color="auto"/>
            </w:tcBorders>
            <w:shd w:val="clear" w:color="auto" w:fill="F3F3F3"/>
          </w:tcPr>
          <w:p w14:paraId="66D26589" w14:textId="77777777" w:rsidR="00565C69" w:rsidRPr="006C68A2" w:rsidRDefault="00565C69" w:rsidP="00565C69">
            <w:pPr>
              <w:pStyle w:val="BodyText"/>
              <w:spacing w:before="40" w:after="40"/>
              <w:rPr>
                <w:rFonts w:asciiTheme="minorHAnsi" w:hAnsiTheme="minorHAnsi" w:cs="Arial"/>
                <w:b w:val="0"/>
                <w:u w:val="none"/>
              </w:rPr>
            </w:pPr>
            <w:r w:rsidRPr="006C68A2">
              <w:rPr>
                <w:rFonts w:asciiTheme="minorHAnsi" w:hAnsiTheme="minorHAnsi" w:cs="Arial"/>
                <w:u w:val="none"/>
              </w:rPr>
              <w:t>Characteristic</w:t>
            </w:r>
          </w:p>
        </w:tc>
        <w:tc>
          <w:tcPr>
            <w:tcW w:w="4222" w:type="dxa"/>
            <w:tcBorders>
              <w:top w:val="single" w:sz="12" w:space="0" w:color="auto"/>
              <w:left w:val="single" w:sz="12" w:space="0" w:color="auto"/>
              <w:right w:val="single" w:sz="12" w:space="0" w:color="auto"/>
            </w:tcBorders>
            <w:shd w:val="clear" w:color="auto" w:fill="F3F3F3"/>
          </w:tcPr>
          <w:p w14:paraId="308E2411" w14:textId="77777777" w:rsidR="00565C69" w:rsidRPr="006C68A2" w:rsidRDefault="00565C69" w:rsidP="00565C69">
            <w:pPr>
              <w:pStyle w:val="BodyText"/>
              <w:spacing w:before="40" w:after="40"/>
              <w:rPr>
                <w:rFonts w:asciiTheme="minorHAnsi" w:hAnsiTheme="minorHAnsi" w:cs="Arial"/>
                <w:b w:val="0"/>
                <w:u w:val="none"/>
              </w:rPr>
            </w:pPr>
            <w:r w:rsidRPr="006C68A2">
              <w:rPr>
                <w:rFonts w:asciiTheme="minorHAnsi" w:hAnsiTheme="minorHAnsi" w:cs="Arial"/>
                <w:u w:val="none"/>
              </w:rPr>
              <w:t>Question</w:t>
            </w:r>
          </w:p>
        </w:tc>
        <w:tc>
          <w:tcPr>
            <w:tcW w:w="1593" w:type="dxa"/>
            <w:gridSpan w:val="7"/>
            <w:tcBorders>
              <w:left w:val="single" w:sz="12" w:space="0" w:color="auto"/>
              <w:right w:val="single" w:sz="12" w:space="0" w:color="auto"/>
            </w:tcBorders>
            <w:shd w:val="clear" w:color="auto" w:fill="F3F3F3"/>
            <w:vAlign w:val="center"/>
          </w:tcPr>
          <w:p w14:paraId="580A7E36" w14:textId="77777777" w:rsidR="00565C69" w:rsidRPr="006C68A2" w:rsidRDefault="00565C69" w:rsidP="00565C69">
            <w:pPr>
              <w:pStyle w:val="BodyText"/>
              <w:spacing w:before="40" w:after="40"/>
              <w:rPr>
                <w:rFonts w:asciiTheme="minorHAnsi" w:hAnsiTheme="minorHAnsi" w:cs="Arial"/>
                <w:b w:val="0"/>
                <w:u w:val="none"/>
              </w:rPr>
            </w:pPr>
            <w:r w:rsidRPr="006C68A2">
              <w:rPr>
                <w:rFonts w:asciiTheme="minorHAnsi" w:hAnsiTheme="minorHAnsi" w:cs="Arial"/>
                <w:u w:val="none"/>
              </w:rPr>
              <w:t>Management</w:t>
            </w:r>
          </w:p>
        </w:tc>
        <w:tc>
          <w:tcPr>
            <w:tcW w:w="298" w:type="dxa"/>
            <w:tcBorders>
              <w:top w:val="nil"/>
              <w:left w:val="single" w:sz="12" w:space="0" w:color="auto"/>
              <w:bottom w:val="nil"/>
              <w:right w:val="single" w:sz="12" w:space="0" w:color="auto"/>
            </w:tcBorders>
            <w:shd w:val="clear" w:color="auto" w:fill="F3F3F3"/>
            <w:vAlign w:val="center"/>
          </w:tcPr>
          <w:p w14:paraId="2598B5E2" w14:textId="77777777" w:rsidR="00565C69" w:rsidRPr="006C68A2" w:rsidRDefault="00565C69" w:rsidP="00565C69">
            <w:pPr>
              <w:pStyle w:val="BodyText"/>
              <w:spacing w:before="40" w:after="40"/>
              <w:rPr>
                <w:rFonts w:asciiTheme="minorHAnsi" w:hAnsiTheme="minorHAnsi" w:cs="Arial"/>
                <w:b w:val="0"/>
                <w:u w:val="none"/>
              </w:rPr>
            </w:pPr>
          </w:p>
        </w:tc>
        <w:tc>
          <w:tcPr>
            <w:tcW w:w="1614" w:type="dxa"/>
            <w:gridSpan w:val="5"/>
            <w:tcBorders>
              <w:left w:val="single" w:sz="12" w:space="0" w:color="auto"/>
              <w:right w:val="single" w:sz="12" w:space="0" w:color="auto"/>
            </w:tcBorders>
            <w:shd w:val="clear" w:color="auto" w:fill="F3F3F3"/>
            <w:vAlign w:val="center"/>
          </w:tcPr>
          <w:p w14:paraId="6E8677E4" w14:textId="77777777" w:rsidR="00565C69" w:rsidRPr="006C68A2" w:rsidRDefault="00565C69" w:rsidP="00565C69">
            <w:pPr>
              <w:pStyle w:val="BodyText"/>
              <w:spacing w:before="40" w:after="40"/>
              <w:rPr>
                <w:rFonts w:asciiTheme="minorHAnsi" w:hAnsiTheme="minorHAnsi" w:cs="Arial"/>
                <w:b w:val="0"/>
                <w:u w:val="none"/>
              </w:rPr>
            </w:pPr>
            <w:r w:rsidRPr="006C68A2">
              <w:rPr>
                <w:rFonts w:asciiTheme="minorHAnsi" w:hAnsiTheme="minorHAnsi" w:cs="Arial"/>
                <w:u w:val="none"/>
              </w:rPr>
              <w:t>Workforce</w:t>
            </w:r>
          </w:p>
        </w:tc>
      </w:tr>
      <w:tr w:rsidR="00565C69" w:rsidRPr="00086A2C" w14:paraId="15C92EBE" w14:textId="77777777" w:rsidTr="002B4518">
        <w:tc>
          <w:tcPr>
            <w:tcW w:w="1633" w:type="dxa"/>
            <w:vMerge w:val="restart"/>
            <w:tcBorders>
              <w:left w:val="single" w:sz="12" w:space="0" w:color="auto"/>
              <w:right w:val="single" w:sz="12" w:space="0" w:color="auto"/>
            </w:tcBorders>
          </w:tcPr>
          <w:p w14:paraId="4DA8A4A0" w14:textId="77777777" w:rsidR="00565C69" w:rsidRPr="00A23D9E" w:rsidRDefault="00565C69" w:rsidP="00565C69">
            <w:pPr>
              <w:rPr>
                <w:rFonts w:ascii="Arial" w:hAnsi="Arial"/>
              </w:rPr>
            </w:pPr>
            <w:r>
              <w:t>Commitment</w:t>
            </w:r>
          </w:p>
        </w:tc>
        <w:tc>
          <w:tcPr>
            <w:tcW w:w="4222" w:type="dxa"/>
            <w:tcBorders>
              <w:left w:val="single" w:sz="12" w:space="0" w:color="auto"/>
              <w:right w:val="single" w:sz="12" w:space="0" w:color="auto"/>
            </w:tcBorders>
            <w:vAlign w:val="center"/>
          </w:tcPr>
          <w:p w14:paraId="59C07D78" w14:textId="77777777" w:rsidR="00565C69" w:rsidRPr="008A5AC9" w:rsidRDefault="00565C69" w:rsidP="00565C69">
            <w:pPr>
              <w:pStyle w:val="ToolTableText"/>
            </w:pPr>
            <w:r w:rsidRPr="00F60F1C">
              <w:t>CoM01/CoW01</w:t>
            </w:r>
            <w:r w:rsidRPr="008A5AC9">
              <w:t xml:space="preserve">: </w:t>
            </w:r>
            <w:r>
              <w:t>Personal commitment to safety</w:t>
            </w:r>
          </w:p>
        </w:tc>
        <w:tc>
          <w:tcPr>
            <w:tcW w:w="533" w:type="dxa"/>
            <w:gridSpan w:val="2"/>
            <w:tcBorders>
              <w:left w:val="single" w:sz="12" w:space="0" w:color="auto"/>
              <w:right w:val="single" w:sz="12" w:space="0" w:color="auto"/>
            </w:tcBorders>
            <w:vAlign w:val="center"/>
          </w:tcPr>
          <w:p w14:paraId="489A3B49" w14:textId="77777777" w:rsidR="00565C69" w:rsidRPr="006C68A2" w:rsidRDefault="00565C69" w:rsidP="00565C69">
            <w:pPr>
              <w:pStyle w:val="ToolTableText"/>
              <w:jc w:val="center"/>
            </w:pPr>
          </w:p>
        </w:tc>
        <w:tc>
          <w:tcPr>
            <w:tcW w:w="530" w:type="dxa"/>
            <w:gridSpan w:val="3"/>
            <w:tcBorders>
              <w:left w:val="single" w:sz="12" w:space="0" w:color="auto"/>
              <w:right w:val="single" w:sz="12" w:space="0" w:color="auto"/>
            </w:tcBorders>
            <w:shd w:val="clear" w:color="auto" w:fill="FFFF00"/>
            <w:vAlign w:val="center"/>
          </w:tcPr>
          <w:p w14:paraId="5FE13F6D" w14:textId="77777777" w:rsidR="00565C69" w:rsidRPr="006C68A2" w:rsidRDefault="00565C69" w:rsidP="00565C69">
            <w:pPr>
              <w:pStyle w:val="ToolTableText"/>
              <w:jc w:val="center"/>
            </w:pPr>
            <w:r w:rsidRPr="006C68A2">
              <w:t>X</w:t>
            </w:r>
          </w:p>
        </w:tc>
        <w:tc>
          <w:tcPr>
            <w:tcW w:w="530" w:type="dxa"/>
            <w:gridSpan w:val="2"/>
            <w:tcBorders>
              <w:left w:val="single" w:sz="12" w:space="0" w:color="auto"/>
              <w:right w:val="single" w:sz="12" w:space="0" w:color="auto"/>
            </w:tcBorders>
            <w:vAlign w:val="center"/>
          </w:tcPr>
          <w:p w14:paraId="5F4B259E" w14:textId="77777777" w:rsidR="00565C69" w:rsidRPr="006C68A2" w:rsidRDefault="00565C69" w:rsidP="00565C69">
            <w:pPr>
              <w:pStyle w:val="ToolTableText"/>
              <w:jc w:val="center"/>
            </w:pPr>
          </w:p>
        </w:tc>
        <w:tc>
          <w:tcPr>
            <w:tcW w:w="298" w:type="dxa"/>
            <w:tcBorders>
              <w:top w:val="nil"/>
              <w:left w:val="single" w:sz="12" w:space="0" w:color="auto"/>
              <w:bottom w:val="nil"/>
              <w:right w:val="single" w:sz="12" w:space="0" w:color="auto"/>
            </w:tcBorders>
            <w:shd w:val="clear" w:color="auto" w:fill="F3F3F3"/>
            <w:vAlign w:val="center"/>
          </w:tcPr>
          <w:p w14:paraId="60EF0340" w14:textId="77777777" w:rsidR="00565C69" w:rsidRPr="006C68A2" w:rsidRDefault="00565C69" w:rsidP="00565C69">
            <w:pPr>
              <w:pStyle w:val="ToolTableText"/>
              <w:jc w:val="center"/>
            </w:pPr>
          </w:p>
        </w:tc>
        <w:tc>
          <w:tcPr>
            <w:tcW w:w="538" w:type="dxa"/>
            <w:gridSpan w:val="2"/>
            <w:tcBorders>
              <w:left w:val="single" w:sz="12" w:space="0" w:color="auto"/>
              <w:right w:val="single" w:sz="12" w:space="0" w:color="auto"/>
            </w:tcBorders>
            <w:shd w:val="clear" w:color="auto" w:fill="FF0000"/>
            <w:vAlign w:val="center"/>
          </w:tcPr>
          <w:p w14:paraId="4C5C9AD2" w14:textId="77777777" w:rsidR="00565C69" w:rsidRPr="006C68A2" w:rsidRDefault="00565C69" w:rsidP="00565C69">
            <w:pPr>
              <w:pStyle w:val="ToolTableText"/>
              <w:jc w:val="center"/>
            </w:pPr>
            <w:r w:rsidRPr="006C68A2">
              <w:t>X</w:t>
            </w:r>
          </w:p>
        </w:tc>
        <w:tc>
          <w:tcPr>
            <w:tcW w:w="538" w:type="dxa"/>
            <w:gridSpan w:val="2"/>
            <w:tcBorders>
              <w:left w:val="single" w:sz="12" w:space="0" w:color="auto"/>
              <w:right w:val="single" w:sz="12" w:space="0" w:color="auto"/>
            </w:tcBorders>
            <w:vAlign w:val="center"/>
          </w:tcPr>
          <w:p w14:paraId="17AC4BB3" w14:textId="77777777" w:rsidR="00565C69" w:rsidRPr="006C68A2" w:rsidRDefault="00565C69" w:rsidP="00565C69">
            <w:pPr>
              <w:pStyle w:val="ToolTableText"/>
              <w:jc w:val="center"/>
            </w:pPr>
          </w:p>
        </w:tc>
        <w:tc>
          <w:tcPr>
            <w:tcW w:w="538" w:type="dxa"/>
            <w:tcBorders>
              <w:left w:val="single" w:sz="12" w:space="0" w:color="auto"/>
              <w:right w:val="single" w:sz="12" w:space="0" w:color="auto"/>
            </w:tcBorders>
            <w:vAlign w:val="center"/>
          </w:tcPr>
          <w:p w14:paraId="47E0CA99" w14:textId="77777777" w:rsidR="00565C69" w:rsidRPr="006C68A2" w:rsidRDefault="00565C69" w:rsidP="00565C69">
            <w:pPr>
              <w:pStyle w:val="ToolTableText"/>
              <w:jc w:val="center"/>
            </w:pPr>
          </w:p>
        </w:tc>
      </w:tr>
      <w:tr w:rsidR="00565C69" w:rsidRPr="00086A2C" w14:paraId="581AE576" w14:textId="77777777" w:rsidTr="002B4518">
        <w:tc>
          <w:tcPr>
            <w:tcW w:w="1633" w:type="dxa"/>
            <w:vMerge/>
            <w:tcBorders>
              <w:left w:val="single" w:sz="12" w:space="0" w:color="auto"/>
              <w:right w:val="single" w:sz="12" w:space="0" w:color="auto"/>
            </w:tcBorders>
          </w:tcPr>
          <w:p w14:paraId="6212FCB9" w14:textId="77777777" w:rsidR="00565C69" w:rsidRPr="00A23D9E" w:rsidDel="00D123EB"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vAlign w:val="center"/>
          </w:tcPr>
          <w:p w14:paraId="0D762CE9" w14:textId="77777777" w:rsidR="00565C69" w:rsidRPr="008A5AC9" w:rsidRDefault="00565C69" w:rsidP="00565C69">
            <w:pPr>
              <w:pStyle w:val="ToolTableText"/>
            </w:pPr>
            <w:r w:rsidRPr="00F60F1C">
              <w:t>CoM02/CoW02</w:t>
            </w:r>
            <w:r w:rsidRPr="008A5AC9">
              <w:t xml:space="preserve">: </w:t>
            </w:r>
            <w:r>
              <w:t>Safety triggers</w:t>
            </w:r>
          </w:p>
        </w:tc>
        <w:tc>
          <w:tcPr>
            <w:tcW w:w="533" w:type="dxa"/>
            <w:gridSpan w:val="2"/>
            <w:tcBorders>
              <w:left w:val="single" w:sz="12" w:space="0" w:color="auto"/>
              <w:right w:val="single" w:sz="12" w:space="0" w:color="auto"/>
            </w:tcBorders>
            <w:vAlign w:val="center"/>
          </w:tcPr>
          <w:p w14:paraId="09A5A91C" w14:textId="77777777" w:rsidR="00565C69" w:rsidRPr="006C68A2" w:rsidRDefault="00565C69" w:rsidP="00565C69">
            <w:pPr>
              <w:pStyle w:val="ToolTableText"/>
              <w:jc w:val="center"/>
            </w:pPr>
          </w:p>
        </w:tc>
        <w:tc>
          <w:tcPr>
            <w:tcW w:w="530" w:type="dxa"/>
            <w:gridSpan w:val="3"/>
            <w:tcBorders>
              <w:left w:val="single" w:sz="12" w:space="0" w:color="auto"/>
              <w:right w:val="single" w:sz="12" w:space="0" w:color="auto"/>
            </w:tcBorders>
            <w:vAlign w:val="center"/>
          </w:tcPr>
          <w:p w14:paraId="33554F12" w14:textId="77777777" w:rsidR="00565C69" w:rsidRPr="006C68A2" w:rsidRDefault="00565C69" w:rsidP="00565C69">
            <w:pPr>
              <w:pStyle w:val="ToolTableText"/>
              <w:jc w:val="center"/>
            </w:pPr>
          </w:p>
        </w:tc>
        <w:tc>
          <w:tcPr>
            <w:tcW w:w="530" w:type="dxa"/>
            <w:gridSpan w:val="2"/>
            <w:tcBorders>
              <w:left w:val="single" w:sz="12" w:space="0" w:color="auto"/>
              <w:right w:val="single" w:sz="12" w:space="0" w:color="auto"/>
            </w:tcBorders>
            <w:shd w:val="clear" w:color="auto" w:fill="00B050"/>
            <w:vAlign w:val="center"/>
          </w:tcPr>
          <w:p w14:paraId="6AC72C58" w14:textId="77777777" w:rsidR="00565C69" w:rsidRPr="006C68A2" w:rsidRDefault="00565C69" w:rsidP="00565C69">
            <w:pPr>
              <w:pStyle w:val="ToolTableText"/>
              <w:jc w:val="center"/>
            </w:pPr>
            <w:r w:rsidRPr="006C68A2">
              <w:t>X</w:t>
            </w:r>
          </w:p>
        </w:tc>
        <w:tc>
          <w:tcPr>
            <w:tcW w:w="298" w:type="dxa"/>
            <w:tcBorders>
              <w:top w:val="nil"/>
              <w:left w:val="single" w:sz="12" w:space="0" w:color="auto"/>
              <w:bottom w:val="nil"/>
              <w:right w:val="single" w:sz="12" w:space="0" w:color="auto"/>
            </w:tcBorders>
            <w:shd w:val="clear" w:color="auto" w:fill="F3F3F3"/>
            <w:vAlign w:val="center"/>
          </w:tcPr>
          <w:p w14:paraId="75FD1EC2" w14:textId="77777777" w:rsidR="00565C69" w:rsidRPr="006C68A2" w:rsidRDefault="00565C69" w:rsidP="00565C69">
            <w:pPr>
              <w:pStyle w:val="ToolTableText"/>
              <w:jc w:val="center"/>
            </w:pPr>
          </w:p>
        </w:tc>
        <w:tc>
          <w:tcPr>
            <w:tcW w:w="538" w:type="dxa"/>
            <w:gridSpan w:val="2"/>
            <w:tcBorders>
              <w:left w:val="single" w:sz="12" w:space="0" w:color="auto"/>
              <w:right w:val="single" w:sz="12" w:space="0" w:color="auto"/>
            </w:tcBorders>
            <w:shd w:val="clear" w:color="auto" w:fill="FF0000"/>
            <w:vAlign w:val="center"/>
          </w:tcPr>
          <w:p w14:paraId="0A91DCCF" w14:textId="77777777" w:rsidR="00565C69" w:rsidRPr="006C68A2" w:rsidRDefault="00565C69" w:rsidP="00565C69">
            <w:pPr>
              <w:pStyle w:val="ToolTableText"/>
              <w:jc w:val="center"/>
            </w:pPr>
            <w:r w:rsidRPr="006C68A2">
              <w:t>X</w:t>
            </w:r>
          </w:p>
        </w:tc>
        <w:tc>
          <w:tcPr>
            <w:tcW w:w="538" w:type="dxa"/>
            <w:gridSpan w:val="2"/>
            <w:tcBorders>
              <w:left w:val="single" w:sz="12" w:space="0" w:color="auto"/>
              <w:right w:val="single" w:sz="12" w:space="0" w:color="auto"/>
            </w:tcBorders>
            <w:vAlign w:val="center"/>
          </w:tcPr>
          <w:p w14:paraId="18D0AD12" w14:textId="77777777" w:rsidR="00565C69" w:rsidRPr="006C68A2" w:rsidRDefault="00565C69" w:rsidP="00565C69">
            <w:pPr>
              <w:pStyle w:val="ToolTableText"/>
              <w:jc w:val="center"/>
            </w:pPr>
          </w:p>
        </w:tc>
        <w:tc>
          <w:tcPr>
            <w:tcW w:w="538" w:type="dxa"/>
            <w:tcBorders>
              <w:left w:val="single" w:sz="12" w:space="0" w:color="auto"/>
              <w:right w:val="single" w:sz="12" w:space="0" w:color="auto"/>
            </w:tcBorders>
            <w:vAlign w:val="center"/>
          </w:tcPr>
          <w:p w14:paraId="188C440A" w14:textId="77777777" w:rsidR="00565C69" w:rsidRPr="006C68A2" w:rsidRDefault="00565C69" w:rsidP="00565C69">
            <w:pPr>
              <w:pStyle w:val="ToolTableText"/>
              <w:jc w:val="center"/>
            </w:pPr>
          </w:p>
        </w:tc>
      </w:tr>
      <w:tr w:rsidR="00565C69" w:rsidRPr="00086A2C" w14:paraId="43D1B6D6" w14:textId="77777777" w:rsidTr="002B4518">
        <w:tc>
          <w:tcPr>
            <w:tcW w:w="1633" w:type="dxa"/>
            <w:vMerge/>
            <w:tcBorders>
              <w:left w:val="single" w:sz="12" w:space="0" w:color="auto"/>
              <w:right w:val="single" w:sz="12" w:space="0" w:color="auto"/>
            </w:tcBorders>
          </w:tcPr>
          <w:p w14:paraId="1AE1B1B1" w14:textId="77777777" w:rsidR="00565C69" w:rsidRPr="00A23D9E" w:rsidDel="00D123EB"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vAlign w:val="center"/>
          </w:tcPr>
          <w:p w14:paraId="5F6A9443" w14:textId="77777777" w:rsidR="00565C69" w:rsidRPr="008A5AC9" w:rsidRDefault="00565C69" w:rsidP="00565C69">
            <w:pPr>
              <w:pStyle w:val="ToolTableText"/>
            </w:pPr>
            <w:r w:rsidRPr="00F60F1C">
              <w:t>CoM03/CoW03</w:t>
            </w:r>
            <w:r w:rsidRPr="008A5AC9">
              <w:t xml:space="preserve">: </w:t>
            </w:r>
            <w:r>
              <w:t>Management</w:t>
            </w:r>
            <w:r w:rsidRPr="008A5AC9">
              <w:t xml:space="preserve"> assur</w:t>
            </w:r>
            <w:r>
              <w:t>ance of</w:t>
            </w:r>
            <w:r w:rsidRPr="008A5AC9">
              <w:t xml:space="preserve"> safety</w:t>
            </w:r>
          </w:p>
        </w:tc>
        <w:tc>
          <w:tcPr>
            <w:tcW w:w="533" w:type="dxa"/>
            <w:gridSpan w:val="2"/>
            <w:tcBorders>
              <w:left w:val="single" w:sz="12" w:space="0" w:color="auto"/>
              <w:right w:val="single" w:sz="12" w:space="0" w:color="auto"/>
            </w:tcBorders>
            <w:shd w:val="clear" w:color="auto" w:fill="FF0000"/>
            <w:vAlign w:val="center"/>
          </w:tcPr>
          <w:p w14:paraId="16C6BAB0" w14:textId="77777777" w:rsidR="00565C69" w:rsidRPr="006C68A2" w:rsidRDefault="00565C69" w:rsidP="00565C69">
            <w:pPr>
              <w:pStyle w:val="ToolTableText"/>
              <w:jc w:val="center"/>
            </w:pPr>
            <w:r w:rsidRPr="006C68A2">
              <w:t>X</w:t>
            </w:r>
          </w:p>
        </w:tc>
        <w:tc>
          <w:tcPr>
            <w:tcW w:w="530" w:type="dxa"/>
            <w:gridSpan w:val="3"/>
            <w:tcBorders>
              <w:left w:val="single" w:sz="12" w:space="0" w:color="auto"/>
              <w:right w:val="single" w:sz="12" w:space="0" w:color="auto"/>
            </w:tcBorders>
            <w:vAlign w:val="center"/>
          </w:tcPr>
          <w:p w14:paraId="60F4BE70" w14:textId="77777777" w:rsidR="00565C69" w:rsidRPr="006C68A2" w:rsidRDefault="00565C69" w:rsidP="00565C69">
            <w:pPr>
              <w:pStyle w:val="ToolTableText"/>
              <w:jc w:val="center"/>
            </w:pPr>
          </w:p>
        </w:tc>
        <w:tc>
          <w:tcPr>
            <w:tcW w:w="530" w:type="dxa"/>
            <w:gridSpan w:val="2"/>
            <w:tcBorders>
              <w:left w:val="single" w:sz="12" w:space="0" w:color="auto"/>
              <w:right w:val="single" w:sz="12" w:space="0" w:color="auto"/>
            </w:tcBorders>
            <w:vAlign w:val="center"/>
          </w:tcPr>
          <w:p w14:paraId="283AB9FD" w14:textId="77777777" w:rsidR="00565C69" w:rsidRPr="006C68A2" w:rsidRDefault="00565C69" w:rsidP="00565C69">
            <w:pPr>
              <w:pStyle w:val="ToolTableText"/>
              <w:jc w:val="center"/>
            </w:pPr>
          </w:p>
        </w:tc>
        <w:tc>
          <w:tcPr>
            <w:tcW w:w="298" w:type="dxa"/>
            <w:tcBorders>
              <w:top w:val="nil"/>
              <w:left w:val="single" w:sz="12" w:space="0" w:color="auto"/>
              <w:bottom w:val="nil"/>
              <w:right w:val="single" w:sz="12" w:space="0" w:color="auto"/>
            </w:tcBorders>
            <w:shd w:val="clear" w:color="auto" w:fill="F3F3F3"/>
            <w:vAlign w:val="center"/>
          </w:tcPr>
          <w:p w14:paraId="6FFDD694" w14:textId="77777777" w:rsidR="00565C69" w:rsidRPr="006C68A2" w:rsidRDefault="00565C69" w:rsidP="00565C69">
            <w:pPr>
              <w:pStyle w:val="ToolTableText"/>
              <w:jc w:val="center"/>
            </w:pPr>
          </w:p>
        </w:tc>
        <w:tc>
          <w:tcPr>
            <w:tcW w:w="538" w:type="dxa"/>
            <w:gridSpan w:val="2"/>
            <w:tcBorders>
              <w:left w:val="single" w:sz="12" w:space="0" w:color="auto"/>
              <w:right w:val="single" w:sz="12" w:space="0" w:color="auto"/>
            </w:tcBorders>
            <w:shd w:val="clear" w:color="auto" w:fill="FF0000"/>
            <w:vAlign w:val="center"/>
          </w:tcPr>
          <w:p w14:paraId="781DEA64" w14:textId="77777777" w:rsidR="00565C69" w:rsidRPr="006C68A2" w:rsidRDefault="00565C69" w:rsidP="00565C69">
            <w:pPr>
              <w:pStyle w:val="ToolTableText"/>
              <w:jc w:val="center"/>
            </w:pPr>
            <w:r w:rsidRPr="006C68A2">
              <w:t>X</w:t>
            </w:r>
          </w:p>
        </w:tc>
        <w:tc>
          <w:tcPr>
            <w:tcW w:w="538" w:type="dxa"/>
            <w:gridSpan w:val="2"/>
            <w:tcBorders>
              <w:left w:val="single" w:sz="12" w:space="0" w:color="auto"/>
              <w:right w:val="single" w:sz="12" w:space="0" w:color="auto"/>
            </w:tcBorders>
            <w:vAlign w:val="center"/>
          </w:tcPr>
          <w:p w14:paraId="2EB5FDA2" w14:textId="77777777" w:rsidR="00565C69" w:rsidRPr="006C68A2" w:rsidRDefault="00565C69" w:rsidP="00565C69">
            <w:pPr>
              <w:pStyle w:val="ToolTableText"/>
              <w:jc w:val="center"/>
            </w:pPr>
          </w:p>
        </w:tc>
        <w:tc>
          <w:tcPr>
            <w:tcW w:w="538" w:type="dxa"/>
            <w:tcBorders>
              <w:left w:val="single" w:sz="12" w:space="0" w:color="auto"/>
              <w:right w:val="single" w:sz="12" w:space="0" w:color="auto"/>
            </w:tcBorders>
            <w:vAlign w:val="center"/>
          </w:tcPr>
          <w:p w14:paraId="16CFFAB5" w14:textId="77777777" w:rsidR="00565C69" w:rsidRPr="006C68A2" w:rsidRDefault="00565C69" w:rsidP="00565C69">
            <w:pPr>
              <w:pStyle w:val="ToolTableText"/>
              <w:jc w:val="center"/>
            </w:pPr>
          </w:p>
        </w:tc>
      </w:tr>
      <w:tr w:rsidR="00565C69" w:rsidRPr="00086A2C" w14:paraId="70B79520" w14:textId="77777777" w:rsidTr="002B4518">
        <w:tc>
          <w:tcPr>
            <w:tcW w:w="1633" w:type="dxa"/>
            <w:vMerge/>
            <w:tcBorders>
              <w:left w:val="single" w:sz="12" w:space="0" w:color="auto"/>
              <w:right w:val="single" w:sz="12" w:space="0" w:color="auto"/>
            </w:tcBorders>
          </w:tcPr>
          <w:p w14:paraId="5F601BB6" w14:textId="77777777" w:rsidR="00565C69" w:rsidRPr="00A23D9E" w:rsidDel="00D123EB"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vAlign w:val="center"/>
          </w:tcPr>
          <w:p w14:paraId="05140B82" w14:textId="77777777" w:rsidR="00565C69" w:rsidRPr="008A5AC9" w:rsidRDefault="00565C69" w:rsidP="00565C69">
            <w:pPr>
              <w:pStyle w:val="ToolTableText"/>
            </w:pPr>
            <w:r w:rsidRPr="00F60F1C">
              <w:t>CoM04/CoW04</w:t>
            </w:r>
            <w:r w:rsidRPr="008A5AC9">
              <w:t xml:space="preserve">: </w:t>
            </w:r>
            <w:r>
              <w:t>W</w:t>
            </w:r>
            <w:r w:rsidRPr="008A5AC9">
              <w:t>orkforce attitude towards safety</w:t>
            </w:r>
          </w:p>
        </w:tc>
        <w:tc>
          <w:tcPr>
            <w:tcW w:w="533" w:type="dxa"/>
            <w:gridSpan w:val="2"/>
            <w:tcBorders>
              <w:left w:val="single" w:sz="12" w:space="0" w:color="auto"/>
              <w:right w:val="single" w:sz="12" w:space="0" w:color="auto"/>
            </w:tcBorders>
            <w:vAlign w:val="center"/>
          </w:tcPr>
          <w:p w14:paraId="6D0A2D66" w14:textId="77777777" w:rsidR="00565C69" w:rsidRPr="006C68A2" w:rsidRDefault="00565C69" w:rsidP="00565C69">
            <w:pPr>
              <w:pStyle w:val="ToolTableText"/>
              <w:jc w:val="center"/>
            </w:pPr>
          </w:p>
        </w:tc>
        <w:tc>
          <w:tcPr>
            <w:tcW w:w="530" w:type="dxa"/>
            <w:gridSpan w:val="3"/>
            <w:tcBorders>
              <w:left w:val="single" w:sz="12" w:space="0" w:color="auto"/>
              <w:right w:val="single" w:sz="12" w:space="0" w:color="auto"/>
            </w:tcBorders>
            <w:shd w:val="clear" w:color="auto" w:fill="FFFF00"/>
            <w:vAlign w:val="center"/>
          </w:tcPr>
          <w:p w14:paraId="3A7CA495" w14:textId="77777777" w:rsidR="00565C69" w:rsidRPr="006C68A2" w:rsidRDefault="00565C69" w:rsidP="00565C69">
            <w:pPr>
              <w:pStyle w:val="ToolTableText"/>
              <w:jc w:val="center"/>
            </w:pPr>
            <w:r w:rsidRPr="006C68A2">
              <w:t>X</w:t>
            </w:r>
          </w:p>
        </w:tc>
        <w:tc>
          <w:tcPr>
            <w:tcW w:w="530" w:type="dxa"/>
            <w:gridSpan w:val="2"/>
            <w:tcBorders>
              <w:left w:val="single" w:sz="12" w:space="0" w:color="auto"/>
              <w:right w:val="single" w:sz="12" w:space="0" w:color="auto"/>
            </w:tcBorders>
            <w:vAlign w:val="center"/>
          </w:tcPr>
          <w:p w14:paraId="5AC2ABCA" w14:textId="77777777" w:rsidR="00565C69" w:rsidRPr="006C68A2" w:rsidRDefault="00565C69" w:rsidP="00565C69">
            <w:pPr>
              <w:pStyle w:val="ToolTableText"/>
              <w:jc w:val="center"/>
            </w:pPr>
          </w:p>
        </w:tc>
        <w:tc>
          <w:tcPr>
            <w:tcW w:w="298" w:type="dxa"/>
            <w:tcBorders>
              <w:top w:val="nil"/>
              <w:left w:val="single" w:sz="12" w:space="0" w:color="auto"/>
              <w:bottom w:val="nil"/>
              <w:right w:val="single" w:sz="12" w:space="0" w:color="auto"/>
            </w:tcBorders>
            <w:shd w:val="clear" w:color="auto" w:fill="F3F3F3"/>
            <w:vAlign w:val="center"/>
          </w:tcPr>
          <w:p w14:paraId="79453F0B" w14:textId="77777777" w:rsidR="00565C69" w:rsidRPr="006C68A2" w:rsidRDefault="00565C69" w:rsidP="00565C69">
            <w:pPr>
              <w:pStyle w:val="ToolTableText"/>
              <w:jc w:val="center"/>
            </w:pPr>
          </w:p>
        </w:tc>
        <w:tc>
          <w:tcPr>
            <w:tcW w:w="538" w:type="dxa"/>
            <w:gridSpan w:val="2"/>
            <w:tcBorders>
              <w:left w:val="single" w:sz="12" w:space="0" w:color="auto"/>
              <w:right w:val="single" w:sz="12" w:space="0" w:color="auto"/>
            </w:tcBorders>
            <w:vAlign w:val="center"/>
          </w:tcPr>
          <w:p w14:paraId="709080F4" w14:textId="77777777" w:rsidR="00565C69" w:rsidRPr="006C68A2" w:rsidRDefault="00565C69" w:rsidP="00565C69">
            <w:pPr>
              <w:pStyle w:val="ToolTableText"/>
              <w:jc w:val="center"/>
            </w:pPr>
          </w:p>
        </w:tc>
        <w:tc>
          <w:tcPr>
            <w:tcW w:w="538" w:type="dxa"/>
            <w:gridSpan w:val="2"/>
            <w:tcBorders>
              <w:left w:val="single" w:sz="12" w:space="0" w:color="auto"/>
              <w:right w:val="single" w:sz="12" w:space="0" w:color="auto"/>
            </w:tcBorders>
            <w:vAlign w:val="center"/>
          </w:tcPr>
          <w:p w14:paraId="72B0097F" w14:textId="77777777" w:rsidR="00565C69" w:rsidRPr="006C68A2" w:rsidRDefault="00565C69" w:rsidP="00565C69">
            <w:pPr>
              <w:pStyle w:val="ToolTableText"/>
              <w:jc w:val="center"/>
            </w:pPr>
          </w:p>
        </w:tc>
        <w:tc>
          <w:tcPr>
            <w:tcW w:w="538" w:type="dxa"/>
            <w:tcBorders>
              <w:left w:val="single" w:sz="12" w:space="0" w:color="auto"/>
              <w:right w:val="single" w:sz="12" w:space="0" w:color="auto"/>
            </w:tcBorders>
            <w:shd w:val="clear" w:color="auto" w:fill="00B050"/>
            <w:vAlign w:val="center"/>
          </w:tcPr>
          <w:p w14:paraId="66694CE3" w14:textId="77777777" w:rsidR="00565C69" w:rsidRPr="006C68A2" w:rsidRDefault="00565C69" w:rsidP="00565C69">
            <w:pPr>
              <w:pStyle w:val="ToolTableText"/>
              <w:jc w:val="center"/>
            </w:pPr>
            <w:r w:rsidRPr="006C68A2">
              <w:t>X</w:t>
            </w:r>
          </w:p>
        </w:tc>
      </w:tr>
      <w:tr w:rsidR="00565C69" w:rsidRPr="00086A2C" w14:paraId="4222114E" w14:textId="77777777" w:rsidTr="002B4518">
        <w:tc>
          <w:tcPr>
            <w:tcW w:w="1633" w:type="dxa"/>
            <w:vMerge/>
            <w:tcBorders>
              <w:left w:val="single" w:sz="12" w:space="0" w:color="auto"/>
              <w:right w:val="single" w:sz="12" w:space="0" w:color="auto"/>
            </w:tcBorders>
          </w:tcPr>
          <w:p w14:paraId="4DE0E5B5" w14:textId="77777777" w:rsidR="00565C69" w:rsidRPr="00A23D9E" w:rsidRDefault="00565C69" w:rsidP="00565C69">
            <w:pPr>
              <w:pStyle w:val="BodyText"/>
              <w:jc w:val="both"/>
              <w:rPr>
                <w:rFonts w:ascii="Arial" w:hAnsi="Arial" w:cs="Arial"/>
              </w:rPr>
            </w:pPr>
          </w:p>
        </w:tc>
        <w:tc>
          <w:tcPr>
            <w:tcW w:w="4222" w:type="dxa"/>
            <w:tcBorders>
              <w:left w:val="single" w:sz="12" w:space="0" w:color="auto"/>
              <w:right w:val="single" w:sz="12" w:space="0" w:color="auto"/>
            </w:tcBorders>
            <w:vAlign w:val="center"/>
          </w:tcPr>
          <w:p w14:paraId="47D93EF9" w14:textId="77777777" w:rsidR="00565C69" w:rsidRPr="008A5AC9" w:rsidRDefault="00565C69" w:rsidP="00565C69">
            <w:pPr>
              <w:pStyle w:val="ToolTableText"/>
            </w:pPr>
            <w:r w:rsidRPr="00F60F1C">
              <w:t>CoM05</w:t>
            </w:r>
            <w:r w:rsidRPr="008A5AC9">
              <w:t xml:space="preserve">: </w:t>
            </w:r>
            <w:r>
              <w:t xml:space="preserve">Financing of </w:t>
            </w:r>
            <w:r w:rsidRPr="008A5AC9">
              <w:t>safety</w:t>
            </w:r>
          </w:p>
        </w:tc>
        <w:tc>
          <w:tcPr>
            <w:tcW w:w="533" w:type="dxa"/>
            <w:gridSpan w:val="2"/>
            <w:tcBorders>
              <w:left w:val="single" w:sz="12" w:space="0" w:color="auto"/>
              <w:bottom w:val="single" w:sz="4" w:space="0" w:color="auto"/>
              <w:right w:val="single" w:sz="12" w:space="0" w:color="auto"/>
            </w:tcBorders>
            <w:vAlign w:val="center"/>
          </w:tcPr>
          <w:p w14:paraId="7451B7B6" w14:textId="77777777" w:rsidR="00565C69" w:rsidRPr="006C68A2" w:rsidRDefault="00565C69" w:rsidP="00565C69">
            <w:pPr>
              <w:pStyle w:val="ToolTableText"/>
              <w:jc w:val="center"/>
            </w:pPr>
          </w:p>
        </w:tc>
        <w:tc>
          <w:tcPr>
            <w:tcW w:w="530" w:type="dxa"/>
            <w:gridSpan w:val="3"/>
            <w:tcBorders>
              <w:left w:val="single" w:sz="12" w:space="0" w:color="auto"/>
              <w:bottom w:val="single" w:sz="4" w:space="0" w:color="auto"/>
              <w:right w:val="single" w:sz="12" w:space="0" w:color="auto"/>
            </w:tcBorders>
            <w:vAlign w:val="center"/>
          </w:tcPr>
          <w:p w14:paraId="7E01B879" w14:textId="77777777" w:rsidR="00565C69" w:rsidRPr="006C68A2" w:rsidRDefault="00565C69" w:rsidP="00565C69">
            <w:pPr>
              <w:pStyle w:val="ToolTableText"/>
              <w:jc w:val="center"/>
            </w:pPr>
          </w:p>
        </w:tc>
        <w:tc>
          <w:tcPr>
            <w:tcW w:w="530" w:type="dxa"/>
            <w:gridSpan w:val="2"/>
            <w:tcBorders>
              <w:left w:val="single" w:sz="12" w:space="0" w:color="auto"/>
              <w:bottom w:val="single" w:sz="4" w:space="0" w:color="auto"/>
              <w:right w:val="single" w:sz="12" w:space="0" w:color="auto"/>
            </w:tcBorders>
            <w:shd w:val="clear" w:color="auto" w:fill="00B050"/>
            <w:vAlign w:val="center"/>
          </w:tcPr>
          <w:p w14:paraId="230F07CC" w14:textId="77777777" w:rsidR="00565C69" w:rsidRPr="006C68A2" w:rsidRDefault="00565C69" w:rsidP="00565C69">
            <w:pPr>
              <w:pStyle w:val="ToolTableText"/>
              <w:jc w:val="center"/>
            </w:pPr>
            <w:r w:rsidRPr="006C68A2">
              <w:t>X</w:t>
            </w:r>
          </w:p>
        </w:tc>
        <w:tc>
          <w:tcPr>
            <w:tcW w:w="298" w:type="dxa"/>
            <w:tcBorders>
              <w:top w:val="nil"/>
              <w:left w:val="single" w:sz="12" w:space="0" w:color="auto"/>
              <w:bottom w:val="nil"/>
              <w:right w:val="single" w:sz="12" w:space="0" w:color="auto"/>
            </w:tcBorders>
            <w:shd w:val="clear" w:color="auto" w:fill="F3F3F3"/>
            <w:vAlign w:val="center"/>
          </w:tcPr>
          <w:p w14:paraId="12AAF11B" w14:textId="77777777" w:rsidR="00565C69" w:rsidRPr="006C68A2" w:rsidRDefault="00565C69" w:rsidP="00565C69">
            <w:pPr>
              <w:pStyle w:val="ToolTableText"/>
              <w:jc w:val="center"/>
            </w:pPr>
          </w:p>
        </w:tc>
        <w:tc>
          <w:tcPr>
            <w:tcW w:w="538" w:type="dxa"/>
            <w:gridSpan w:val="2"/>
            <w:tcBorders>
              <w:left w:val="single" w:sz="12" w:space="0" w:color="auto"/>
              <w:right w:val="single" w:sz="12" w:space="0" w:color="auto"/>
            </w:tcBorders>
            <w:shd w:val="clear" w:color="auto" w:fill="E0E0E0"/>
            <w:vAlign w:val="center"/>
          </w:tcPr>
          <w:p w14:paraId="42F06409" w14:textId="77777777" w:rsidR="00565C69" w:rsidRPr="006C68A2" w:rsidRDefault="00565C69" w:rsidP="00565C69">
            <w:pPr>
              <w:pStyle w:val="ToolTableText"/>
              <w:jc w:val="center"/>
            </w:pPr>
          </w:p>
        </w:tc>
        <w:tc>
          <w:tcPr>
            <w:tcW w:w="538" w:type="dxa"/>
            <w:gridSpan w:val="2"/>
            <w:tcBorders>
              <w:left w:val="single" w:sz="12" w:space="0" w:color="auto"/>
              <w:right w:val="single" w:sz="12" w:space="0" w:color="auto"/>
            </w:tcBorders>
            <w:shd w:val="clear" w:color="auto" w:fill="E0E0E0"/>
            <w:vAlign w:val="center"/>
          </w:tcPr>
          <w:p w14:paraId="1B3A9533" w14:textId="77777777" w:rsidR="00565C69" w:rsidRPr="006C68A2" w:rsidRDefault="00565C69" w:rsidP="00565C69">
            <w:pPr>
              <w:pStyle w:val="ToolTableText"/>
              <w:jc w:val="center"/>
            </w:pPr>
          </w:p>
        </w:tc>
        <w:tc>
          <w:tcPr>
            <w:tcW w:w="538" w:type="dxa"/>
            <w:tcBorders>
              <w:left w:val="single" w:sz="12" w:space="0" w:color="auto"/>
              <w:right w:val="single" w:sz="12" w:space="0" w:color="auto"/>
            </w:tcBorders>
            <w:shd w:val="clear" w:color="auto" w:fill="E0E0E0"/>
            <w:vAlign w:val="center"/>
          </w:tcPr>
          <w:p w14:paraId="317A7688" w14:textId="77777777" w:rsidR="00565C69" w:rsidRPr="006C68A2" w:rsidRDefault="00565C69" w:rsidP="00565C69">
            <w:pPr>
              <w:pStyle w:val="ToolTableText"/>
              <w:jc w:val="center"/>
            </w:pPr>
          </w:p>
        </w:tc>
      </w:tr>
      <w:tr w:rsidR="00565C69" w:rsidRPr="00086A2C" w14:paraId="25BE77E6" w14:textId="77777777" w:rsidTr="002B4518">
        <w:tc>
          <w:tcPr>
            <w:tcW w:w="1633" w:type="dxa"/>
            <w:vMerge/>
            <w:tcBorders>
              <w:left w:val="single" w:sz="12" w:space="0" w:color="auto"/>
              <w:right w:val="single" w:sz="12" w:space="0" w:color="auto"/>
            </w:tcBorders>
          </w:tcPr>
          <w:p w14:paraId="2FFEA545" w14:textId="77777777" w:rsidR="00565C69" w:rsidRPr="00A23D9E" w:rsidRDefault="00565C69" w:rsidP="00565C69">
            <w:pPr>
              <w:pStyle w:val="BodyText"/>
              <w:jc w:val="both"/>
              <w:rPr>
                <w:rFonts w:ascii="Arial" w:hAnsi="Arial" w:cs="Arial"/>
              </w:rPr>
            </w:pPr>
          </w:p>
        </w:tc>
        <w:tc>
          <w:tcPr>
            <w:tcW w:w="4222" w:type="dxa"/>
            <w:tcBorders>
              <w:left w:val="single" w:sz="12" w:space="0" w:color="auto"/>
              <w:bottom w:val="single" w:sz="18" w:space="0" w:color="auto"/>
              <w:right w:val="single" w:sz="12" w:space="0" w:color="auto"/>
            </w:tcBorders>
            <w:vAlign w:val="center"/>
          </w:tcPr>
          <w:p w14:paraId="571709ED" w14:textId="77777777" w:rsidR="00565C69" w:rsidRPr="008A5AC9" w:rsidRDefault="00565C69" w:rsidP="00565C69">
            <w:pPr>
              <w:pStyle w:val="ToolTableText"/>
            </w:pPr>
            <w:r w:rsidRPr="00F60F1C">
              <w:t>CoW05</w:t>
            </w:r>
            <w:r w:rsidRPr="008A5AC9">
              <w:t xml:space="preserve">: </w:t>
            </w:r>
            <w:r>
              <w:t xml:space="preserve">Dealing with </w:t>
            </w:r>
            <w:r w:rsidRPr="008A5AC9">
              <w:t>unsafe operations or activities</w:t>
            </w:r>
          </w:p>
        </w:tc>
        <w:tc>
          <w:tcPr>
            <w:tcW w:w="533" w:type="dxa"/>
            <w:gridSpan w:val="2"/>
            <w:tcBorders>
              <w:left w:val="single" w:sz="12" w:space="0" w:color="auto"/>
              <w:bottom w:val="single" w:sz="18" w:space="0" w:color="auto"/>
              <w:right w:val="single" w:sz="12" w:space="0" w:color="auto"/>
            </w:tcBorders>
            <w:shd w:val="clear" w:color="auto" w:fill="E0E0E0"/>
            <w:vAlign w:val="center"/>
          </w:tcPr>
          <w:p w14:paraId="29E4BC57" w14:textId="77777777" w:rsidR="00565C69" w:rsidRPr="006C68A2" w:rsidRDefault="00565C69" w:rsidP="00565C69">
            <w:pPr>
              <w:pStyle w:val="ToolTableText"/>
              <w:jc w:val="center"/>
            </w:pPr>
          </w:p>
        </w:tc>
        <w:tc>
          <w:tcPr>
            <w:tcW w:w="530" w:type="dxa"/>
            <w:gridSpan w:val="3"/>
            <w:tcBorders>
              <w:left w:val="single" w:sz="12" w:space="0" w:color="auto"/>
              <w:bottom w:val="single" w:sz="18" w:space="0" w:color="auto"/>
              <w:right w:val="single" w:sz="12" w:space="0" w:color="auto"/>
            </w:tcBorders>
            <w:shd w:val="clear" w:color="auto" w:fill="E0E0E0"/>
            <w:vAlign w:val="center"/>
          </w:tcPr>
          <w:p w14:paraId="471A1705" w14:textId="77777777" w:rsidR="00565C69" w:rsidRPr="006C68A2" w:rsidRDefault="00565C69" w:rsidP="00565C69">
            <w:pPr>
              <w:pStyle w:val="ToolTableText"/>
              <w:jc w:val="center"/>
            </w:pPr>
          </w:p>
        </w:tc>
        <w:tc>
          <w:tcPr>
            <w:tcW w:w="530" w:type="dxa"/>
            <w:gridSpan w:val="2"/>
            <w:tcBorders>
              <w:left w:val="single" w:sz="12" w:space="0" w:color="auto"/>
              <w:bottom w:val="single" w:sz="18" w:space="0" w:color="auto"/>
              <w:right w:val="single" w:sz="12" w:space="0" w:color="auto"/>
            </w:tcBorders>
            <w:shd w:val="clear" w:color="auto" w:fill="E0E0E0"/>
            <w:vAlign w:val="center"/>
          </w:tcPr>
          <w:p w14:paraId="4EF1E43F" w14:textId="77777777" w:rsidR="00565C69" w:rsidRPr="006C68A2" w:rsidRDefault="00565C69" w:rsidP="00565C69">
            <w:pPr>
              <w:pStyle w:val="ToolTableText"/>
              <w:jc w:val="center"/>
            </w:pPr>
          </w:p>
        </w:tc>
        <w:tc>
          <w:tcPr>
            <w:tcW w:w="298" w:type="dxa"/>
            <w:tcBorders>
              <w:top w:val="nil"/>
              <w:left w:val="single" w:sz="12" w:space="0" w:color="auto"/>
              <w:bottom w:val="single" w:sz="18" w:space="0" w:color="auto"/>
              <w:right w:val="single" w:sz="12" w:space="0" w:color="auto"/>
            </w:tcBorders>
            <w:shd w:val="clear" w:color="auto" w:fill="F3F3F3"/>
            <w:vAlign w:val="center"/>
          </w:tcPr>
          <w:p w14:paraId="30CE1F07" w14:textId="77777777" w:rsidR="00565C69" w:rsidRPr="006C68A2" w:rsidRDefault="00565C69" w:rsidP="00565C69">
            <w:pPr>
              <w:pStyle w:val="ToolTableText"/>
              <w:jc w:val="center"/>
            </w:pPr>
          </w:p>
        </w:tc>
        <w:tc>
          <w:tcPr>
            <w:tcW w:w="538" w:type="dxa"/>
            <w:gridSpan w:val="2"/>
            <w:tcBorders>
              <w:left w:val="single" w:sz="12" w:space="0" w:color="auto"/>
              <w:bottom w:val="single" w:sz="18" w:space="0" w:color="auto"/>
              <w:right w:val="single" w:sz="12" w:space="0" w:color="auto"/>
            </w:tcBorders>
            <w:vAlign w:val="center"/>
          </w:tcPr>
          <w:p w14:paraId="6E8916B9" w14:textId="77777777" w:rsidR="00565C69" w:rsidRPr="006C68A2" w:rsidRDefault="00565C69" w:rsidP="00565C69">
            <w:pPr>
              <w:pStyle w:val="ToolTableText"/>
              <w:jc w:val="center"/>
            </w:pPr>
          </w:p>
        </w:tc>
        <w:tc>
          <w:tcPr>
            <w:tcW w:w="538" w:type="dxa"/>
            <w:gridSpan w:val="2"/>
            <w:tcBorders>
              <w:left w:val="single" w:sz="12" w:space="0" w:color="auto"/>
              <w:bottom w:val="single" w:sz="18" w:space="0" w:color="auto"/>
              <w:right w:val="single" w:sz="12" w:space="0" w:color="auto"/>
            </w:tcBorders>
            <w:vAlign w:val="center"/>
          </w:tcPr>
          <w:p w14:paraId="1C39A67A" w14:textId="77777777" w:rsidR="00565C69" w:rsidRPr="006C68A2" w:rsidRDefault="00565C69" w:rsidP="00565C69">
            <w:pPr>
              <w:pStyle w:val="ToolTableText"/>
              <w:jc w:val="center"/>
            </w:pPr>
          </w:p>
        </w:tc>
        <w:tc>
          <w:tcPr>
            <w:tcW w:w="538" w:type="dxa"/>
            <w:tcBorders>
              <w:left w:val="single" w:sz="12" w:space="0" w:color="auto"/>
              <w:bottom w:val="single" w:sz="18" w:space="0" w:color="auto"/>
              <w:right w:val="single" w:sz="12" w:space="0" w:color="auto"/>
            </w:tcBorders>
            <w:shd w:val="clear" w:color="auto" w:fill="00B050"/>
            <w:vAlign w:val="center"/>
          </w:tcPr>
          <w:p w14:paraId="6AB4661E" w14:textId="77777777" w:rsidR="00565C69" w:rsidRPr="006C68A2" w:rsidRDefault="00565C69" w:rsidP="00565C69">
            <w:pPr>
              <w:pStyle w:val="ToolTableText"/>
              <w:jc w:val="center"/>
            </w:pPr>
            <w:r w:rsidRPr="006C68A2">
              <w:t>X</w:t>
            </w:r>
          </w:p>
        </w:tc>
      </w:tr>
      <w:tr w:rsidR="00565C69" w:rsidRPr="00086A2C" w14:paraId="3F6773C3" w14:textId="77777777" w:rsidTr="002B4518">
        <w:tc>
          <w:tcPr>
            <w:tcW w:w="1633" w:type="dxa"/>
            <w:vMerge/>
            <w:tcBorders>
              <w:left w:val="single" w:sz="12" w:space="0" w:color="auto"/>
              <w:right w:val="single" w:sz="12" w:space="0" w:color="auto"/>
            </w:tcBorders>
          </w:tcPr>
          <w:p w14:paraId="170A74B8" w14:textId="77777777" w:rsidR="00565C69" w:rsidRPr="00A23D9E" w:rsidRDefault="00565C69" w:rsidP="00565C69">
            <w:pPr>
              <w:pStyle w:val="BodyText"/>
              <w:jc w:val="both"/>
              <w:rPr>
                <w:rFonts w:ascii="Arial" w:hAnsi="Arial" w:cs="Arial"/>
              </w:rPr>
            </w:pPr>
          </w:p>
        </w:tc>
        <w:tc>
          <w:tcPr>
            <w:tcW w:w="4222" w:type="dxa"/>
            <w:tcBorders>
              <w:top w:val="single" w:sz="18" w:space="0" w:color="auto"/>
              <w:left w:val="single" w:sz="12" w:space="0" w:color="auto"/>
              <w:right w:val="single" w:sz="12" w:space="0" w:color="auto"/>
            </w:tcBorders>
            <w:vAlign w:val="center"/>
          </w:tcPr>
          <w:p w14:paraId="072C793C" w14:textId="77777777" w:rsidR="00565C69" w:rsidRPr="006C68A2" w:rsidRDefault="00565C69" w:rsidP="00565C69">
            <w:pPr>
              <w:pStyle w:val="ToolTableText"/>
              <w:rPr>
                <w:b/>
              </w:rPr>
            </w:pPr>
            <w:r w:rsidRPr="006C68A2">
              <w:rPr>
                <w:b/>
              </w:rPr>
              <w:t>Overall assessment of commitment</w:t>
            </w:r>
          </w:p>
        </w:tc>
        <w:tc>
          <w:tcPr>
            <w:tcW w:w="533" w:type="dxa"/>
            <w:gridSpan w:val="2"/>
            <w:tcBorders>
              <w:top w:val="single" w:sz="18" w:space="0" w:color="auto"/>
              <w:left w:val="single" w:sz="12" w:space="0" w:color="auto"/>
              <w:right w:val="single" w:sz="12" w:space="0" w:color="auto"/>
            </w:tcBorders>
            <w:shd w:val="clear" w:color="auto" w:fill="auto"/>
            <w:vAlign w:val="center"/>
          </w:tcPr>
          <w:p w14:paraId="5033A3B9"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shd w:val="clear" w:color="auto" w:fill="auto"/>
            <w:vAlign w:val="center"/>
          </w:tcPr>
          <w:p w14:paraId="681CE17F"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shd w:val="clear" w:color="auto" w:fill="auto"/>
            <w:vAlign w:val="center"/>
          </w:tcPr>
          <w:p w14:paraId="3703B78E"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24A58413"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7CC89D4C"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374768FE"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shd w:val="clear" w:color="auto" w:fill="auto"/>
            <w:vAlign w:val="center"/>
          </w:tcPr>
          <w:p w14:paraId="49939FD4" w14:textId="77777777" w:rsidR="00565C69" w:rsidRDefault="00565C69" w:rsidP="00565C69">
            <w:pPr>
              <w:pStyle w:val="ToolTableText"/>
              <w:jc w:val="center"/>
              <w:rPr>
                <w:rFonts w:ascii="Arial" w:hAnsi="Arial" w:cs="Arial"/>
              </w:rPr>
            </w:pPr>
          </w:p>
        </w:tc>
      </w:tr>
      <w:tr w:rsidR="00565C69" w:rsidRPr="00086A2C" w14:paraId="3FE56721" w14:textId="77777777" w:rsidTr="002B4518">
        <w:tc>
          <w:tcPr>
            <w:tcW w:w="1633" w:type="dxa"/>
            <w:vMerge w:val="restart"/>
            <w:tcBorders>
              <w:top w:val="single" w:sz="18" w:space="0" w:color="auto"/>
              <w:left w:val="single" w:sz="12" w:space="0" w:color="auto"/>
              <w:right w:val="single" w:sz="12" w:space="0" w:color="auto"/>
            </w:tcBorders>
          </w:tcPr>
          <w:p w14:paraId="7ED0E151" w14:textId="77777777" w:rsidR="00565C69" w:rsidRPr="00E66C41" w:rsidRDefault="00565C69" w:rsidP="00565C69">
            <w:pPr>
              <w:rPr>
                <w:b/>
              </w:rPr>
            </w:pPr>
            <w:r>
              <w:t>Justness</w:t>
            </w:r>
          </w:p>
        </w:tc>
        <w:tc>
          <w:tcPr>
            <w:tcW w:w="4222" w:type="dxa"/>
            <w:tcBorders>
              <w:top w:val="single" w:sz="18" w:space="0" w:color="auto"/>
              <w:left w:val="single" w:sz="12" w:space="0" w:color="auto"/>
              <w:right w:val="single" w:sz="12" w:space="0" w:color="auto"/>
            </w:tcBorders>
          </w:tcPr>
          <w:p w14:paraId="2E60ECB1" w14:textId="59ED6B56" w:rsidR="00565C69" w:rsidRPr="008A5AC9" w:rsidRDefault="00565C69" w:rsidP="00565C69">
            <w:pPr>
              <w:pStyle w:val="ToolTableText"/>
            </w:pPr>
            <w:r w:rsidRPr="00DF5D94">
              <w:t>JuM0</w:t>
            </w:r>
            <w:r>
              <w:t>1</w:t>
            </w:r>
            <w:r w:rsidRPr="00DF5D94">
              <w:t>/JuW0</w:t>
            </w:r>
            <w:r>
              <w:t>1</w:t>
            </w:r>
            <w:r w:rsidRPr="008A5AC9">
              <w:t xml:space="preserve">: </w:t>
            </w:r>
            <w:r>
              <w:t>R</w:t>
            </w:r>
            <w:r w:rsidRPr="008A5AC9">
              <w:t>ecogni</w:t>
            </w:r>
            <w:r>
              <w:t>tion of</w:t>
            </w:r>
            <w:r w:rsidRPr="008A5AC9">
              <w:t xml:space="preserve"> safe behavior</w:t>
            </w:r>
          </w:p>
        </w:tc>
        <w:tc>
          <w:tcPr>
            <w:tcW w:w="533" w:type="dxa"/>
            <w:gridSpan w:val="2"/>
            <w:tcBorders>
              <w:top w:val="single" w:sz="18" w:space="0" w:color="auto"/>
              <w:left w:val="single" w:sz="12" w:space="0" w:color="auto"/>
              <w:right w:val="single" w:sz="12" w:space="0" w:color="auto"/>
            </w:tcBorders>
            <w:vAlign w:val="center"/>
          </w:tcPr>
          <w:p w14:paraId="57651D56"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5D2360AE"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3140D764"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1F93EB8D"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08C039FF"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517DA0D6"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vAlign w:val="center"/>
          </w:tcPr>
          <w:p w14:paraId="5B900A3B" w14:textId="77777777" w:rsidR="00565C69" w:rsidRPr="00A23D9E" w:rsidRDefault="00565C69" w:rsidP="00565C69">
            <w:pPr>
              <w:pStyle w:val="ToolTableText"/>
              <w:jc w:val="center"/>
              <w:rPr>
                <w:rFonts w:ascii="Arial" w:hAnsi="Arial" w:cs="Arial"/>
              </w:rPr>
            </w:pPr>
          </w:p>
        </w:tc>
      </w:tr>
      <w:tr w:rsidR="00565C69" w:rsidRPr="00086A2C" w14:paraId="4A8CA733" w14:textId="77777777" w:rsidTr="002B4518">
        <w:tc>
          <w:tcPr>
            <w:tcW w:w="1633" w:type="dxa"/>
            <w:vMerge/>
            <w:tcBorders>
              <w:left w:val="single" w:sz="12" w:space="0" w:color="auto"/>
              <w:right w:val="single" w:sz="12" w:space="0" w:color="auto"/>
            </w:tcBorders>
          </w:tcPr>
          <w:p w14:paraId="5EB233D4" w14:textId="77777777" w:rsidR="00565C69"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tcPr>
          <w:p w14:paraId="757B39DC" w14:textId="043BB376" w:rsidR="00565C69" w:rsidRPr="008A5AC9" w:rsidRDefault="00565C69" w:rsidP="00565C69">
            <w:pPr>
              <w:pStyle w:val="ToolTableText"/>
            </w:pPr>
            <w:r w:rsidRPr="00DF5D94">
              <w:t>JuM0</w:t>
            </w:r>
            <w:r>
              <w:t>2</w:t>
            </w:r>
            <w:r w:rsidRPr="00DF5D94">
              <w:t>/JuW0</w:t>
            </w:r>
            <w:r>
              <w:t>2</w:t>
            </w:r>
            <w:r w:rsidRPr="008A5AC9">
              <w:t xml:space="preserve">: </w:t>
            </w:r>
            <w:r>
              <w:t xml:space="preserve">Dealing with </w:t>
            </w:r>
            <w:r w:rsidRPr="008A5AC9">
              <w:t>unsafe behavior</w:t>
            </w:r>
          </w:p>
        </w:tc>
        <w:tc>
          <w:tcPr>
            <w:tcW w:w="533" w:type="dxa"/>
            <w:gridSpan w:val="2"/>
            <w:tcBorders>
              <w:left w:val="single" w:sz="12" w:space="0" w:color="auto"/>
              <w:right w:val="single" w:sz="12" w:space="0" w:color="auto"/>
            </w:tcBorders>
            <w:vAlign w:val="center"/>
          </w:tcPr>
          <w:p w14:paraId="136791B4"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074D65B5"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3F4396E3"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1F005CE8"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6BF8ECF9"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47A7EB3E"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0FF87AD3" w14:textId="77777777" w:rsidR="00565C69" w:rsidRPr="00A23D9E" w:rsidRDefault="00565C69" w:rsidP="00565C69">
            <w:pPr>
              <w:pStyle w:val="ToolTableText"/>
              <w:jc w:val="center"/>
              <w:rPr>
                <w:rFonts w:ascii="Arial" w:hAnsi="Arial" w:cs="Arial"/>
              </w:rPr>
            </w:pPr>
          </w:p>
        </w:tc>
      </w:tr>
      <w:tr w:rsidR="00565C69" w:rsidRPr="00086A2C" w14:paraId="1990C4B6" w14:textId="77777777" w:rsidTr="002B4518">
        <w:tc>
          <w:tcPr>
            <w:tcW w:w="1633" w:type="dxa"/>
            <w:vMerge/>
            <w:tcBorders>
              <w:left w:val="single" w:sz="12" w:space="0" w:color="auto"/>
              <w:right w:val="single" w:sz="12" w:space="0" w:color="auto"/>
            </w:tcBorders>
          </w:tcPr>
          <w:p w14:paraId="10F7325C" w14:textId="77777777" w:rsidR="00565C69"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tcPr>
          <w:p w14:paraId="7653BD4C" w14:textId="77777777" w:rsidR="00565C69" w:rsidRPr="008A5AC9" w:rsidRDefault="00565C69" w:rsidP="00565C69">
            <w:pPr>
              <w:pStyle w:val="ToolTableText"/>
            </w:pPr>
            <w:r w:rsidRPr="00DF5D94">
              <w:t>JuM0</w:t>
            </w:r>
            <w:r>
              <w:t>3</w:t>
            </w:r>
            <w:r w:rsidRPr="00DF5D94">
              <w:t>/JuW0</w:t>
            </w:r>
            <w:r>
              <w:t>3</w:t>
            </w:r>
            <w:r w:rsidRPr="008A5AC9">
              <w:t xml:space="preserve">: </w:t>
            </w:r>
            <w:r>
              <w:t xml:space="preserve">Safety </w:t>
            </w:r>
            <w:r w:rsidRPr="008A5AC9">
              <w:t>investigations</w:t>
            </w:r>
          </w:p>
        </w:tc>
        <w:tc>
          <w:tcPr>
            <w:tcW w:w="533" w:type="dxa"/>
            <w:gridSpan w:val="2"/>
            <w:tcBorders>
              <w:left w:val="single" w:sz="12" w:space="0" w:color="auto"/>
              <w:right w:val="single" w:sz="12" w:space="0" w:color="auto"/>
            </w:tcBorders>
            <w:vAlign w:val="center"/>
          </w:tcPr>
          <w:p w14:paraId="05921090"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4F9212D8"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31E9BA97"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6EA80FB0"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406ED52A"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76F47A68"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1C08D2EE" w14:textId="77777777" w:rsidR="00565C69" w:rsidRPr="00A23D9E" w:rsidRDefault="00565C69" w:rsidP="00565C69">
            <w:pPr>
              <w:pStyle w:val="ToolTableText"/>
              <w:jc w:val="center"/>
              <w:rPr>
                <w:rFonts w:ascii="Arial" w:hAnsi="Arial" w:cs="Arial"/>
              </w:rPr>
            </w:pPr>
          </w:p>
        </w:tc>
      </w:tr>
      <w:tr w:rsidR="00565C69" w:rsidRPr="00086A2C" w14:paraId="0AE561F3" w14:textId="77777777" w:rsidTr="002B4518">
        <w:tc>
          <w:tcPr>
            <w:tcW w:w="1633" w:type="dxa"/>
            <w:vMerge/>
            <w:tcBorders>
              <w:left w:val="single" w:sz="12" w:space="0" w:color="auto"/>
              <w:right w:val="single" w:sz="12" w:space="0" w:color="auto"/>
            </w:tcBorders>
          </w:tcPr>
          <w:p w14:paraId="61D74232" w14:textId="77777777" w:rsidR="00565C69" w:rsidRDefault="00565C69" w:rsidP="00565C69">
            <w:pPr>
              <w:pStyle w:val="Heading2"/>
              <w:numPr>
                <w:ilvl w:val="0"/>
                <w:numId w:val="0"/>
              </w:numPr>
              <w:spacing w:before="120"/>
              <w:rPr>
                <w:rFonts w:cs="Arial"/>
                <w:b/>
                <w:sz w:val="20"/>
                <w:szCs w:val="20"/>
              </w:rPr>
            </w:pPr>
          </w:p>
        </w:tc>
        <w:tc>
          <w:tcPr>
            <w:tcW w:w="4222" w:type="dxa"/>
            <w:tcBorders>
              <w:left w:val="single" w:sz="12" w:space="0" w:color="auto"/>
              <w:bottom w:val="single" w:sz="18" w:space="0" w:color="auto"/>
              <w:right w:val="single" w:sz="12" w:space="0" w:color="auto"/>
            </w:tcBorders>
          </w:tcPr>
          <w:p w14:paraId="1A136E54" w14:textId="77777777" w:rsidR="00565C69" w:rsidRPr="008A5AC9" w:rsidRDefault="00565C69" w:rsidP="00565C69">
            <w:pPr>
              <w:pStyle w:val="ToolTableText"/>
            </w:pPr>
            <w:r w:rsidRPr="00DF5D94">
              <w:t>JuM0</w:t>
            </w:r>
            <w:r>
              <w:t>4</w:t>
            </w:r>
            <w:r w:rsidRPr="00DF5D94">
              <w:t>/JuW0</w:t>
            </w:r>
            <w:r>
              <w:t>4</w:t>
            </w:r>
            <w:r w:rsidRPr="008A5AC9">
              <w:t xml:space="preserve">: </w:t>
            </w:r>
            <w:r>
              <w:t>O</w:t>
            </w:r>
            <w:r w:rsidRPr="008A5AC9">
              <w:t>rgani</w:t>
            </w:r>
            <w:r>
              <w:t>z</w:t>
            </w:r>
            <w:r w:rsidRPr="008A5AC9">
              <w:t xml:space="preserve">ational </w:t>
            </w:r>
            <w:r>
              <w:t xml:space="preserve">contributing </w:t>
            </w:r>
            <w:r w:rsidRPr="008A5AC9">
              <w:t>factors</w:t>
            </w:r>
          </w:p>
        </w:tc>
        <w:tc>
          <w:tcPr>
            <w:tcW w:w="533" w:type="dxa"/>
            <w:gridSpan w:val="2"/>
            <w:tcBorders>
              <w:left w:val="single" w:sz="12" w:space="0" w:color="auto"/>
              <w:bottom w:val="single" w:sz="18" w:space="0" w:color="auto"/>
              <w:right w:val="single" w:sz="12" w:space="0" w:color="auto"/>
            </w:tcBorders>
            <w:vAlign w:val="center"/>
          </w:tcPr>
          <w:p w14:paraId="767C5126"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bottom w:val="single" w:sz="18" w:space="0" w:color="auto"/>
              <w:right w:val="single" w:sz="12" w:space="0" w:color="auto"/>
            </w:tcBorders>
            <w:vAlign w:val="center"/>
          </w:tcPr>
          <w:p w14:paraId="1A420755"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bottom w:val="single" w:sz="18" w:space="0" w:color="auto"/>
              <w:right w:val="single" w:sz="12" w:space="0" w:color="auto"/>
            </w:tcBorders>
            <w:vAlign w:val="center"/>
          </w:tcPr>
          <w:p w14:paraId="72200A56"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single" w:sz="18" w:space="0" w:color="auto"/>
              <w:right w:val="single" w:sz="12" w:space="0" w:color="auto"/>
            </w:tcBorders>
            <w:shd w:val="clear" w:color="auto" w:fill="F3F3F3"/>
            <w:vAlign w:val="center"/>
          </w:tcPr>
          <w:p w14:paraId="523989DD"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046AD09C"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10D1A4AD"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bottom w:val="single" w:sz="18" w:space="0" w:color="auto"/>
              <w:right w:val="single" w:sz="12" w:space="0" w:color="auto"/>
            </w:tcBorders>
            <w:vAlign w:val="center"/>
          </w:tcPr>
          <w:p w14:paraId="55A73692" w14:textId="77777777" w:rsidR="00565C69" w:rsidRPr="00A23D9E" w:rsidRDefault="00565C69" w:rsidP="00565C69">
            <w:pPr>
              <w:pStyle w:val="ToolTableText"/>
              <w:jc w:val="center"/>
              <w:rPr>
                <w:rFonts w:ascii="Arial" w:hAnsi="Arial" w:cs="Arial"/>
              </w:rPr>
            </w:pPr>
          </w:p>
        </w:tc>
      </w:tr>
      <w:tr w:rsidR="00565C69" w:rsidRPr="00086A2C" w14:paraId="2BEF63F1" w14:textId="77777777" w:rsidTr="002B4518">
        <w:tc>
          <w:tcPr>
            <w:tcW w:w="1633" w:type="dxa"/>
            <w:vMerge/>
            <w:tcBorders>
              <w:left w:val="single" w:sz="12" w:space="0" w:color="auto"/>
              <w:right w:val="single" w:sz="12" w:space="0" w:color="auto"/>
            </w:tcBorders>
          </w:tcPr>
          <w:p w14:paraId="1CEB51C4" w14:textId="77777777" w:rsidR="00565C69" w:rsidRDefault="00565C69" w:rsidP="00565C69">
            <w:pPr>
              <w:pStyle w:val="Heading2"/>
              <w:numPr>
                <w:ilvl w:val="0"/>
                <w:numId w:val="0"/>
              </w:numPr>
              <w:spacing w:before="120"/>
              <w:rPr>
                <w:rFonts w:cs="Arial"/>
                <w:b/>
                <w:sz w:val="20"/>
                <w:szCs w:val="20"/>
              </w:rPr>
            </w:pPr>
          </w:p>
        </w:tc>
        <w:tc>
          <w:tcPr>
            <w:tcW w:w="4222" w:type="dxa"/>
            <w:tcBorders>
              <w:top w:val="single" w:sz="18" w:space="0" w:color="auto"/>
              <w:left w:val="single" w:sz="12" w:space="0" w:color="auto"/>
              <w:right w:val="single" w:sz="12" w:space="0" w:color="auto"/>
            </w:tcBorders>
          </w:tcPr>
          <w:p w14:paraId="0AAC7F4F" w14:textId="77777777" w:rsidR="00565C69" w:rsidRPr="006C68A2" w:rsidRDefault="00565C69" w:rsidP="00565C69">
            <w:pPr>
              <w:pStyle w:val="ToolTableText"/>
              <w:rPr>
                <w:b/>
              </w:rPr>
            </w:pPr>
            <w:r w:rsidRPr="006C68A2">
              <w:rPr>
                <w:b/>
              </w:rPr>
              <w:t>Overall assessment of justness</w:t>
            </w:r>
          </w:p>
        </w:tc>
        <w:tc>
          <w:tcPr>
            <w:tcW w:w="533" w:type="dxa"/>
            <w:gridSpan w:val="2"/>
            <w:tcBorders>
              <w:top w:val="single" w:sz="18" w:space="0" w:color="auto"/>
              <w:left w:val="single" w:sz="12" w:space="0" w:color="auto"/>
              <w:right w:val="single" w:sz="12" w:space="0" w:color="auto"/>
            </w:tcBorders>
            <w:vAlign w:val="center"/>
          </w:tcPr>
          <w:p w14:paraId="169CA888"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12FA310A"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233818FD"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3A2358E9"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7916A28E"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74671F76"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vAlign w:val="center"/>
          </w:tcPr>
          <w:p w14:paraId="332EF811" w14:textId="77777777" w:rsidR="00565C69" w:rsidRPr="00A23D9E" w:rsidRDefault="00565C69" w:rsidP="00565C69">
            <w:pPr>
              <w:pStyle w:val="ToolTableText"/>
              <w:jc w:val="center"/>
              <w:rPr>
                <w:rFonts w:ascii="Arial" w:hAnsi="Arial" w:cs="Arial"/>
              </w:rPr>
            </w:pPr>
          </w:p>
        </w:tc>
      </w:tr>
      <w:tr w:rsidR="00565C69" w:rsidRPr="00086A2C" w14:paraId="285356F3" w14:textId="77777777" w:rsidTr="002B4518">
        <w:tc>
          <w:tcPr>
            <w:tcW w:w="1633" w:type="dxa"/>
            <w:vMerge w:val="restart"/>
            <w:tcBorders>
              <w:top w:val="single" w:sz="18" w:space="0" w:color="auto"/>
              <w:left w:val="single" w:sz="12" w:space="0" w:color="auto"/>
              <w:right w:val="single" w:sz="12" w:space="0" w:color="auto"/>
            </w:tcBorders>
          </w:tcPr>
          <w:p w14:paraId="19D9DE22" w14:textId="77777777" w:rsidR="00565C69" w:rsidRPr="00E66C41" w:rsidRDefault="00565C69" w:rsidP="00565C69">
            <w:pPr>
              <w:rPr>
                <w:b/>
              </w:rPr>
            </w:pPr>
            <w:r w:rsidRPr="00E66C41">
              <w:t>In</w:t>
            </w:r>
            <w:r>
              <w:t>formation</w:t>
            </w:r>
          </w:p>
        </w:tc>
        <w:tc>
          <w:tcPr>
            <w:tcW w:w="4222" w:type="dxa"/>
            <w:tcBorders>
              <w:top w:val="single" w:sz="18" w:space="0" w:color="auto"/>
              <w:left w:val="single" w:sz="12" w:space="0" w:color="auto"/>
              <w:right w:val="single" w:sz="12" w:space="0" w:color="auto"/>
            </w:tcBorders>
          </w:tcPr>
          <w:p w14:paraId="562B8010" w14:textId="77777777" w:rsidR="00565C69" w:rsidRPr="008A5AC9" w:rsidRDefault="00565C69" w:rsidP="00565C69">
            <w:pPr>
              <w:pStyle w:val="ToolTableText"/>
            </w:pPr>
            <w:r w:rsidRPr="004B2A4D">
              <w:t>InM01/InW01</w:t>
            </w:r>
            <w:r w:rsidRPr="008A5AC9">
              <w:t xml:space="preserve">: </w:t>
            </w:r>
            <w:r>
              <w:t>C</w:t>
            </w:r>
            <w:r w:rsidRPr="008A5AC9">
              <w:t>ommunicat</w:t>
            </w:r>
            <w:r>
              <w:t>ing</w:t>
            </w:r>
            <w:r w:rsidRPr="008A5AC9">
              <w:t xml:space="preserve"> safety issues </w:t>
            </w:r>
          </w:p>
        </w:tc>
        <w:tc>
          <w:tcPr>
            <w:tcW w:w="533" w:type="dxa"/>
            <w:gridSpan w:val="2"/>
            <w:tcBorders>
              <w:top w:val="single" w:sz="18" w:space="0" w:color="auto"/>
              <w:left w:val="single" w:sz="12" w:space="0" w:color="auto"/>
              <w:right w:val="single" w:sz="12" w:space="0" w:color="auto"/>
            </w:tcBorders>
            <w:vAlign w:val="center"/>
          </w:tcPr>
          <w:p w14:paraId="5DDCCB1D"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7A69078D"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2A539B45"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64786108"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792F6E3B"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2BA4D714"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vAlign w:val="center"/>
          </w:tcPr>
          <w:p w14:paraId="6DDBE7AA" w14:textId="77777777" w:rsidR="00565C69" w:rsidRPr="00A23D9E" w:rsidRDefault="00565C69" w:rsidP="00565C69">
            <w:pPr>
              <w:pStyle w:val="ToolTableText"/>
              <w:jc w:val="center"/>
              <w:rPr>
                <w:rFonts w:ascii="Arial" w:hAnsi="Arial" w:cs="Arial"/>
              </w:rPr>
            </w:pPr>
          </w:p>
        </w:tc>
      </w:tr>
      <w:tr w:rsidR="00565C69" w:rsidRPr="00086A2C" w14:paraId="1C6BBC9C" w14:textId="77777777" w:rsidTr="002B4518">
        <w:tc>
          <w:tcPr>
            <w:tcW w:w="1633" w:type="dxa"/>
            <w:vMerge/>
            <w:tcBorders>
              <w:left w:val="single" w:sz="12" w:space="0" w:color="auto"/>
              <w:right w:val="single" w:sz="12" w:space="0" w:color="auto"/>
            </w:tcBorders>
          </w:tcPr>
          <w:p w14:paraId="203B7B3A" w14:textId="77777777" w:rsidR="00565C69" w:rsidRPr="00E66C41"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tcPr>
          <w:p w14:paraId="24F31678" w14:textId="77777777" w:rsidR="00565C69" w:rsidRPr="008A5AC9" w:rsidRDefault="00565C69" w:rsidP="00565C69">
            <w:pPr>
              <w:pStyle w:val="ToolTableText"/>
            </w:pPr>
            <w:r w:rsidRPr="004B2A4D">
              <w:t>InM02/InW02</w:t>
            </w:r>
            <w:r w:rsidRPr="008A5AC9">
              <w:t xml:space="preserve">: </w:t>
            </w:r>
            <w:r>
              <w:t>C</w:t>
            </w:r>
            <w:r w:rsidRPr="008A5AC9">
              <w:t>ommunication effectiveness</w:t>
            </w:r>
          </w:p>
        </w:tc>
        <w:tc>
          <w:tcPr>
            <w:tcW w:w="533" w:type="dxa"/>
            <w:gridSpan w:val="2"/>
            <w:tcBorders>
              <w:left w:val="single" w:sz="12" w:space="0" w:color="auto"/>
              <w:right w:val="single" w:sz="12" w:space="0" w:color="auto"/>
            </w:tcBorders>
            <w:vAlign w:val="center"/>
          </w:tcPr>
          <w:p w14:paraId="1CB1CE7D"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6C4B6387"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2336353F"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71A56775"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717EEED5"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2D9D60FC"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099E63EA" w14:textId="77777777" w:rsidR="00565C69" w:rsidRPr="00A23D9E" w:rsidRDefault="00565C69" w:rsidP="00565C69">
            <w:pPr>
              <w:pStyle w:val="ToolTableText"/>
              <w:jc w:val="center"/>
              <w:rPr>
                <w:rFonts w:ascii="Arial" w:hAnsi="Arial" w:cs="Arial"/>
              </w:rPr>
            </w:pPr>
          </w:p>
        </w:tc>
      </w:tr>
      <w:tr w:rsidR="00565C69" w:rsidRPr="00086A2C" w14:paraId="07CD2C26" w14:textId="77777777" w:rsidTr="002B4518">
        <w:tc>
          <w:tcPr>
            <w:tcW w:w="1633" w:type="dxa"/>
            <w:vMerge/>
            <w:tcBorders>
              <w:left w:val="single" w:sz="12" w:space="0" w:color="auto"/>
              <w:right w:val="single" w:sz="12" w:space="0" w:color="auto"/>
            </w:tcBorders>
          </w:tcPr>
          <w:p w14:paraId="6C2F73C7" w14:textId="77777777" w:rsidR="00565C69" w:rsidRPr="00E66C41"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tcPr>
          <w:p w14:paraId="73798197" w14:textId="77777777" w:rsidR="00565C69" w:rsidRPr="008A5AC9" w:rsidRDefault="00565C69" w:rsidP="00565C69">
            <w:pPr>
              <w:pStyle w:val="ToolTableText"/>
            </w:pPr>
            <w:r w:rsidRPr="004B2A4D">
              <w:t>InM03/InW03</w:t>
            </w:r>
            <w:r w:rsidRPr="008A5AC9">
              <w:t>: Workforce report</w:t>
            </w:r>
            <w:r>
              <w:t>ing of</w:t>
            </w:r>
            <w:r w:rsidRPr="008A5AC9">
              <w:t xml:space="preserve"> safety issues</w:t>
            </w:r>
          </w:p>
        </w:tc>
        <w:tc>
          <w:tcPr>
            <w:tcW w:w="533" w:type="dxa"/>
            <w:gridSpan w:val="2"/>
            <w:tcBorders>
              <w:left w:val="single" w:sz="12" w:space="0" w:color="auto"/>
              <w:right w:val="single" w:sz="12" w:space="0" w:color="auto"/>
            </w:tcBorders>
            <w:vAlign w:val="center"/>
          </w:tcPr>
          <w:p w14:paraId="176D7811"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5DA3E18A"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73106244"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5696C390"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70D944B3"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5A2D7B9D"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1DEC2827" w14:textId="77777777" w:rsidR="00565C69" w:rsidRPr="00A23D9E" w:rsidRDefault="00565C69" w:rsidP="00565C69">
            <w:pPr>
              <w:pStyle w:val="ToolTableText"/>
              <w:jc w:val="center"/>
              <w:rPr>
                <w:rFonts w:ascii="Arial" w:hAnsi="Arial" w:cs="Arial"/>
              </w:rPr>
            </w:pPr>
          </w:p>
        </w:tc>
      </w:tr>
      <w:tr w:rsidR="00565C69" w:rsidRPr="00086A2C" w14:paraId="573B1369" w14:textId="77777777" w:rsidTr="002B4518">
        <w:tc>
          <w:tcPr>
            <w:tcW w:w="1633" w:type="dxa"/>
            <w:vMerge/>
            <w:tcBorders>
              <w:left w:val="single" w:sz="12" w:space="0" w:color="auto"/>
              <w:right w:val="single" w:sz="12" w:space="0" w:color="auto"/>
            </w:tcBorders>
          </w:tcPr>
          <w:p w14:paraId="65236852" w14:textId="77777777" w:rsidR="00565C69" w:rsidRPr="00A23D9E" w:rsidRDefault="00565C69" w:rsidP="00565C69">
            <w:pPr>
              <w:pStyle w:val="BodyText"/>
              <w:jc w:val="both"/>
              <w:rPr>
                <w:rFonts w:ascii="Arial" w:hAnsi="Arial" w:cs="Arial"/>
              </w:rPr>
            </w:pPr>
          </w:p>
        </w:tc>
        <w:tc>
          <w:tcPr>
            <w:tcW w:w="4222" w:type="dxa"/>
            <w:tcBorders>
              <w:left w:val="single" w:sz="12" w:space="0" w:color="auto"/>
              <w:right w:val="single" w:sz="12" w:space="0" w:color="auto"/>
            </w:tcBorders>
          </w:tcPr>
          <w:p w14:paraId="1A660CAD" w14:textId="77777777" w:rsidR="00565C69" w:rsidRPr="008A5AC9" w:rsidRDefault="00565C69" w:rsidP="00565C69">
            <w:pPr>
              <w:pStyle w:val="ToolTableText"/>
            </w:pPr>
            <w:r w:rsidRPr="004B2A4D">
              <w:t>InM04/InW04</w:t>
            </w:r>
            <w:r w:rsidRPr="008A5AC9">
              <w:t xml:space="preserve">: </w:t>
            </w:r>
            <w:r>
              <w:t>A</w:t>
            </w:r>
            <w:r w:rsidRPr="008A5AC9">
              <w:t xml:space="preserve">nonymous reporting </w:t>
            </w:r>
            <w:r>
              <w:t xml:space="preserve">of </w:t>
            </w:r>
            <w:r w:rsidRPr="008A5AC9">
              <w:t>safety issues</w:t>
            </w:r>
          </w:p>
        </w:tc>
        <w:tc>
          <w:tcPr>
            <w:tcW w:w="533" w:type="dxa"/>
            <w:gridSpan w:val="2"/>
            <w:tcBorders>
              <w:left w:val="single" w:sz="12" w:space="0" w:color="auto"/>
              <w:right w:val="single" w:sz="12" w:space="0" w:color="auto"/>
            </w:tcBorders>
            <w:vAlign w:val="center"/>
          </w:tcPr>
          <w:p w14:paraId="5800F820"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383BD511"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6A69C72A"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770A75DD"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675896CB"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4C9DDF29"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5F86F392" w14:textId="77777777" w:rsidR="00565C69" w:rsidRPr="00A23D9E" w:rsidRDefault="00565C69" w:rsidP="00565C69">
            <w:pPr>
              <w:pStyle w:val="ToolTableText"/>
              <w:jc w:val="center"/>
              <w:rPr>
                <w:rFonts w:ascii="Arial" w:hAnsi="Arial" w:cs="Arial"/>
              </w:rPr>
            </w:pPr>
          </w:p>
        </w:tc>
      </w:tr>
      <w:tr w:rsidR="00565C69" w:rsidRPr="00086A2C" w14:paraId="66507EDE" w14:textId="77777777" w:rsidTr="002B4518">
        <w:tc>
          <w:tcPr>
            <w:tcW w:w="1633" w:type="dxa"/>
            <w:vMerge/>
            <w:tcBorders>
              <w:left w:val="single" w:sz="12" w:space="0" w:color="auto"/>
              <w:right w:val="single" w:sz="12" w:space="0" w:color="auto"/>
            </w:tcBorders>
          </w:tcPr>
          <w:p w14:paraId="10648827" w14:textId="77777777" w:rsidR="00565C69" w:rsidRPr="00A23D9E" w:rsidRDefault="00565C69" w:rsidP="00565C69">
            <w:pPr>
              <w:pStyle w:val="BodyText"/>
              <w:jc w:val="both"/>
              <w:rPr>
                <w:rFonts w:ascii="Arial" w:hAnsi="Arial" w:cs="Arial"/>
              </w:rPr>
            </w:pPr>
          </w:p>
        </w:tc>
        <w:tc>
          <w:tcPr>
            <w:tcW w:w="4222" w:type="dxa"/>
            <w:tcBorders>
              <w:left w:val="single" w:sz="12" w:space="0" w:color="auto"/>
              <w:right w:val="single" w:sz="12" w:space="0" w:color="auto"/>
            </w:tcBorders>
          </w:tcPr>
          <w:p w14:paraId="7BC7EDF2" w14:textId="77777777" w:rsidR="00565C69" w:rsidRPr="008A5AC9" w:rsidRDefault="00565C69" w:rsidP="00565C69">
            <w:pPr>
              <w:pStyle w:val="ToolTableText"/>
            </w:pPr>
            <w:r w:rsidRPr="004B2A4D">
              <w:t>InM05</w:t>
            </w:r>
            <w:r w:rsidRPr="00A34610">
              <w:t xml:space="preserve">: </w:t>
            </w:r>
            <w:r>
              <w:t>C</w:t>
            </w:r>
            <w:r w:rsidRPr="00A34610">
              <w:t xml:space="preserve">ompany </w:t>
            </w:r>
            <w:r>
              <w:t xml:space="preserve">benefits </w:t>
            </w:r>
            <w:r w:rsidRPr="00A34610">
              <w:t>from safety reports</w:t>
            </w:r>
          </w:p>
        </w:tc>
        <w:tc>
          <w:tcPr>
            <w:tcW w:w="533" w:type="dxa"/>
            <w:gridSpan w:val="2"/>
            <w:tcBorders>
              <w:left w:val="single" w:sz="12" w:space="0" w:color="auto"/>
              <w:right w:val="single" w:sz="12" w:space="0" w:color="auto"/>
            </w:tcBorders>
            <w:vAlign w:val="center"/>
          </w:tcPr>
          <w:p w14:paraId="40005C71"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68E73AE2"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09CAD628"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45867F24"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shd w:val="clear" w:color="auto" w:fill="A6A6A6" w:themeFill="background1" w:themeFillShade="A6"/>
            <w:vAlign w:val="center"/>
          </w:tcPr>
          <w:p w14:paraId="53C87446"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shd w:val="clear" w:color="auto" w:fill="A6A6A6" w:themeFill="background1" w:themeFillShade="A6"/>
            <w:vAlign w:val="center"/>
          </w:tcPr>
          <w:p w14:paraId="4C21865C"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shd w:val="clear" w:color="auto" w:fill="A6A6A6" w:themeFill="background1" w:themeFillShade="A6"/>
            <w:vAlign w:val="center"/>
          </w:tcPr>
          <w:p w14:paraId="3D2C4499" w14:textId="77777777" w:rsidR="00565C69" w:rsidRPr="00A23D9E" w:rsidRDefault="00565C69" w:rsidP="00565C69">
            <w:pPr>
              <w:pStyle w:val="ToolTableText"/>
              <w:jc w:val="center"/>
              <w:rPr>
                <w:rFonts w:ascii="Arial" w:hAnsi="Arial" w:cs="Arial"/>
              </w:rPr>
            </w:pPr>
          </w:p>
        </w:tc>
      </w:tr>
      <w:tr w:rsidR="00565C69" w:rsidRPr="00086A2C" w14:paraId="7E9868D9" w14:textId="77777777" w:rsidTr="002B4518">
        <w:tc>
          <w:tcPr>
            <w:tcW w:w="1633" w:type="dxa"/>
            <w:vMerge/>
            <w:tcBorders>
              <w:left w:val="single" w:sz="12" w:space="0" w:color="auto"/>
              <w:right w:val="single" w:sz="12" w:space="0" w:color="auto"/>
            </w:tcBorders>
          </w:tcPr>
          <w:p w14:paraId="391FE9F5" w14:textId="77777777" w:rsidR="00565C69" w:rsidRPr="00A23D9E" w:rsidRDefault="00565C69" w:rsidP="00565C69">
            <w:pPr>
              <w:pStyle w:val="BodyText"/>
              <w:jc w:val="both"/>
              <w:rPr>
                <w:rFonts w:ascii="Arial" w:hAnsi="Arial" w:cs="Arial"/>
              </w:rPr>
            </w:pPr>
          </w:p>
        </w:tc>
        <w:tc>
          <w:tcPr>
            <w:tcW w:w="4222" w:type="dxa"/>
            <w:tcBorders>
              <w:left w:val="single" w:sz="12" w:space="0" w:color="auto"/>
              <w:bottom w:val="single" w:sz="18" w:space="0" w:color="auto"/>
              <w:right w:val="single" w:sz="12" w:space="0" w:color="auto"/>
            </w:tcBorders>
          </w:tcPr>
          <w:p w14:paraId="185F37A5" w14:textId="77777777" w:rsidR="00565C69" w:rsidRPr="00A34610" w:rsidRDefault="00565C69" w:rsidP="00565C69">
            <w:pPr>
              <w:pStyle w:val="ToolTableText"/>
            </w:pPr>
            <w:r w:rsidRPr="004B2A4D">
              <w:rPr>
                <w:bCs/>
                <w:lang w:eastAsia="ja-JP"/>
              </w:rPr>
              <w:t>InW0</w:t>
            </w:r>
            <w:r>
              <w:rPr>
                <w:bCs/>
                <w:lang w:eastAsia="ja-JP"/>
              </w:rPr>
              <w:t>5:</w:t>
            </w:r>
            <w:r w:rsidRPr="008A5AC9">
              <w:rPr>
                <w:bCs/>
                <w:lang w:eastAsia="ja-JP"/>
              </w:rPr>
              <w:t xml:space="preserve"> </w:t>
            </w:r>
            <w:r>
              <w:rPr>
                <w:bCs/>
                <w:lang w:eastAsia="ja-JP"/>
              </w:rPr>
              <w:t>S</w:t>
            </w:r>
            <w:r w:rsidRPr="008A5AC9">
              <w:t>afety improvements</w:t>
            </w:r>
            <w:r>
              <w:t xml:space="preserve"> for </w:t>
            </w:r>
            <w:r w:rsidRPr="008A5AC9">
              <w:t>other functional area</w:t>
            </w:r>
            <w:r>
              <w:t>s</w:t>
            </w:r>
          </w:p>
        </w:tc>
        <w:tc>
          <w:tcPr>
            <w:tcW w:w="533" w:type="dxa"/>
            <w:gridSpan w:val="2"/>
            <w:tcBorders>
              <w:left w:val="single" w:sz="12" w:space="0" w:color="auto"/>
              <w:bottom w:val="single" w:sz="18" w:space="0" w:color="auto"/>
              <w:right w:val="single" w:sz="12" w:space="0" w:color="auto"/>
            </w:tcBorders>
            <w:shd w:val="clear" w:color="auto" w:fill="A6A6A6" w:themeFill="background1" w:themeFillShade="A6"/>
            <w:vAlign w:val="center"/>
          </w:tcPr>
          <w:p w14:paraId="17E66E0A"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bottom w:val="single" w:sz="18" w:space="0" w:color="auto"/>
              <w:right w:val="single" w:sz="12" w:space="0" w:color="auto"/>
            </w:tcBorders>
            <w:shd w:val="clear" w:color="auto" w:fill="A6A6A6" w:themeFill="background1" w:themeFillShade="A6"/>
            <w:vAlign w:val="center"/>
          </w:tcPr>
          <w:p w14:paraId="7E1838D7"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bottom w:val="single" w:sz="18" w:space="0" w:color="auto"/>
              <w:right w:val="single" w:sz="12" w:space="0" w:color="auto"/>
            </w:tcBorders>
            <w:shd w:val="clear" w:color="auto" w:fill="A6A6A6" w:themeFill="background1" w:themeFillShade="A6"/>
            <w:vAlign w:val="center"/>
          </w:tcPr>
          <w:p w14:paraId="02498DB0"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single" w:sz="18" w:space="0" w:color="auto"/>
              <w:right w:val="single" w:sz="12" w:space="0" w:color="auto"/>
            </w:tcBorders>
            <w:shd w:val="clear" w:color="auto" w:fill="F3F3F3"/>
            <w:vAlign w:val="center"/>
          </w:tcPr>
          <w:p w14:paraId="5ACD5CE5"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1371B3BC"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0C08E50E"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bottom w:val="single" w:sz="18" w:space="0" w:color="auto"/>
              <w:right w:val="single" w:sz="12" w:space="0" w:color="auto"/>
            </w:tcBorders>
            <w:vAlign w:val="center"/>
          </w:tcPr>
          <w:p w14:paraId="4C47EE93" w14:textId="77777777" w:rsidR="00565C69" w:rsidRPr="00A23D9E" w:rsidRDefault="00565C69" w:rsidP="00565C69">
            <w:pPr>
              <w:pStyle w:val="ToolTableText"/>
              <w:jc w:val="center"/>
              <w:rPr>
                <w:rFonts w:ascii="Arial" w:hAnsi="Arial" w:cs="Arial"/>
              </w:rPr>
            </w:pPr>
          </w:p>
        </w:tc>
      </w:tr>
      <w:tr w:rsidR="00565C69" w:rsidRPr="00086A2C" w14:paraId="1A8AD7B6" w14:textId="77777777" w:rsidTr="002B4518">
        <w:tc>
          <w:tcPr>
            <w:tcW w:w="1633" w:type="dxa"/>
            <w:vMerge/>
            <w:tcBorders>
              <w:left w:val="single" w:sz="12" w:space="0" w:color="auto"/>
              <w:bottom w:val="single" w:sz="18" w:space="0" w:color="auto"/>
              <w:right w:val="single" w:sz="12" w:space="0" w:color="auto"/>
            </w:tcBorders>
          </w:tcPr>
          <w:p w14:paraId="37FB38CE" w14:textId="77777777" w:rsidR="00565C69" w:rsidRPr="00A23D9E" w:rsidRDefault="00565C69" w:rsidP="00565C69">
            <w:pPr>
              <w:pStyle w:val="BodyText"/>
              <w:jc w:val="both"/>
              <w:rPr>
                <w:rFonts w:ascii="Arial" w:hAnsi="Arial" w:cs="Arial"/>
              </w:rPr>
            </w:pPr>
          </w:p>
        </w:tc>
        <w:tc>
          <w:tcPr>
            <w:tcW w:w="4222" w:type="dxa"/>
            <w:tcBorders>
              <w:top w:val="single" w:sz="18" w:space="0" w:color="auto"/>
              <w:left w:val="single" w:sz="12" w:space="0" w:color="auto"/>
              <w:bottom w:val="single" w:sz="18" w:space="0" w:color="auto"/>
              <w:right w:val="single" w:sz="12" w:space="0" w:color="auto"/>
            </w:tcBorders>
          </w:tcPr>
          <w:p w14:paraId="3BBF06EF" w14:textId="77777777" w:rsidR="00565C69" w:rsidRPr="006C68A2" w:rsidRDefault="00565C69" w:rsidP="00565C69">
            <w:pPr>
              <w:pStyle w:val="ToolTableText"/>
              <w:rPr>
                <w:b/>
                <w:bCs/>
                <w:lang w:eastAsia="ja-JP"/>
              </w:rPr>
            </w:pPr>
            <w:r w:rsidRPr="006C68A2">
              <w:rPr>
                <w:b/>
                <w:bCs/>
                <w:lang w:eastAsia="ja-JP"/>
              </w:rPr>
              <w:t>Overall assessment of information</w:t>
            </w:r>
          </w:p>
        </w:tc>
        <w:tc>
          <w:tcPr>
            <w:tcW w:w="533" w:type="dxa"/>
            <w:gridSpan w:val="2"/>
            <w:tcBorders>
              <w:top w:val="single" w:sz="18" w:space="0" w:color="auto"/>
              <w:left w:val="single" w:sz="12" w:space="0" w:color="auto"/>
              <w:bottom w:val="single" w:sz="18" w:space="0" w:color="auto"/>
              <w:right w:val="single" w:sz="12" w:space="0" w:color="auto"/>
            </w:tcBorders>
            <w:shd w:val="clear" w:color="auto" w:fill="auto"/>
            <w:vAlign w:val="center"/>
          </w:tcPr>
          <w:p w14:paraId="2A79DF55"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bottom w:val="single" w:sz="18" w:space="0" w:color="auto"/>
              <w:right w:val="single" w:sz="12" w:space="0" w:color="auto"/>
            </w:tcBorders>
            <w:shd w:val="clear" w:color="auto" w:fill="auto"/>
            <w:vAlign w:val="center"/>
          </w:tcPr>
          <w:p w14:paraId="207997EC"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bottom w:val="single" w:sz="18" w:space="0" w:color="auto"/>
              <w:right w:val="single" w:sz="12" w:space="0" w:color="auto"/>
            </w:tcBorders>
            <w:shd w:val="clear" w:color="auto" w:fill="auto"/>
            <w:vAlign w:val="center"/>
          </w:tcPr>
          <w:p w14:paraId="73C5FC9E"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single" w:sz="18" w:space="0" w:color="auto"/>
              <w:right w:val="single" w:sz="12" w:space="0" w:color="auto"/>
            </w:tcBorders>
            <w:shd w:val="clear" w:color="auto" w:fill="F3F3F3"/>
            <w:vAlign w:val="center"/>
          </w:tcPr>
          <w:p w14:paraId="0D7928F8"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bottom w:val="single" w:sz="18" w:space="0" w:color="auto"/>
              <w:right w:val="single" w:sz="12" w:space="0" w:color="auto"/>
            </w:tcBorders>
            <w:vAlign w:val="center"/>
          </w:tcPr>
          <w:p w14:paraId="7C257766"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bottom w:val="single" w:sz="18" w:space="0" w:color="auto"/>
              <w:right w:val="single" w:sz="12" w:space="0" w:color="auto"/>
            </w:tcBorders>
            <w:vAlign w:val="center"/>
          </w:tcPr>
          <w:p w14:paraId="446284EE"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bottom w:val="single" w:sz="18" w:space="0" w:color="auto"/>
              <w:right w:val="single" w:sz="12" w:space="0" w:color="auto"/>
            </w:tcBorders>
            <w:vAlign w:val="center"/>
          </w:tcPr>
          <w:p w14:paraId="1292887D" w14:textId="77777777" w:rsidR="00565C69" w:rsidRPr="00A23D9E" w:rsidRDefault="00565C69" w:rsidP="00565C69">
            <w:pPr>
              <w:pStyle w:val="ToolTableText"/>
              <w:jc w:val="center"/>
              <w:rPr>
                <w:rFonts w:ascii="Arial" w:hAnsi="Arial" w:cs="Arial"/>
              </w:rPr>
            </w:pPr>
          </w:p>
        </w:tc>
      </w:tr>
      <w:tr w:rsidR="00565C69" w:rsidRPr="00086A2C" w14:paraId="148BBA04" w14:textId="77777777" w:rsidTr="002B4518">
        <w:tc>
          <w:tcPr>
            <w:tcW w:w="1633" w:type="dxa"/>
            <w:vMerge w:val="restart"/>
            <w:tcBorders>
              <w:top w:val="single" w:sz="18" w:space="0" w:color="auto"/>
              <w:left w:val="single" w:sz="12" w:space="0" w:color="auto"/>
              <w:right w:val="single" w:sz="12" w:space="0" w:color="auto"/>
            </w:tcBorders>
          </w:tcPr>
          <w:p w14:paraId="5B8232B6" w14:textId="77777777" w:rsidR="00565C69" w:rsidRPr="00E115C2" w:rsidRDefault="00565C69" w:rsidP="00565C69">
            <w:pPr>
              <w:rPr>
                <w:b/>
              </w:rPr>
            </w:pPr>
            <w:r>
              <w:t>Awareness</w:t>
            </w:r>
          </w:p>
        </w:tc>
        <w:tc>
          <w:tcPr>
            <w:tcW w:w="4222" w:type="dxa"/>
            <w:tcBorders>
              <w:top w:val="single" w:sz="18" w:space="0" w:color="auto"/>
              <w:left w:val="single" w:sz="12" w:space="0" w:color="auto"/>
              <w:right w:val="single" w:sz="12" w:space="0" w:color="auto"/>
            </w:tcBorders>
          </w:tcPr>
          <w:p w14:paraId="2CE068E7" w14:textId="77777777" w:rsidR="00565C69" w:rsidRPr="008A5AC9" w:rsidRDefault="00565C69" w:rsidP="00565C69">
            <w:pPr>
              <w:pStyle w:val="ToolTableText"/>
            </w:pPr>
            <w:r w:rsidRPr="004B2A4D">
              <w:t>AwM01/AwW01</w:t>
            </w:r>
            <w:r w:rsidRPr="008A5AC9">
              <w:t xml:space="preserve">: </w:t>
            </w:r>
            <w:r>
              <w:t>S</w:t>
            </w:r>
            <w:r w:rsidRPr="008A5AC9">
              <w:t>afety improve</w:t>
            </w:r>
            <w:r>
              <w:t>ment</w:t>
            </w:r>
          </w:p>
        </w:tc>
        <w:tc>
          <w:tcPr>
            <w:tcW w:w="533" w:type="dxa"/>
            <w:gridSpan w:val="2"/>
            <w:tcBorders>
              <w:top w:val="single" w:sz="18" w:space="0" w:color="auto"/>
              <w:left w:val="single" w:sz="12" w:space="0" w:color="auto"/>
              <w:right w:val="single" w:sz="12" w:space="0" w:color="auto"/>
            </w:tcBorders>
            <w:vAlign w:val="center"/>
          </w:tcPr>
          <w:p w14:paraId="38253844"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06EC5416"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33627921"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63CDB61C"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65D0492E"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029450F7"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vAlign w:val="center"/>
          </w:tcPr>
          <w:p w14:paraId="0EF2D2C0" w14:textId="77777777" w:rsidR="00565C69" w:rsidRPr="00A23D9E" w:rsidRDefault="00565C69" w:rsidP="00565C69">
            <w:pPr>
              <w:pStyle w:val="ToolTableText"/>
              <w:jc w:val="center"/>
              <w:rPr>
                <w:rFonts w:ascii="Arial" w:hAnsi="Arial" w:cs="Arial"/>
              </w:rPr>
            </w:pPr>
          </w:p>
        </w:tc>
      </w:tr>
      <w:tr w:rsidR="00565C69" w:rsidRPr="00086A2C" w14:paraId="7FA0DDF8" w14:textId="77777777" w:rsidTr="002B4518">
        <w:tc>
          <w:tcPr>
            <w:tcW w:w="1633" w:type="dxa"/>
            <w:vMerge/>
            <w:tcBorders>
              <w:left w:val="single" w:sz="12" w:space="0" w:color="auto"/>
              <w:right w:val="single" w:sz="12" w:space="0" w:color="auto"/>
            </w:tcBorders>
          </w:tcPr>
          <w:p w14:paraId="4F6BE0A7" w14:textId="77777777" w:rsidR="00565C69"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tcPr>
          <w:p w14:paraId="78963F28" w14:textId="77777777" w:rsidR="00565C69" w:rsidRPr="008A5AC9" w:rsidRDefault="00565C69" w:rsidP="00565C69">
            <w:pPr>
              <w:pStyle w:val="ToolTableText"/>
            </w:pPr>
            <w:r w:rsidRPr="004B2A4D">
              <w:t>AwM02/AwW02</w:t>
            </w:r>
            <w:r w:rsidRPr="008A5AC9">
              <w:t xml:space="preserve">: </w:t>
            </w:r>
            <w:r>
              <w:t>Being a</w:t>
            </w:r>
            <w:r w:rsidRPr="008A5AC9">
              <w:t xml:space="preserve">lerted </w:t>
            </w:r>
            <w:r>
              <w:t>of</w:t>
            </w:r>
            <w:r w:rsidRPr="008A5AC9">
              <w:t xml:space="preserve"> new safety issues</w:t>
            </w:r>
          </w:p>
        </w:tc>
        <w:tc>
          <w:tcPr>
            <w:tcW w:w="533" w:type="dxa"/>
            <w:gridSpan w:val="2"/>
            <w:tcBorders>
              <w:left w:val="single" w:sz="12" w:space="0" w:color="auto"/>
              <w:right w:val="single" w:sz="12" w:space="0" w:color="auto"/>
            </w:tcBorders>
            <w:vAlign w:val="center"/>
          </w:tcPr>
          <w:p w14:paraId="3701CF3A"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5B77BAE9"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1B4A6A7E"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10E42231"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1B00710B"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7AFD7228"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68116D74" w14:textId="77777777" w:rsidR="00565C69" w:rsidRPr="00A23D9E" w:rsidRDefault="00565C69" w:rsidP="00565C69">
            <w:pPr>
              <w:pStyle w:val="ToolTableText"/>
              <w:jc w:val="center"/>
              <w:rPr>
                <w:rFonts w:ascii="Arial" w:hAnsi="Arial" w:cs="Arial"/>
              </w:rPr>
            </w:pPr>
          </w:p>
        </w:tc>
      </w:tr>
      <w:tr w:rsidR="00565C69" w:rsidRPr="00086A2C" w14:paraId="52986B1E" w14:textId="77777777" w:rsidTr="002B4518">
        <w:tc>
          <w:tcPr>
            <w:tcW w:w="1633" w:type="dxa"/>
            <w:vMerge/>
            <w:tcBorders>
              <w:left w:val="single" w:sz="12" w:space="0" w:color="auto"/>
              <w:right w:val="single" w:sz="12" w:space="0" w:color="auto"/>
            </w:tcBorders>
          </w:tcPr>
          <w:p w14:paraId="59706356" w14:textId="77777777" w:rsidR="00565C69" w:rsidRDefault="00565C69" w:rsidP="00565C69">
            <w:pPr>
              <w:pStyle w:val="Heading2"/>
              <w:numPr>
                <w:ilvl w:val="0"/>
                <w:numId w:val="0"/>
              </w:numPr>
              <w:spacing w:before="120"/>
              <w:rPr>
                <w:rFonts w:cs="Arial"/>
                <w:b/>
                <w:sz w:val="20"/>
                <w:szCs w:val="20"/>
              </w:rPr>
            </w:pPr>
          </w:p>
        </w:tc>
        <w:tc>
          <w:tcPr>
            <w:tcW w:w="4222" w:type="dxa"/>
            <w:tcBorders>
              <w:left w:val="single" w:sz="12" w:space="0" w:color="auto"/>
              <w:right w:val="single" w:sz="12" w:space="0" w:color="auto"/>
            </w:tcBorders>
          </w:tcPr>
          <w:p w14:paraId="479FB7FA" w14:textId="77777777" w:rsidR="00565C69" w:rsidRPr="008A5AC9" w:rsidRDefault="00565C69" w:rsidP="00565C69">
            <w:pPr>
              <w:pStyle w:val="ToolTableText"/>
            </w:pPr>
            <w:r w:rsidRPr="004B2A4D">
              <w:t>AwM0</w:t>
            </w:r>
            <w:r>
              <w:t>3</w:t>
            </w:r>
            <w:r w:rsidRPr="004B2A4D">
              <w:t>/AwM0</w:t>
            </w:r>
            <w:r>
              <w:t>3</w:t>
            </w:r>
            <w:r w:rsidRPr="00DF4598">
              <w:t xml:space="preserve">: </w:t>
            </w:r>
            <w:r>
              <w:t>P</w:t>
            </w:r>
            <w:r w:rsidRPr="00DF4598">
              <w:t xml:space="preserve">ersonal safety </w:t>
            </w:r>
            <w:r>
              <w:t>commitment</w:t>
            </w:r>
          </w:p>
        </w:tc>
        <w:tc>
          <w:tcPr>
            <w:tcW w:w="533" w:type="dxa"/>
            <w:gridSpan w:val="2"/>
            <w:tcBorders>
              <w:left w:val="single" w:sz="12" w:space="0" w:color="auto"/>
              <w:right w:val="single" w:sz="12" w:space="0" w:color="auto"/>
            </w:tcBorders>
            <w:vAlign w:val="center"/>
          </w:tcPr>
          <w:p w14:paraId="5561D493"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2524F4AE"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15CB728F"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38F68608"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4" w:space="0" w:color="auto"/>
              <w:right w:val="single" w:sz="12" w:space="0" w:color="auto"/>
            </w:tcBorders>
            <w:shd w:val="clear" w:color="auto" w:fill="FFFFFF" w:themeFill="background1"/>
            <w:vAlign w:val="center"/>
          </w:tcPr>
          <w:p w14:paraId="6480AF94"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4" w:space="0" w:color="auto"/>
              <w:right w:val="single" w:sz="12" w:space="0" w:color="auto"/>
            </w:tcBorders>
            <w:shd w:val="clear" w:color="auto" w:fill="FFFFFF" w:themeFill="background1"/>
            <w:vAlign w:val="center"/>
          </w:tcPr>
          <w:p w14:paraId="37DCB654"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bottom w:val="single" w:sz="4" w:space="0" w:color="auto"/>
              <w:right w:val="single" w:sz="12" w:space="0" w:color="auto"/>
            </w:tcBorders>
            <w:shd w:val="clear" w:color="auto" w:fill="FFFFFF" w:themeFill="background1"/>
            <w:vAlign w:val="center"/>
          </w:tcPr>
          <w:p w14:paraId="294B8E22" w14:textId="77777777" w:rsidR="00565C69" w:rsidRPr="00A23D9E" w:rsidRDefault="00565C69" w:rsidP="00565C69">
            <w:pPr>
              <w:pStyle w:val="ToolTableText"/>
              <w:jc w:val="center"/>
              <w:rPr>
                <w:rFonts w:ascii="Arial" w:hAnsi="Arial" w:cs="Arial"/>
              </w:rPr>
            </w:pPr>
          </w:p>
        </w:tc>
      </w:tr>
      <w:tr w:rsidR="00565C69" w:rsidRPr="00086A2C" w14:paraId="00BEC3B5" w14:textId="77777777" w:rsidTr="002B4518">
        <w:trPr>
          <w:trHeight w:val="364"/>
        </w:trPr>
        <w:tc>
          <w:tcPr>
            <w:tcW w:w="1633" w:type="dxa"/>
            <w:vMerge/>
            <w:tcBorders>
              <w:left w:val="single" w:sz="12" w:space="0" w:color="auto"/>
              <w:right w:val="single" w:sz="12" w:space="0" w:color="auto"/>
            </w:tcBorders>
          </w:tcPr>
          <w:p w14:paraId="3C5243A7" w14:textId="77777777" w:rsidR="00565C69" w:rsidRDefault="00565C69" w:rsidP="00565C69">
            <w:pPr>
              <w:pStyle w:val="Heading2"/>
              <w:numPr>
                <w:ilvl w:val="0"/>
                <w:numId w:val="0"/>
              </w:numPr>
              <w:spacing w:before="120"/>
              <w:rPr>
                <w:rFonts w:cs="Arial"/>
                <w:b/>
                <w:sz w:val="20"/>
                <w:szCs w:val="20"/>
              </w:rPr>
            </w:pPr>
          </w:p>
        </w:tc>
        <w:tc>
          <w:tcPr>
            <w:tcW w:w="4222" w:type="dxa"/>
            <w:tcBorders>
              <w:left w:val="single" w:sz="12" w:space="0" w:color="auto"/>
              <w:bottom w:val="single" w:sz="18" w:space="0" w:color="auto"/>
              <w:right w:val="single" w:sz="12" w:space="0" w:color="auto"/>
            </w:tcBorders>
          </w:tcPr>
          <w:p w14:paraId="3AFA2AC5" w14:textId="77777777" w:rsidR="00565C69" w:rsidRPr="008A5AC9" w:rsidRDefault="00565C69" w:rsidP="00565C69">
            <w:pPr>
              <w:pStyle w:val="ToolTableText"/>
              <w:rPr>
                <w:lang w:val="en-GB"/>
              </w:rPr>
            </w:pPr>
            <w:r w:rsidRPr="004B2A4D">
              <w:rPr>
                <w:rFonts w:eastAsia="Times New Roman"/>
                <w:b/>
                <w:szCs w:val="20"/>
                <w:lang w:val="en-GB" w:eastAsia="en-GB"/>
              </w:rPr>
              <w:t>AwM0</w:t>
            </w:r>
            <w:r>
              <w:rPr>
                <w:rFonts w:eastAsia="Times New Roman"/>
                <w:b/>
                <w:szCs w:val="20"/>
                <w:lang w:val="en-GB" w:eastAsia="en-GB"/>
              </w:rPr>
              <w:t>4/AwM04</w:t>
            </w:r>
            <w:r w:rsidRPr="004C658F">
              <w:rPr>
                <w:rFonts w:eastAsia="Times New Roman"/>
                <w:szCs w:val="20"/>
                <w:lang w:val="en-GB" w:eastAsia="en-GB"/>
              </w:rPr>
              <w:t xml:space="preserve">: </w:t>
            </w:r>
            <w:r>
              <w:rPr>
                <w:rFonts w:eastAsia="Times New Roman"/>
                <w:szCs w:val="20"/>
                <w:lang w:val="en-GB" w:eastAsia="en-GB"/>
              </w:rPr>
              <w:t xml:space="preserve">Managing </w:t>
            </w:r>
            <w:r w:rsidRPr="004C658F">
              <w:rPr>
                <w:rFonts w:eastAsia="Times New Roman"/>
                <w:szCs w:val="20"/>
                <w:lang w:val="en-GB" w:eastAsia="en-GB"/>
              </w:rPr>
              <w:t>safety risks</w:t>
            </w:r>
          </w:p>
        </w:tc>
        <w:tc>
          <w:tcPr>
            <w:tcW w:w="533" w:type="dxa"/>
            <w:gridSpan w:val="2"/>
            <w:tcBorders>
              <w:left w:val="single" w:sz="12" w:space="0" w:color="auto"/>
              <w:bottom w:val="single" w:sz="18" w:space="0" w:color="auto"/>
              <w:right w:val="single" w:sz="12" w:space="0" w:color="auto"/>
            </w:tcBorders>
            <w:vAlign w:val="center"/>
          </w:tcPr>
          <w:p w14:paraId="2A479DE3"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bottom w:val="single" w:sz="18" w:space="0" w:color="auto"/>
              <w:right w:val="single" w:sz="12" w:space="0" w:color="auto"/>
            </w:tcBorders>
            <w:vAlign w:val="center"/>
          </w:tcPr>
          <w:p w14:paraId="1880CA89"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bottom w:val="single" w:sz="18" w:space="0" w:color="auto"/>
              <w:right w:val="single" w:sz="12" w:space="0" w:color="auto"/>
            </w:tcBorders>
            <w:vAlign w:val="center"/>
          </w:tcPr>
          <w:p w14:paraId="1FE69EAC"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single" w:sz="18" w:space="0" w:color="auto"/>
              <w:right w:val="single" w:sz="12" w:space="0" w:color="auto"/>
            </w:tcBorders>
            <w:shd w:val="clear" w:color="auto" w:fill="F3F3F3"/>
            <w:vAlign w:val="center"/>
          </w:tcPr>
          <w:p w14:paraId="6D61E919"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shd w:val="clear" w:color="auto" w:fill="auto"/>
            <w:vAlign w:val="center"/>
          </w:tcPr>
          <w:p w14:paraId="60386242"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shd w:val="clear" w:color="auto" w:fill="auto"/>
            <w:vAlign w:val="center"/>
          </w:tcPr>
          <w:p w14:paraId="6E1E79AE"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bottom w:val="single" w:sz="18" w:space="0" w:color="auto"/>
              <w:right w:val="single" w:sz="12" w:space="0" w:color="auto"/>
            </w:tcBorders>
            <w:shd w:val="clear" w:color="auto" w:fill="auto"/>
            <w:vAlign w:val="center"/>
          </w:tcPr>
          <w:p w14:paraId="222F0425" w14:textId="77777777" w:rsidR="00565C69" w:rsidRPr="00A23D9E" w:rsidRDefault="00565C69" w:rsidP="00565C69">
            <w:pPr>
              <w:pStyle w:val="ToolTableText"/>
              <w:jc w:val="center"/>
              <w:rPr>
                <w:rFonts w:ascii="Arial" w:hAnsi="Arial" w:cs="Arial"/>
              </w:rPr>
            </w:pPr>
          </w:p>
        </w:tc>
      </w:tr>
      <w:tr w:rsidR="00565C69" w:rsidRPr="00086A2C" w14:paraId="38816F38" w14:textId="77777777" w:rsidTr="002B4518">
        <w:trPr>
          <w:trHeight w:val="364"/>
        </w:trPr>
        <w:tc>
          <w:tcPr>
            <w:tcW w:w="1633" w:type="dxa"/>
            <w:vMerge/>
            <w:tcBorders>
              <w:left w:val="single" w:sz="12" w:space="0" w:color="auto"/>
              <w:right w:val="single" w:sz="12" w:space="0" w:color="auto"/>
            </w:tcBorders>
          </w:tcPr>
          <w:p w14:paraId="31669613" w14:textId="77777777" w:rsidR="00565C69" w:rsidRDefault="00565C69" w:rsidP="00565C69">
            <w:pPr>
              <w:pStyle w:val="Heading2"/>
              <w:numPr>
                <w:ilvl w:val="0"/>
                <w:numId w:val="0"/>
              </w:numPr>
              <w:spacing w:before="120"/>
              <w:rPr>
                <w:rFonts w:cs="Arial"/>
                <w:b/>
                <w:sz w:val="20"/>
                <w:szCs w:val="20"/>
              </w:rPr>
            </w:pPr>
          </w:p>
        </w:tc>
        <w:tc>
          <w:tcPr>
            <w:tcW w:w="4222" w:type="dxa"/>
            <w:tcBorders>
              <w:top w:val="single" w:sz="18" w:space="0" w:color="auto"/>
              <w:left w:val="single" w:sz="12" w:space="0" w:color="auto"/>
              <w:right w:val="single" w:sz="12" w:space="0" w:color="auto"/>
            </w:tcBorders>
          </w:tcPr>
          <w:p w14:paraId="47982DE5" w14:textId="77777777" w:rsidR="00565C69" w:rsidRPr="004B2A4D" w:rsidRDefault="00565C69" w:rsidP="00565C69">
            <w:pPr>
              <w:pStyle w:val="ToolTableText"/>
              <w:rPr>
                <w:rFonts w:eastAsia="Times New Roman"/>
                <w:b/>
                <w:szCs w:val="20"/>
                <w:lang w:val="en-GB" w:eastAsia="en-GB"/>
              </w:rPr>
            </w:pPr>
            <w:r>
              <w:rPr>
                <w:rFonts w:eastAsia="Times New Roman"/>
                <w:b/>
                <w:szCs w:val="20"/>
                <w:lang w:val="en-GB" w:eastAsia="en-GB"/>
              </w:rPr>
              <w:t>Overall assessment of awareness</w:t>
            </w:r>
          </w:p>
        </w:tc>
        <w:tc>
          <w:tcPr>
            <w:tcW w:w="533" w:type="dxa"/>
            <w:gridSpan w:val="2"/>
            <w:tcBorders>
              <w:top w:val="single" w:sz="18" w:space="0" w:color="auto"/>
              <w:left w:val="single" w:sz="12" w:space="0" w:color="auto"/>
              <w:right w:val="single" w:sz="12" w:space="0" w:color="auto"/>
            </w:tcBorders>
            <w:vAlign w:val="center"/>
          </w:tcPr>
          <w:p w14:paraId="34258B1D"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1F569C52"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58B7C5E3"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1D2F75FA"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shd w:val="clear" w:color="auto" w:fill="auto"/>
            <w:vAlign w:val="center"/>
          </w:tcPr>
          <w:p w14:paraId="40CDA980"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shd w:val="clear" w:color="auto" w:fill="auto"/>
            <w:vAlign w:val="center"/>
          </w:tcPr>
          <w:p w14:paraId="2CEC5763"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shd w:val="clear" w:color="auto" w:fill="auto"/>
            <w:vAlign w:val="center"/>
          </w:tcPr>
          <w:p w14:paraId="01E13A2D" w14:textId="77777777" w:rsidR="00565C69" w:rsidRPr="00A23D9E" w:rsidRDefault="00565C69" w:rsidP="00565C69">
            <w:pPr>
              <w:pStyle w:val="ToolTableText"/>
              <w:jc w:val="center"/>
              <w:rPr>
                <w:rFonts w:ascii="Arial" w:hAnsi="Arial" w:cs="Arial"/>
              </w:rPr>
            </w:pPr>
          </w:p>
        </w:tc>
      </w:tr>
      <w:tr w:rsidR="00565C69" w:rsidRPr="00086A2C" w14:paraId="2F6A9CA0" w14:textId="77777777" w:rsidTr="002B4518">
        <w:tc>
          <w:tcPr>
            <w:tcW w:w="1633" w:type="dxa"/>
            <w:vMerge w:val="restart"/>
            <w:tcBorders>
              <w:top w:val="single" w:sz="18" w:space="0" w:color="auto"/>
              <w:left w:val="single" w:sz="12" w:space="0" w:color="auto"/>
              <w:right w:val="single" w:sz="12" w:space="0" w:color="auto"/>
            </w:tcBorders>
          </w:tcPr>
          <w:p w14:paraId="58948AE4" w14:textId="77777777" w:rsidR="00565C69" w:rsidRPr="00E115C2" w:rsidRDefault="00565C69" w:rsidP="00565C69">
            <w:pPr>
              <w:rPr>
                <w:b/>
              </w:rPr>
            </w:pPr>
            <w:r>
              <w:t>Adaptability</w:t>
            </w:r>
          </w:p>
        </w:tc>
        <w:tc>
          <w:tcPr>
            <w:tcW w:w="4222" w:type="dxa"/>
            <w:tcBorders>
              <w:top w:val="single" w:sz="18" w:space="0" w:color="auto"/>
              <w:left w:val="single" w:sz="12" w:space="0" w:color="auto"/>
              <w:right w:val="single" w:sz="12" w:space="0" w:color="auto"/>
            </w:tcBorders>
          </w:tcPr>
          <w:p w14:paraId="55A12B9D" w14:textId="77777777" w:rsidR="00565C69" w:rsidRPr="008A5AC9" w:rsidRDefault="00565C69" w:rsidP="00565C69">
            <w:pPr>
              <w:pStyle w:val="ToolTableText"/>
            </w:pPr>
            <w:r w:rsidRPr="004B2A4D">
              <w:t>AdM01/AdW01</w:t>
            </w:r>
            <w:r w:rsidRPr="008A5AC9">
              <w:t>: Workforce in</w:t>
            </w:r>
            <w:r>
              <w:t xml:space="preserve">volvement </w:t>
            </w:r>
          </w:p>
        </w:tc>
        <w:tc>
          <w:tcPr>
            <w:tcW w:w="533" w:type="dxa"/>
            <w:gridSpan w:val="2"/>
            <w:tcBorders>
              <w:top w:val="single" w:sz="18" w:space="0" w:color="auto"/>
              <w:left w:val="single" w:sz="12" w:space="0" w:color="auto"/>
              <w:right w:val="single" w:sz="12" w:space="0" w:color="auto"/>
            </w:tcBorders>
            <w:vAlign w:val="center"/>
          </w:tcPr>
          <w:p w14:paraId="2312F742"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29A474EC"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25264253"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47CB33A8"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59899523"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0E2B4924"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vAlign w:val="center"/>
          </w:tcPr>
          <w:p w14:paraId="2DA1B35C" w14:textId="77777777" w:rsidR="00565C69" w:rsidRPr="00A23D9E" w:rsidRDefault="00565C69" w:rsidP="00565C69">
            <w:pPr>
              <w:pStyle w:val="ToolTableText"/>
              <w:jc w:val="center"/>
              <w:rPr>
                <w:rFonts w:ascii="Arial" w:hAnsi="Arial" w:cs="Arial"/>
              </w:rPr>
            </w:pPr>
          </w:p>
        </w:tc>
      </w:tr>
      <w:tr w:rsidR="00565C69" w:rsidRPr="00086A2C" w14:paraId="2D477233" w14:textId="77777777" w:rsidTr="002B4518">
        <w:tc>
          <w:tcPr>
            <w:tcW w:w="1633" w:type="dxa"/>
            <w:vMerge/>
            <w:tcBorders>
              <w:left w:val="single" w:sz="12" w:space="0" w:color="auto"/>
              <w:right w:val="single" w:sz="12" w:space="0" w:color="auto"/>
            </w:tcBorders>
          </w:tcPr>
          <w:p w14:paraId="2807758D" w14:textId="77777777" w:rsidR="00565C69" w:rsidRPr="00A23D9E" w:rsidRDefault="00565C69" w:rsidP="00565C69">
            <w:pPr>
              <w:pStyle w:val="BodyText"/>
              <w:jc w:val="both"/>
              <w:rPr>
                <w:rFonts w:ascii="Arial" w:hAnsi="Arial" w:cs="Arial"/>
              </w:rPr>
            </w:pPr>
          </w:p>
        </w:tc>
        <w:tc>
          <w:tcPr>
            <w:tcW w:w="4222" w:type="dxa"/>
            <w:tcBorders>
              <w:left w:val="single" w:sz="12" w:space="0" w:color="auto"/>
              <w:right w:val="single" w:sz="12" w:space="0" w:color="auto"/>
            </w:tcBorders>
          </w:tcPr>
          <w:p w14:paraId="41356A61" w14:textId="77777777" w:rsidR="00565C69" w:rsidRPr="008A5AC9" w:rsidRDefault="00565C69" w:rsidP="00565C69">
            <w:pPr>
              <w:pStyle w:val="ToolTableText"/>
            </w:pPr>
            <w:r w:rsidRPr="004B2A4D">
              <w:t>AdM02/AdW02</w:t>
            </w:r>
            <w:r w:rsidRPr="008A5AC9">
              <w:t xml:space="preserve">: </w:t>
            </w:r>
            <w:r>
              <w:t>D</w:t>
            </w:r>
            <w:r w:rsidRPr="008A5AC9">
              <w:t>eviat</w:t>
            </w:r>
            <w:r>
              <w:t>ion</w:t>
            </w:r>
            <w:r w:rsidRPr="008A5AC9">
              <w:t xml:space="preserve"> from procedures</w:t>
            </w:r>
          </w:p>
        </w:tc>
        <w:tc>
          <w:tcPr>
            <w:tcW w:w="533" w:type="dxa"/>
            <w:gridSpan w:val="2"/>
            <w:tcBorders>
              <w:left w:val="single" w:sz="12" w:space="0" w:color="auto"/>
              <w:right w:val="single" w:sz="12" w:space="0" w:color="auto"/>
            </w:tcBorders>
            <w:vAlign w:val="center"/>
          </w:tcPr>
          <w:p w14:paraId="393EE202"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3C71273E"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5BFB380F"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4FA27CAD"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2795E1E6"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3C08015B"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1A28E0DE" w14:textId="77777777" w:rsidR="00565C69" w:rsidRPr="00A23D9E" w:rsidRDefault="00565C69" w:rsidP="00565C69">
            <w:pPr>
              <w:pStyle w:val="ToolTableText"/>
              <w:jc w:val="center"/>
              <w:rPr>
                <w:rFonts w:ascii="Arial" w:hAnsi="Arial" w:cs="Arial"/>
              </w:rPr>
            </w:pPr>
          </w:p>
        </w:tc>
      </w:tr>
      <w:tr w:rsidR="00565C69" w:rsidRPr="00086A2C" w14:paraId="2459CE1A" w14:textId="77777777" w:rsidTr="002B4518">
        <w:tc>
          <w:tcPr>
            <w:tcW w:w="1633" w:type="dxa"/>
            <w:vMerge/>
            <w:tcBorders>
              <w:left w:val="single" w:sz="12" w:space="0" w:color="auto"/>
              <w:right w:val="single" w:sz="12" w:space="0" w:color="auto"/>
            </w:tcBorders>
          </w:tcPr>
          <w:p w14:paraId="28F4E84B" w14:textId="77777777" w:rsidR="00565C69" w:rsidRPr="00A23D9E" w:rsidRDefault="00565C69" w:rsidP="00565C69">
            <w:pPr>
              <w:pStyle w:val="BodyText"/>
              <w:jc w:val="both"/>
              <w:rPr>
                <w:rFonts w:ascii="Arial" w:hAnsi="Arial" w:cs="Arial"/>
              </w:rPr>
            </w:pPr>
          </w:p>
        </w:tc>
        <w:tc>
          <w:tcPr>
            <w:tcW w:w="4222" w:type="dxa"/>
            <w:tcBorders>
              <w:left w:val="single" w:sz="12" w:space="0" w:color="auto"/>
              <w:bottom w:val="single" w:sz="18" w:space="0" w:color="auto"/>
              <w:right w:val="single" w:sz="12" w:space="0" w:color="auto"/>
            </w:tcBorders>
          </w:tcPr>
          <w:p w14:paraId="56804FF3" w14:textId="77777777" w:rsidR="00565C69" w:rsidRPr="008A5AC9" w:rsidRDefault="00565C69" w:rsidP="00565C69">
            <w:pPr>
              <w:pStyle w:val="ToolTableText"/>
            </w:pPr>
            <w:r w:rsidRPr="004B2A4D">
              <w:t>AdM03/AdW03</w:t>
            </w:r>
            <w:r w:rsidRPr="008A5AC9">
              <w:t xml:space="preserve">: </w:t>
            </w:r>
            <w:r>
              <w:t>Effectiveness of safety improvements</w:t>
            </w:r>
          </w:p>
        </w:tc>
        <w:tc>
          <w:tcPr>
            <w:tcW w:w="533" w:type="dxa"/>
            <w:gridSpan w:val="2"/>
            <w:tcBorders>
              <w:left w:val="single" w:sz="12" w:space="0" w:color="auto"/>
              <w:bottom w:val="single" w:sz="18" w:space="0" w:color="auto"/>
              <w:right w:val="single" w:sz="12" w:space="0" w:color="auto"/>
            </w:tcBorders>
            <w:vAlign w:val="center"/>
          </w:tcPr>
          <w:p w14:paraId="1387FACA"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bottom w:val="single" w:sz="18" w:space="0" w:color="auto"/>
              <w:right w:val="single" w:sz="12" w:space="0" w:color="auto"/>
            </w:tcBorders>
            <w:vAlign w:val="center"/>
          </w:tcPr>
          <w:p w14:paraId="62ACE53B"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bottom w:val="single" w:sz="18" w:space="0" w:color="auto"/>
              <w:right w:val="single" w:sz="12" w:space="0" w:color="auto"/>
            </w:tcBorders>
            <w:vAlign w:val="center"/>
          </w:tcPr>
          <w:p w14:paraId="1DE2FE13"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single" w:sz="18" w:space="0" w:color="auto"/>
              <w:right w:val="single" w:sz="12" w:space="0" w:color="auto"/>
            </w:tcBorders>
            <w:shd w:val="clear" w:color="auto" w:fill="F3F3F3"/>
            <w:vAlign w:val="center"/>
          </w:tcPr>
          <w:p w14:paraId="2839D920"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4E4B5945"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3BAC9232"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bottom w:val="single" w:sz="18" w:space="0" w:color="auto"/>
              <w:right w:val="single" w:sz="12" w:space="0" w:color="auto"/>
            </w:tcBorders>
            <w:vAlign w:val="center"/>
          </w:tcPr>
          <w:p w14:paraId="667151BE" w14:textId="77777777" w:rsidR="00565C69" w:rsidRPr="00A23D9E" w:rsidRDefault="00565C69" w:rsidP="00565C69">
            <w:pPr>
              <w:pStyle w:val="ToolTableText"/>
              <w:jc w:val="center"/>
              <w:rPr>
                <w:rFonts w:ascii="Arial" w:hAnsi="Arial" w:cs="Arial"/>
              </w:rPr>
            </w:pPr>
          </w:p>
        </w:tc>
      </w:tr>
      <w:tr w:rsidR="00565C69" w:rsidRPr="00086A2C" w14:paraId="785101B1" w14:textId="77777777" w:rsidTr="002B4518">
        <w:tc>
          <w:tcPr>
            <w:tcW w:w="1633" w:type="dxa"/>
            <w:vMerge/>
            <w:tcBorders>
              <w:left w:val="single" w:sz="12" w:space="0" w:color="auto"/>
              <w:bottom w:val="single" w:sz="18" w:space="0" w:color="auto"/>
              <w:right w:val="single" w:sz="12" w:space="0" w:color="auto"/>
            </w:tcBorders>
          </w:tcPr>
          <w:p w14:paraId="24447A63" w14:textId="77777777" w:rsidR="00565C69" w:rsidRPr="00A23D9E" w:rsidRDefault="00565C69" w:rsidP="00565C69">
            <w:pPr>
              <w:pStyle w:val="BodyText"/>
              <w:jc w:val="both"/>
              <w:rPr>
                <w:rFonts w:ascii="Arial" w:hAnsi="Arial" w:cs="Arial"/>
              </w:rPr>
            </w:pPr>
          </w:p>
        </w:tc>
        <w:tc>
          <w:tcPr>
            <w:tcW w:w="4222" w:type="dxa"/>
            <w:tcBorders>
              <w:top w:val="single" w:sz="18" w:space="0" w:color="auto"/>
              <w:left w:val="single" w:sz="12" w:space="0" w:color="auto"/>
              <w:bottom w:val="single" w:sz="18" w:space="0" w:color="auto"/>
              <w:right w:val="single" w:sz="12" w:space="0" w:color="auto"/>
            </w:tcBorders>
          </w:tcPr>
          <w:p w14:paraId="7217F19E" w14:textId="77777777" w:rsidR="00565C69" w:rsidRPr="006C68A2" w:rsidRDefault="00565C69" w:rsidP="00565C69">
            <w:pPr>
              <w:pStyle w:val="ToolTableText"/>
              <w:rPr>
                <w:b/>
              </w:rPr>
            </w:pPr>
            <w:r w:rsidRPr="006C68A2">
              <w:rPr>
                <w:b/>
              </w:rPr>
              <w:t>Overall assessment of adaptability</w:t>
            </w:r>
          </w:p>
        </w:tc>
        <w:tc>
          <w:tcPr>
            <w:tcW w:w="533" w:type="dxa"/>
            <w:gridSpan w:val="2"/>
            <w:tcBorders>
              <w:top w:val="single" w:sz="18" w:space="0" w:color="auto"/>
              <w:left w:val="single" w:sz="12" w:space="0" w:color="auto"/>
              <w:bottom w:val="single" w:sz="18" w:space="0" w:color="auto"/>
              <w:right w:val="single" w:sz="12" w:space="0" w:color="auto"/>
            </w:tcBorders>
            <w:vAlign w:val="center"/>
          </w:tcPr>
          <w:p w14:paraId="1B9D2972"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bottom w:val="single" w:sz="18" w:space="0" w:color="auto"/>
              <w:right w:val="single" w:sz="12" w:space="0" w:color="auto"/>
            </w:tcBorders>
            <w:vAlign w:val="center"/>
          </w:tcPr>
          <w:p w14:paraId="774BB561"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bottom w:val="single" w:sz="18" w:space="0" w:color="auto"/>
              <w:right w:val="single" w:sz="12" w:space="0" w:color="auto"/>
            </w:tcBorders>
            <w:vAlign w:val="center"/>
          </w:tcPr>
          <w:p w14:paraId="2E7A4892"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single" w:sz="18" w:space="0" w:color="auto"/>
              <w:right w:val="single" w:sz="12" w:space="0" w:color="auto"/>
            </w:tcBorders>
            <w:shd w:val="clear" w:color="auto" w:fill="F3F3F3"/>
            <w:vAlign w:val="center"/>
          </w:tcPr>
          <w:p w14:paraId="243EC61C"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bottom w:val="single" w:sz="18" w:space="0" w:color="auto"/>
              <w:right w:val="single" w:sz="12" w:space="0" w:color="auto"/>
            </w:tcBorders>
            <w:vAlign w:val="center"/>
          </w:tcPr>
          <w:p w14:paraId="1742D513"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bottom w:val="single" w:sz="18" w:space="0" w:color="auto"/>
              <w:right w:val="single" w:sz="12" w:space="0" w:color="auto"/>
            </w:tcBorders>
            <w:vAlign w:val="center"/>
          </w:tcPr>
          <w:p w14:paraId="79F4F684"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bottom w:val="single" w:sz="18" w:space="0" w:color="auto"/>
              <w:right w:val="single" w:sz="12" w:space="0" w:color="auto"/>
            </w:tcBorders>
            <w:vAlign w:val="center"/>
          </w:tcPr>
          <w:p w14:paraId="45A22422" w14:textId="77777777" w:rsidR="00565C69" w:rsidRPr="00A23D9E" w:rsidRDefault="00565C69" w:rsidP="00565C69">
            <w:pPr>
              <w:pStyle w:val="ToolTableText"/>
              <w:jc w:val="center"/>
              <w:rPr>
                <w:rFonts w:ascii="Arial" w:hAnsi="Arial" w:cs="Arial"/>
              </w:rPr>
            </w:pPr>
          </w:p>
        </w:tc>
      </w:tr>
      <w:tr w:rsidR="00565C69" w:rsidRPr="00086A2C" w14:paraId="56D4975D" w14:textId="77777777" w:rsidTr="002B4518">
        <w:tc>
          <w:tcPr>
            <w:tcW w:w="1633" w:type="dxa"/>
            <w:vMerge w:val="restart"/>
            <w:tcBorders>
              <w:top w:val="single" w:sz="18" w:space="0" w:color="auto"/>
              <w:left w:val="single" w:sz="12" w:space="0" w:color="auto"/>
              <w:right w:val="single" w:sz="12" w:space="0" w:color="auto"/>
            </w:tcBorders>
          </w:tcPr>
          <w:p w14:paraId="56BADF3B" w14:textId="77777777" w:rsidR="00565C69" w:rsidRPr="00D72ED7" w:rsidRDefault="00565C69" w:rsidP="00565C69">
            <w:pPr>
              <w:rPr>
                <w:b/>
              </w:rPr>
            </w:pPr>
            <w:r>
              <w:t>Behavior</w:t>
            </w:r>
          </w:p>
        </w:tc>
        <w:tc>
          <w:tcPr>
            <w:tcW w:w="4222" w:type="dxa"/>
            <w:tcBorders>
              <w:top w:val="single" w:sz="18" w:space="0" w:color="auto"/>
              <w:left w:val="single" w:sz="12" w:space="0" w:color="auto"/>
              <w:right w:val="single" w:sz="12" w:space="0" w:color="auto"/>
            </w:tcBorders>
          </w:tcPr>
          <w:p w14:paraId="5A12C50E" w14:textId="77777777" w:rsidR="00565C69" w:rsidRPr="008A5AC9" w:rsidRDefault="00565C69" w:rsidP="00565C69">
            <w:pPr>
              <w:pStyle w:val="ToolTableText"/>
            </w:pPr>
            <w:r w:rsidRPr="004B2A4D">
              <w:t>BeM01/BeW01</w:t>
            </w:r>
            <w:r w:rsidRPr="008A5AC9">
              <w:t xml:space="preserve">: </w:t>
            </w:r>
            <w:r>
              <w:rPr>
                <w:lang w:eastAsia="ja-JP"/>
              </w:rPr>
              <w:t>Unsafe</w:t>
            </w:r>
            <w:r w:rsidRPr="008A5AC9">
              <w:rPr>
                <w:lang w:eastAsia="ja-JP"/>
              </w:rPr>
              <w:t xml:space="preserve"> behav</w:t>
            </w:r>
            <w:r>
              <w:rPr>
                <w:lang w:eastAsia="ja-JP"/>
              </w:rPr>
              <w:t>iors</w:t>
            </w:r>
          </w:p>
        </w:tc>
        <w:tc>
          <w:tcPr>
            <w:tcW w:w="533" w:type="dxa"/>
            <w:gridSpan w:val="2"/>
            <w:tcBorders>
              <w:top w:val="single" w:sz="18" w:space="0" w:color="auto"/>
              <w:left w:val="single" w:sz="12" w:space="0" w:color="auto"/>
              <w:right w:val="single" w:sz="12" w:space="0" w:color="auto"/>
            </w:tcBorders>
            <w:vAlign w:val="center"/>
          </w:tcPr>
          <w:p w14:paraId="1D1E9623"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39726D58"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75D99E62"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389E1881"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241ECCEE"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4CA8858D"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vAlign w:val="center"/>
          </w:tcPr>
          <w:p w14:paraId="781849D0" w14:textId="77777777" w:rsidR="00565C69" w:rsidRPr="00A23D9E" w:rsidRDefault="00565C69" w:rsidP="00565C69">
            <w:pPr>
              <w:pStyle w:val="ToolTableText"/>
              <w:jc w:val="center"/>
              <w:rPr>
                <w:rFonts w:ascii="Arial" w:hAnsi="Arial" w:cs="Arial"/>
              </w:rPr>
            </w:pPr>
          </w:p>
        </w:tc>
      </w:tr>
      <w:tr w:rsidR="00565C69" w:rsidRPr="00086A2C" w14:paraId="79ECE462" w14:textId="77777777" w:rsidTr="002B4518">
        <w:tc>
          <w:tcPr>
            <w:tcW w:w="1633" w:type="dxa"/>
            <w:vMerge/>
            <w:tcBorders>
              <w:left w:val="single" w:sz="12" w:space="0" w:color="auto"/>
              <w:right w:val="single" w:sz="12" w:space="0" w:color="auto"/>
            </w:tcBorders>
          </w:tcPr>
          <w:p w14:paraId="34BFACB8" w14:textId="77777777" w:rsidR="00565C69" w:rsidRPr="00A23D9E" w:rsidRDefault="00565C69" w:rsidP="00565C69">
            <w:pPr>
              <w:pStyle w:val="BodyText"/>
              <w:jc w:val="both"/>
              <w:rPr>
                <w:rFonts w:ascii="Arial" w:hAnsi="Arial" w:cs="Arial"/>
              </w:rPr>
            </w:pPr>
          </w:p>
        </w:tc>
        <w:tc>
          <w:tcPr>
            <w:tcW w:w="4222" w:type="dxa"/>
            <w:tcBorders>
              <w:left w:val="single" w:sz="12" w:space="0" w:color="auto"/>
              <w:right w:val="single" w:sz="12" w:space="0" w:color="auto"/>
            </w:tcBorders>
          </w:tcPr>
          <w:p w14:paraId="3851D1D5" w14:textId="77777777" w:rsidR="00565C69" w:rsidRPr="008A5AC9" w:rsidRDefault="00565C69" w:rsidP="00565C69">
            <w:pPr>
              <w:pStyle w:val="ToolTableText"/>
            </w:pPr>
            <w:r w:rsidRPr="004B2A4D">
              <w:t>BeM02/BeW02</w:t>
            </w:r>
            <w:r w:rsidRPr="008A5AC9">
              <w:t xml:space="preserve">: </w:t>
            </w:r>
            <w:r>
              <w:t>Dealing with unsafe operations</w:t>
            </w:r>
          </w:p>
        </w:tc>
        <w:tc>
          <w:tcPr>
            <w:tcW w:w="533" w:type="dxa"/>
            <w:gridSpan w:val="2"/>
            <w:tcBorders>
              <w:left w:val="single" w:sz="12" w:space="0" w:color="auto"/>
              <w:right w:val="single" w:sz="12" w:space="0" w:color="auto"/>
            </w:tcBorders>
            <w:vAlign w:val="center"/>
          </w:tcPr>
          <w:p w14:paraId="35EB9AB1"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right w:val="single" w:sz="12" w:space="0" w:color="auto"/>
            </w:tcBorders>
            <w:vAlign w:val="center"/>
          </w:tcPr>
          <w:p w14:paraId="2A9A48A0"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right w:val="single" w:sz="12" w:space="0" w:color="auto"/>
            </w:tcBorders>
            <w:vAlign w:val="center"/>
          </w:tcPr>
          <w:p w14:paraId="7BE0F12C"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nil"/>
              <w:right w:val="single" w:sz="12" w:space="0" w:color="auto"/>
            </w:tcBorders>
            <w:shd w:val="clear" w:color="auto" w:fill="F3F3F3"/>
            <w:vAlign w:val="center"/>
          </w:tcPr>
          <w:p w14:paraId="7F911706"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7C2D2CB3"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right w:val="single" w:sz="12" w:space="0" w:color="auto"/>
            </w:tcBorders>
            <w:vAlign w:val="center"/>
          </w:tcPr>
          <w:p w14:paraId="6C18C20A"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right w:val="single" w:sz="12" w:space="0" w:color="auto"/>
            </w:tcBorders>
            <w:vAlign w:val="center"/>
          </w:tcPr>
          <w:p w14:paraId="0CD8F2F2" w14:textId="77777777" w:rsidR="00565C69" w:rsidRPr="00A23D9E" w:rsidRDefault="00565C69" w:rsidP="00565C69">
            <w:pPr>
              <w:pStyle w:val="ToolTableText"/>
              <w:jc w:val="center"/>
              <w:rPr>
                <w:rFonts w:ascii="Arial" w:hAnsi="Arial" w:cs="Arial"/>
              </w:rPr>
            </w:pPr>
          </w:p>
        </w:tc>
      </w:tr>
      <w:tr w:rsidR="00565C69" w:rsidRPr="00086A2C" w14:paraId="58E03C90" w14:textId="77777777" w:rsidTr="002B4518">
        <w:tc>
          <w:tcPr>
            <w:tcW w:w="1633" w:type="dxa"/>
            <w:vMerge/>
            <w:tcBorders>
              <w:left w:val="single" w:sz="12" w:space="0" w:color="auto"/>
              <w:right w:val="single" w:sz="12" w:space="0" w:color="auto"/>
            </w:tcBorders>
          </w:tcPr>
          <w:p w14:paraId="100285D5" w14:textId="77777777" w:rsidR="00565C69" w:rsidRPr="00A23D9E" w:rsidRDefault="00565C69" w:rsidP="00565C69">
            <w:pPr>
              <w:pStyle w:val="BodyText"/>
              <w:jc w:val="both"/>
              <w:rPr>
                <w:rFonts w:ascii="Arial" w:hAnsi="Arial" w:cs="Arial"/>
              </w:rPr>
            </w:pPr>
          </w:p>
        </w:tc>
        <w:tc>
          <w:tcPr>
            <w:tcW w:w="4222" w:type="dxa"/>
            <w:tcBorders>
              <w:left w:val="single" w:sz="12" w:space="0" w:color="auto"/>
              <w:bottom w:val="single" w:sz="18" w:space="0" w:color="auto"/>
              <w:right w:val="single" w:sz="12" w:space="0" w:color="auto"/>
            </w:tcBorders>
          </w:tcPr>
          <w:p w14:paraId="4BD4E42A" w14:textId="77777777" w:rsidR="00565C69" w:rsidRPr="008A5AC9" w:rsidRDefault="00565C69" w:rsidP="00565C69">
            <w:pPr>
              <w:pStyle w:val="ToolTableText"/>
            </w:pPr>
            <w:r w:rsidRPr="004B2A4D">
              <w:t>BeM03/BeW03</w:t>
            </w:r>
            <w:r w:rsidRPr="008A5AC9">
              <w:t xml:space="preserve">: </w:t>
            </w:r>
            <w:r>
              <w:t>S</w:t>
            </w:r>
            <w:r w:rsidRPr="008A5AC9">
              <w:t>upport from colleagues</w:t>
            </w:r>
          </w:p>
        </w:tc>
        <w:tc>
          <w:tcPr>
            <w:tcW w:w="533" w:type="dxa"/>
            <w:gridSpan w:val="2"/>
            <w:tcBorders>
              <w:left w:val="single" w:sz="12" w:space="0" w:color="auto"/>
              <w:bottom w:val="single" w:sz="18" w:space="0" w:color="auto"/>
              <w:right w:val="single" w:sz="12" w:space="0" w:color="auto"/>
            </w:tcBorders>
            <w:vAlign w:val="center"/>
          </w:tcPr>
          <w:p w14:paraId="41420A68" w14:textId="77777777" w:rsidR="00565C69" w:rsidRPr="00A23D9E" w:rsidRDefault="00565C69" w:rsidP="00565C69">
            <w:pPr>
              <w:pStyle w:val="ToolTableText"/>
              <w:jc w:val="center"/>
              <w:rPr>
                <w:rFonts w:ascii="Arial" w:hAnsi="Arial" w:cs="Arial"/>
              </w:rPr>
            </w:pPr>
          </w:p>
        </w:tc>
        <w:tc>
          <w:tcPr>
            <w:tcW w:w="530" w:type="dxa"/>
            <w:gridSpan w:val="3"/>
            <w:tcBorders>
              <w:left w:val="single" w:sz="12" w:space="0" w:color="auto"/>
              <w:bottom w:val="single" w:sz="18" w:space="0" w:color="auto"/>
              <w:right w:val="single" w:sz="12" w:space="0" w:color="auto"/>
            </w:tcBorders>
            <w:vAlign w:val="center"/>
          </w:tcPr>
          <w:p w14:paraId="1D9607E2" w14:textId="77777777" w:rsidR="00565C69" w:rsidRPr="00A23D9E" w:rsidRDefault="00565C69" w:rsidP="00565C69">
            <w:pPr>
              <w:pStyle w:val="ToolTableText"/>
              <w:jc w:val="center"/>
              <w:rPr>
                <w:rFonts w:ascii="Arial" w:hAnsi="Arial" w:cs="Arial"/>
              </w:rPr>
            </w:pPr>
          </w:p>
        </w:tc>
        <w:tc>
          <w:tcPr>
            <w:tcW w:w="530" w:type="dxa"/>
            <w:gridSpan w:val="2"/>
            <w:tcBorders>
              <w:left w:val="single" w:sz="12" w:space="0" w:color="auto"/>
              <w:bottom w:val="single" w:sz="18" w:space="0" w:color="auto"/>
              <w:right w:val="single" w:sz="12" w:space="0" w:color="auto"/>
            </w:tcBorders>
            <w:vAlign w:val="center"/>
          </w:tcPr>
          <w:p w14:paraId="1FB92340" w14:textId="77777777" w:rsidR="00565C69" w:rsidRPr="00A23D9E" w:rsidRDefault="00565C69" w:rsidP="00565C69">
            <w:pPr>
              <w:pStyle w:val="ToolTableText"/>
              <w:jc w:val="center"/>
              <w:rPr>
                <w:rFonts w:ascii="Arial" w:hAnsi="Arial" w:cs="Arial"/>
              </w:rPr>
            </w:pPr>
          </w:p>
        </w:tc>
        <w:tc>
          <w:tcPr>
            <w:tcW w:w="298" w:type="dxa"/>
            <w:tcBorders>
              <w:top w:val="nil"/>
              <w:left w:val="single" w:sz="12" w:space="0" w:color="auto"/>
              <w:bottom w:val="single" w:sz="18" w:space="0" w:color="auto"/>
              <w:right w:val="single" w:sz="12" w:space="0" w:color="auto"/>
            </w:tcBorders>
            <w:shd w:val="clear" w:color="auto" w:fill="F3F3F3"/>
            <w:vAlign w:val="center"/>
          </w:tcPr>
          <w:p w14:paraId="1C89FFEE"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752C1158" w14:textId="77777777" w:rsidR="00565C69" w:rsidRPr="00A23D9E" w:rsidRDefault="00565C69" w:rsidP="00565C69">
            <w:pPr>
              <w:pStyle w:val="ToolTableText"/>
              <w:jc w:val="center"/>
              <w:rPr>
                <w:rFonts w:ascii="Arial" w:hAnsi="Arial" w:cs="Arial"/>
              </w:rPr>
            </w:pPr>
          </w:p>
        </w:tc>
        <w:tc>
          <w:tcPr>
            <w:tcW w:w="538" w:type="dxa"/>
            <w:gridSpan w:val="2"/>
            <w:tcBorders>
              <w:left w:val="single" w:sz="12" w:space="0" w:color="auto"/>
              <w:bottom w:val="single" w:sz="18" w:space="0" w:color="auto"/>
              <w:right w:val="single" w:sz="12" w:space="0" w:color="auto"/>
            </w:tcBorders>
            <w:vAlign w:val="center"/>
          </w:tcPr>
          <w:p w14:paraId="36A24C8A" w14:textId="77777777" w:rsidR="00565C69" w:rsidRPr="00A23D9E" w:rsidRDefault="00565C69" w:rsidP="00565C69">
            <w:pPr>
              <w:pStyle w:val="ToolTableText"/>
              <w:jc w:val="center"/>
              <w:rPr>
                <w:rFonts w:ascii="Arial" w:hAnsi="Arial" w:cs="Arial"/>
              </w:rPr>
            </w:pPr>
          </w:p>
        </w:tc>
        <w:tc>
          <w:tcPr>
            <w:tcW w:w="538" w:type="dxa"/>
            <w:tcBorders>
              <w:left w:val="single" w:sz="12" w:space="0" w:color="auto"/>
              <w:bottom w:val="single" w:sz="18" w:space="0" w:color="auto"/>
              <w:right w:val="single" w:sz="12" w:space="0" w:color="auto"/>
            </w:tcBorders>
            <w:vAlign w:val="center"/>
          </w:tcPr>
          <w:p w14:paraId="0B5F0F72" w14:textId="77777777" w:rsidR="00565C69" w:rsidRPr="00A23D9E" w:rsidRDefault="00565C69" w:rsidP="00565C69">
            <w:pPr>
              <w:pStyle w:val="ToolTableText"/>
              <w:jc w:val="center"/>
              <w:rPr>
                <w:rFonts w:ascii="Arial" w:hAnsi="Arial" w:cs="Arial"/>
              </w:rPr>
            </w:pPr>
          </w:p>
        </w:tc>
      </w:tr>
      <w:tr w:rsidR="00565C69" w:rsidRPr="00086A2C" w14:paraId="1F964FB9" w14:textId="77777777" w:rsidTr="002B4518">
        <w:tc>
          <w:tcPr>
            <w:tcW w:w="1633" w:type="dxa"/>
            <w:vMerge/>
            <w:tcBorders>
              <w:left w:val="single" w:sz="12" w:space="0" w:color="auto"/>
              <w:right w:val="single" w:sz="12" w:space="0" w:color="auto"/>
            </w:tcBorders>
          </w:tcPr>
          <w:p w14:paraId="2D804A56" w14:textId="77777777" w:rsidR="00565C69" w:rsidRPr="00A23D9E" w:rsidRDefault="00565C69" w:rsidP="00565C69">
            <w:pPr>
              <w:pStyle w:val="BodyText"/>
              <w:jc w:val="both"/>
              <w:rPr>
                <w:rFonts w:ascii="Arial" w:hAnsi="Arial" w:cs="Arial"/>
              </w:rPr>
            </w:pPr>
          </w:p>
        </w:tc>
        <w:tc>
          <w:tcPr>
            <w:tcW w:w="4222" w:type="dxa"/>
            <w:tcBorders>
              <w:top w:val="single" w:sz="18" w:space="0" w:color="auto"/>
              <w:left w:val="single" w:sz="12" w:space="0" w:color="auto"/>
              <w:right w:val="single" w:sz="12" w:space="0" w:color="auto"/>
            </w:tcBorders>
          </w:tcPr>
          <w:p w14:paraId="2DB09FE8" w14:textId="77777777" w:rsidR="00565C69" w:rsidRPr="006C68A2" w:rsidRDefault="00565C69" w:rsidP="00565C69">
            <w:pPr>
              <w:pStyle w:val="ToolTableText"/>
              <w:rPr>
                <w:b/>
              </w:rPr>
            </w:pPr>
            <w:r w:rsidRPr="006C68A2">
              <w:rPr>
                <w:b/>
              </w:rPr>
              <w:t>Overall assessment of behavior</w:t>
            </w:r>
          </w:p>
        </w:tc>
        <w:tc>
          <w:tcPr>
            <w:tcW w:w="533" w:type="dxa"/>
            <w:gridSpan w:val="2"/>
            <w:tcBorders>
              <w:top w:val="single" w:sz="18" w:space="0" w:color="auto"/>
              <w:left w:val="single" w:sz="12" w:space="0" w:color="auto"/>
              <w:right w:val="single" w:sz="12" w:space="0" w:color="auto"/>
            </w:tcBorders>
            <w:vAlign w:val="center"/>
          </w:tcPr>
          <w:p w14:paraId="6BF358E0" w14:textId="77777777" w:rsidR="00565C69" w:rsidRPr="00A23D9E" w:rsidRDefault="00565C69" w:rsidP="00565C69">
            <w:pPr>
              <w:pStyle w:val="ToolTableText"/>
              <w:jc w:val="center"/>
              <w:rPr>
                <w:rFonts w:ascii="Arial" w:hAnsi="Arial" w:cs="Arial"/>
              </w:rPr>
            </w:pPr>
          </w:p>
        </w:tc>
        <w:tc>
          <w:tcPr>
            <w:tcW w:w="530" w:type="dxa"/>
            <w:gridSpan w:val="3"/>
            <w:tcBorders>
              <w:top w:val="single" w:sz="18" w:space="0" w:color="auto"/>
              <w:left w:val="single" w:sz="12" w:space="0" w:color="auto"/>
              <w:right w:val="single" w:sz="12" w:space="0" w:color="auto"/>
            </w:tcBorders>
            <w:vAlign w:val="center"/>
          </w:tcPr>
          <w:p w14:paraId="71A58228" w14:textId="77777777" w:rsidR="00565C69" w:rsidRPr="00A23D9E" w:rsidRDefault="00565C69" w:rsidP="00565C69">
            <w:pPr>
              <w:pStyle w:val="ToolTableText"/>
              <w:jc w:val="center"/>
              <w:rPr>
                <w:rFonts w:ascii="Arial" w:hAnsi="Arial" w:cs="Arial"/>
              </w:rPr>
            </w:pPr>
          </w:p>
        </w:tc>
        <w:tc>
          <w:tcPr>
            <w:tcW w:w="530" w:type="dxa"/>
            <w:gridSpan w:val="2"/>
            <w:tcBorders>
              <w:top w:val="single" w:sz="18" w:space="0" w:color="auto"/>
              <w:left w:val="single" w:sz="12" w:space="0" w:color="auto"/>
              <w:right w:val="single" w:sz="12" w:space="0" w:color="auto"/>
            </w:tcBorders>
            <w:vAlign w:val="center"/>
          </w:tcPr>
          <w:p w14:paraId="757F313D" w14:textId="77777777" w:rsidR="00565C69" w:rsidRPr="00A23D9E" w:rsidRDefault="00565C69" w:rsidP="00565C69">
            <w:pPr>
              <w:pStyle w:val="ToolTableText"/>
              <w:jc w:val="center"/>
              <w:rPr>
                <w:rFonts w:ascii="Arial" w:hAnsi="Arial" w:cs="Arial"/>
              </w:rPr>
            </w:pPr>
          </w:p>
        </w:tc>
        <w:tc>
          <w:tcPr>
            <w:tcW w:w="298" w:type="dxa"/>
            <w:tcBorders>
              <w:top w:val="single" w:sz="18" w:space="0" w:color="auto"/>
              <w:left w:val="single" w:sz="12" w:space="0" w:color="auto"/>
              <w:bottom w:val="nil"/>
              <w:right w:val="single" w:sz="12" w:space="0" w:color="auto"/>
            </w:tcBorders>
            <w:shd w:val="clear" w:color="auto" w:fill="F3F3F3"/>
            <w:vAlign w:val="center"/>
          </w:tcPr>
          <w:p w14:paraId="2B90E2FA"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7060675C" w14:textId="77777777" w:rsidR="00565C69" w:rsidRPr="00A23D9E" w:rsidRDefault="00565C69" w:rsidP="00565C69">
            <w:pPr>
              <w:pStyle w:val="ToolTableText"/>
              <w:jc w:val="center"/>
              <w:rPr>
                <w:rFonts w:ascii="Arial" w:hAnsi="Arial" w:cs="Arial"/>
              </w:rPr>
            </w:pPr>
          </w:p>
        </w:tc>
        <w:tc>
          <w:tcPr>
            <w:tcW w:w="538" w:type="dxa"/>
            <w:gridSpan w:val="2"/>
            <w:tcBorders>
              <w:top w:val="single" w:sz="18" w:space="0" w:color="auto"/>
              <w:left w:val="single" w:sz="12" w:space="0" w:color="auto"/>
              <w:right w:val="single" w:sz="12" w:space="0" w:color="auto"/>
            </w:tcBorders>
            <w:vAlign w:val="center"/>
          </w:tcPr>
          <w:p w14:paraId="3D6A2CC2" w14:textId="77777777" w:rsidR="00565C69" w:rsidRPr="00A23D9E" w:rsidRDefault="00565C69" w:rsidP="00565C69">
            <w:pPr>
              <w:pStyle w:val="ToolTableText"/>
              <w:jc w:val="center"/>
              <w:rPr>
                <w:rFonts w:ascii="Arial" w:hAnsi="Arial" w:cs="Arial"/>
              </w:rPr>
            </w:pPr>
          </w:p>
        </w:tc>
        <w:tc>
          <w:tcPr>
            <w:tcW w:w="538" w:type="dxa"/>
            <w:tcBorders>
              <w:top w:val="single" w:sz="18" w:space="0" w:color="auto"/>
              <w:left w:val="single" w:sz="12" w:space="0" w:color="auto"/>
              <w:right w:val="single" w:sz="12" w:space="0" w:color="auto"/>
            </w:tcBorders>
            <w:vAlign w:val="center"/>
          </w:tcPr>
          <w:p w14:paraId="2D43DD87" w14:textId="77777777" w:rsidR="00565C69" w:rsidRPr="00A23D9E" w:rsidRDefault="00565C69" w:rsidP="00565C69">
            <w:pPr>
              <w:pStyle w:val="ToolTableText"/>
              <w:jc w:val="center"/>
              <w:rPr>
                <w:rFonts w:ascii="Arial" w:hAnsi="Arial" w:cs="Arial"/>
              </w:rPr>
            </w:pPr>
          </w:p>
        </w:tc>
      </w:tr>
      <w:tr w:rsidR="00565C69" w:rsidRPr="00086A2C" w14:paraId="3A7CF4DC" w14:textId="77777777" w:rsidTr="002B4518">
        <w:tc>
          <w:tcPr>
            <w:tcW w:w="5855" w:type="dxa"/>
            <w:gridSpan w:val="2"/>
            <w:tcBorders>
              <w:top w:val="single" w:sz="12" w:space="0" w:color="auto"/>
              <w:left w:val="single" w:sz="12" w:space="0" w:color="auto"/>
              <w:bottom w:val="single" w:sz="12" w:space="0" w:color="auto"/>
              <w:right w:val="single" w:sz="12" w:space="0" w:color="auto"/>
            </w:tcBorders>
            <w:vAlign w:val="center"/>
          </w:tcPr>
          <w:p w14:paraId="647D3137" w14:textId="77777777" w:rsidR="00565C69" w:rsidRPr="006C68A2" w:rsidRDefault="00565C69" w:rsidP="00565C69">
            <w:pPr>
              <w:pStyle w:val="BodyText"/>
              <w:spacing w:before="20" w:after="60"/>
              <w:jc w:val="both"/>
              <w:rPr>
                <w:rFonts w:asciiTheme="minorHAnsi" w:hAnsiTheme="minorHAnsi" w:cs="Arial"/>
              </w:rPr>
            </w:pPr>
            <w:r w:rsidRPr="006C68A2">
              <w:rPr>
                <w:rFonts w:asciiTheme="minorHAnsi" w:hAnsiTheme="minorHAnsi" w:cs="Arial"/>
              </w:rPr>
              <w:t>Overall safety culture estimate:</w:t>
            </w:r>
          </w:p>
        </w:tc>
        <w:tc>
          <w:tcPr>
            <w:tcW w:w="533" w:type="dxa"/>
            <w:gridSpan w:val="2"/>
            <w:tcBorders>
              <w:top w:val="single" w:sz="12" w:space="0" w:color="auto"/>
              <w:left w:val="single" w:sz="12" w:space="0" w:color="auto"/>
              <w:bottom w:val="single" w:sz="12" w:space="0" w:color="auto"/>
              <w:right w:val="single" w:sz="12" w:space="0" w:color="auto"/>
            </w:tcBorders>
            <w:vAlign w:val="center"/>
          </w:tcPr>
          <w:p w14:paraId="31D5EFFC" w14:textId="77777777" w:rsidR="00565C69" w:rsidRPr="00A23D9E" w:rsidRDefault="00565C69" w:rsidP="00565C69">
            <w:pPr>
              <w:pStyle w:val="ToolTableText"/>
              <w:jc w:val="center"/>
            </w:pPr>
          </w:p>
        </w:tc>
        <w:tc>
          <w:tcPr>
            <w:tcW w:w="530" w:type="dxa"/>
            <w:gridSpan w:val="3"/>
            <w:tcBorders>
              <w:top w:val="single" w:sz="12" w:space="0" w:color="auto"/>
              <w:left w:val="single" w:sz="12" w:space="0" w:color="auto"/>
              <w:bottom w:val="single" w:sz="12" w:space="0" w:color="auto"/>
              <w:right w:val="single" w:sz="12" w:space="0" w:color="auto"/>
            </w:tcBorders>
            <w:vAlign w:val="center"/>
          </w:tcPr>
          <w:p w14:paraId="77646AB0" w14:textId="77777777" w:rsidR="00565C69" w:rsidRPr="00A23D9E" w:rsidRDefault="00565C69" w:rsidP="00565C69">
            <w:pPr>
              <w:pStyle w:val="ToolTableText"/>
              <w:jc w:val="center"/>
            </w:pPr>
          </w:p>
        </w:tc>
        <w:tc>
          <w:tcPr>
            <w:tcW w:w="530" w:type="dxa"/>
            <w:gridSpan w:val="2"/>
            <w:tcBorders>
              <w:top w:val="single" w:sz="12" w:space="0" w:color="auto"/>
              <w:left w:val="single" w:sz="12" w:space="0" w:color="auto"/>
              <w:bottom w:val="single" w:sz="12" w:space="0" w:color="auto"/>
              <w:right w:val="single" w:sz="12" w:space="0" w:color="auto"/>
            </w:tcBorders>
            <w:vAlign w:val="center"/>
          </w:tcPr>
          <w:p w14:paraId="625DE177" w14:textId="77777777" w:rsidR="00565C69" w:rsidRPr="00A23D9E" w:rsidRDefault="00565C69" w:rsidP="00565C69">
            <w:pPr>
              <w:pStyle w:val="ToolTableText"/>
              <w:jc w:val="center"/>
            </w:pPr>
          </w:p>
        </w:tc>
        <w:tc>
          <w:tcPr>
            <w:tcW w:w="298" w:type="dxa"/>
            <w:tcBorders>
              <w:top w:val="single" w:sz="12" w:space="0" w:color="auto"/>
              <w:left w:val="single" w:sz="12" w:space="0" w:color="auto"/>
              <w:bottom w:val="single" w:sz="12" w:space="0" w:color="auto"/>
              <w:right w:val="single" w:sz="12" w:space="0" w:color="auto"/>
            </w:tcBorders>
            <w:shd w:val="clear" w:color="auto" w:fill="F3F3F3"/>
            <w:vAlign w:val="center"/>
          </w:tcPr>
          <w:p w14:paraId="469F7210" w14:textId="77777777" w:rsidR="00565C69" w:rsidRPr="00A23D9E" w:rsidRDefault="00565C69" w:rsidP="00565C69">
            <w:pPr>
              <w:pStyle w:val="ToolTableText"/>
              <w:jc w:val="center"/>
            </w:pPr>
          </w:p>
        </w:tc>
        <w:tc>
          <w:tcPr>
            <w:tcW w:w="538" w:type="dxa"/>
            <w:gridSpan w:val="2"/>
            <w:tcBorders>
              <w:top w:val="single" w:sz="12" w:space="0" w:color="auto"/>
              <w:left w:val="single" w:sz="12" w:space="0" w:color="auto"/>
              <w:bottom w:val="single" w:sz="12" w:space="0" w:color="auto"/>
              <w:right w:val="single" w:sz="12" w:space="0" w:color="auto"/>
            </w:tcBorders>
            <w:vAlign w:val="center"/>
          </w:tcPr>
          <w:p w14:paraId="6DE7B5DD" w14:textId="77777777" w:rsidR="00565C69" w:rsidRPr="00A23D9E" w:rsidRDefault="00565C69" w:rsidP="00565C69">
            <w:pPr>
              <w:pStyle w:val="ToolTableText"/>
              <w:jc w:val="center"/>
            </w:pPr>
          </w:p>
        </w:tc>
        <w:tc>
          <w:tcPr>
            <w:tcW w:w="538" w:type="dxa"/>
            <w:gridSpan w:val="2"/>
            <w:tcBorders>
              <w:top w:val="single" w:sz="12" w:space="0" w:color="auto"/>
              <w:left w:val="single" w:sz="12" w:space="0" w:color="auto"/>
              <w:bottom w:val="single" w:sz="12" w:space="0" w:color="auto"/>
              <w:right w:val="single" w:sz="12" w:space="0" w:color="auto"/>
            </w:tcBorders>
            <w:vAlign w:val="center"/>
          </w:tcPr>
          <w:p w14:paraId="6D38C842" w14:textId="77777777" w:rsidR="00565C69" w:rsidRPr="00A23D9E" w:rsidRDefault="00565C69" w:rsidP="00565C69">
            <w:pPr>
              <w:pStyle w:val="ToolTableText"/>
              <w:jc w:val="center"/>
            </w:pPr>
          </w:p>
        </w:tc>
        <w:tc>
          <w:tcPr>
            <w:tcW w:w="538" w:type="dxa"/>
            <w:tcBorders>
              <w:top w:val="single" w:sz="12" w:space="0" w:color="auto"/>
              <w:left w:val="single" w:sz="12" w:space="0" w:color="auto"/>
              <w:bottom w:val="single" w:sz="12" w:space="0" w:color="auto"/>
              <w:right w:val="single" w:sz="12" w:space="0" w:color="auto"/>
            </w:tcBorders>
            <w:vAlign w:val="center"/>
          </w:tcPr>
          <w:p w14:paraId="36677840" w14:textId="77777777" w:rsidR="00565C69" w:rsidRPr="00A23D9E" w:rsidRDefault="00565C69" w:rsidP="00565C69">
            <w:pPr>
              <w:pStyle w:val="ToolTableText"/>
              <w:jc w:val="center"/>
            </w:pPr>
          </w:p>
        </w:tc>
      </w:tr>
      <w:tr w:rsidR="00565C69" w:rsidRPr="00086A2C" w14:paraId="52904489" w14:textId="77777777" w:rsidTr="002B4518">
        <w:trPr>
          <w:trHeight w:val="288"/>
        </w:trPr>
        <w:tc>
          <w:tcPr>
            <w:tcW w:w="5855" w:type="dxa"/>
            <w:gridSpan w:val="2"/>
            <w:tcBorders>
              <w:top w:val="single" w:sz="12" w:space="0" w:color="auto"/>
              <w:left w:val="single" w:sz="12" w:space="0" w:color="auto"/>
              <w:bottom w:val="single" w:sz="12" w:space="0" w:color="auto"/>
              <w:right w:val="single" w:sz="12" w:space="0" w:color="auto"/>
            </w:tcBorders>
            <w:vAlign w:val="center"/>
          </w:tcPr>
          <w:p w14:paraId="66CA6BF1" w14:textId="77777777" w:rsidR="00565C69" w:rsidRPr="006C68A2" w:rsidRDefault="00565C69" w:rsidP="00565C69">
            <w:pPr>
              <w:pStyle w:val="BodyText"/>
              <w:spacing w:before="40" w:after="40"/>
              <w:jc w:val="both"/>
              <w:rPr>
                <w:rFonts w:asciiTheme="minorHAnsi" w:hAnsiTheme="minorHAnsi" w:cs="Arial"/>
                <w:b w:val="0"/>
              </w:rPr>
            </w:pPr>
            <w:r w:rsidRPr="006C68A2">
              <w:rPr>
                <w:rFonts w:asciiTheme="minorHAnsi" w:hAnsiTheme="minorHAnsi" w:cs="Arial"/>
              </w:rPr>
              <w:t>Overall confidence level in the safety culture</w:t>
            </w:r>
          </w:p>
        </w:tc>
        <w:tc>
          <w:tcPr>
            <w:tcW w:w="704" w:type="dxa"/>
            <w:gridSpan w:val="3"/>
            <w:tcBorders>
              <w:top w:val="single" w:sz="12" w:space="0" w:color="auto"/>
              <w:left w:val="single" w:sz="12" w:space="0" w:color="auto"/>
              <w:bottom w:val="single" w:sz="12" w:space="0" w:color="auto"/>
              <w:right w:val="single" w:sz="12" w:space="0" w:color="auto"/>
            </w:tcBorders>
            <w:vAlign w:val="bottom"/>
          </w:tcPr>
          <w:p w14:paraId="7E9BFC73" w14:textId="77777777" w:rsidR="00565C69" w:rsidRPr="006C68A2" w:rsidRDefault="00565C69" w:rsidP="00565C69">
            <w:pPr>
              <w:pStyle w:val="BodyText"/>
              <w:spacing w:before="40" w:after="40"/>
              <w:rPr>
                <w:rFonts w:asciiTheme="minorHAnsi" w:hAnsiTheme="minorHAnsi"/>
                <w:sz w:val="14"/>
                <w:szCs w:val="14"/>
              </w:rPr>
            </w:pPr>
            <w:r w:rsidRPr="006C68A2">
              <w:rPr>
                <w:rFonts w:asciiTheme="minorHAnsi" w:hAnsiTheme="minorHAnsi"/>
                <w:sz w:val="14"/>
                <w:szCs w:val="14"/>
              </w:rPr>
              <w:t>V Low</w:t>
            </w:r>
          </w:p>
        </w:tc>
        <w:tc>
          <w:tcPr>
            <w:tcW w:w="697" w:type="dxa"/>
            <w:gridSpan w:val="3"/>
            <w:tcBorders>
              <w:top w:val="single" w:sz="12" w:space="0" w:color="auto"/>
              <w:left w:val="single" w:sz="12" w:space="0" w:color="auto"/>
              <w:bottom w:val="single" w:sz="12" w:space="0" w:color="auto"/>
              <w:right w:val="single" w:sz="12" w:space="0" w:color="auto"/>
            </w:tcBorders>
            <w:vAlign w:val="bottom"/>
          </w:tcPr>
          <w:p w14:paraId="4130CA4D" w14:textId="77777777" w:rsidR="00565C69" w:rsidRPr="006C68A2" w:rsidRDefault="00565C69" w:rsidP="00565C69">
            <w:pPr>
              <w:pStyle w:val="BodyText"/>
              <w:spacing w:before="40" w:after="40"/>
              <w:rPr>
                <w:rFonts w:asciiTheme="minorHAnsi" w:hAnsiTheme="minorHAnsi"/>
                <w:sz w:val="14"/>
                <w:szCs w:val="14"/>
              </w:rPr>
            </w:pPr>
            <w:r w:rsidRPr="006C68A2">
              <w:rPr>
                <w:rFonts w:asciiTheme="minorHAnsi" w:hAnsiTheme="minorHAnsi"/>
                <w:sz w:val="14"/>
                <w:szCs w:val="14"/>
              </w:rPr>
              <w:t>Low</w:t>
            </w:r>
          </w:p>
        </w:tc>
        <w:tc>
          <w:tcPr>
            <w:tcW w:w="713" w:type="dxa"/>
            <w:gridSpan w:val="3"/>
            <w:tcBorders>
              <w:top w:val="single" w:sz="12" w:space="0" w:color="auto"/>
              <w:left w:val="single" w:sz="12" w:space="0" w:color="auto"/>
              <w:bottom w:val="single" w:sz="12" w:space="0" w:color="auto"/>
              <w:right w:val="single" w:sz="12" w:space="0" w:color="auto"/>
            </w:tcBorders>
            <w:vAlign w:val="bottom"/>
          </w:tcPr>
          <w:p w14:paraId="07CDD600" w14:textId="77777777" w:rsidR="00565C69" w:rsidRPr="006C68A2" w:rsidRDefault="00565C69" w:rsidP="00565C69">
            <w:pPr>
              <w:pStyle w:val="BodyText"/>
              <w:spacing w:before="40" w:after="40"/>
              <w:rPr>
                <w:rFonts w:asciiTheme="minorHAnsi" w:hAnsiTheme="minorHAnsi"/>
                <w:sz w:val="14"/>
                <w:szCs w:val="14"/>
              </w:rPr>
            </w:pPr>
            <w:r w:rsidRPr="006C68A2">
              <w:rPr>
                <w:rFonts w:asciiTheme="minorHAnsi" w:hAnsiTheme="minorHAnsi"/>
                <w:sz w:val="14"/>
                <w:szCs w:val="14"/>
              </w:rPr>
              <w:t>Medium</w:t>
            </w:r>
          </w:p>
        </w:tc>
        <w:tc>
          <w:tcPr>
            <w:tcW w:w="696" w:type="dxa"/>
            <w:gridSpan w:val="2"/>
            <w:tcBorders>
              <w:top w:val="single" w:sz="12" w:space="0" w:color="auto"/>
              <w:left w:val="single" w:sz="12" w:space="0" w:color="auto"/>
              <w:bottom w:val="single" w:sz="12" w:space="0" w:color="auto"/>
              <w:right w:val="single" w:sz="12" w:space="0" w:color="auto"/>
            </w:tcBorders>
            <w:vAlign w:val="bottom"/>
          </w:tcPr>
          <w:p w14:paraId="7E97724C" w14:textId="77777777" w:rsidR="00565C69" w:rsidRPr="006C68A2" w:rsidRDefault="00565C69" w:rsidP="00565C69">
            <w:pPr>
              <w:pStyle w:val="BodyText"/>
              <w:spacing w:before="40" w:after="40"/>
              <w:rPr>
                <w:rFonts w:asciiTheme="minorHAnsi" w:hAnsiTheme="minorHAnsi"/>
                <w:sz w:val="14"/>
                <w:szCs w:val="14"/>
              </w:rPr>
            </w:pPr>
            <w:r w:rsidRPr="006C68A2">
              <w:rPr>
                <w:rFonts w:asciiTheme="minorHAnsi" w:hAnsiTheme="minorHAnsi"/>
                <w:sz w:val="14"/>
                <w:szCs w:val="14"/>
              </w:rPr>
              <w:t>High</w:t>
            </w:r>
          </w:p>
        </w:tc>
        <w:tc>
          <w:tcPr>
            <w:tcW w:w="695" w:type="dxa"/>
            <w:gridSpan w:val="2"/>
            <w:tcBorders>
              <w:top w:val="single" w:sz="12" w:space="0" w:color="auto"/>
              <w:left w:val="single" w:sz="12" w:space="0" w:color="auto"/>
              <w:bottom w:val="single" w:sz="12" w:space="0" w:color="auto"/>
              <w:right w:val="single" w:sz="12" w:space="0" w:color="auto"/>
            </w:tcBorders>
            <w:vAlign w:val="bottom"/>
          </w:tcPr>
          <w:p w14:paraId="1308C593" w14:textId="77777777" w:rsidR="00565C69" w:rsidRPr="006C68A2" w:rsidRDefault="00565C69" w:rsidP="00565C69">
            <w:pPr>
              <w:pStyle w:val="BodyText"/>
              <w:spacing w:before="40" w:after="40"/>
              <w:rPr>
                <w:rFonts w:asciiTheme="minorHAnsi" w:hAnsiTheme="minorHAnsi"/>
                <w:sz w:val="14"/>
                <w:szCs w:val="14"/>
              </w:rPr>
            </w:pPr>
            <w:r w:rsidRPr="006C68A2">
              <w:rPr>
                <w:rFonts w:asciiTheme="minorHAnsi" w:hAnsiTheme="minorHAnsi"/>
                <w:sz w:val="14"/>
                <w:szCs w:val="14"/>
              </w:rPr>
              <w:t>V High</w:t>
            </w:r>
          </w:p>
        </w:tc>
      </w:tr>
      <w:tr w:rsidR="00565C69" w:rsidRPr="00086A2C" w14:paraId="7011915D" w14:textId="77777777" w:rsidTr="002B4518">
        <w:trPr>
          <w:trHeight w:val="639"/>
        </w:trPr>
        <w:tc>
          <w:tcPr>
            <w:tcW w:w="9360" w:type="dxa"/>
            <w:gridSpan w:val="15"/>
            <w:tcBorders>
              <w:top w:val="single" w:sz="12" w:space="0" w:color="auto"/>
              <w:left w:val="single" w:sz="12" w:space="0" w:color="auto"/>
              <w:bottom w:val="single" w:sz="12" w:space="0" w:color="auto"/>
              <w:right w:val="single" w:sz="12" w:space="0" w:color="auto"/>
            </w:tcBorders>
            <w:vAlign w:val="center"/>
          </w:tcPr>
          <w:p w14:paraId="03A21517" w14:textId="77777777" w:rsidR="00565C69" w:rsidRPr="006C68A2" w:rsidRDefault="00565C69" w:rsidP="00565C69">
            <w:pPr>
              <w:pStyle w:val="BodyText"/>
              <w:spacing w:before="40" w:after="40"/>
              <w:jc w:val="left"/>
              <w:rPr>
                <w:rFonts w:asciiTheme="minorHAnsi" w:hAnsiTheme="minorHAnsi" w:cs="Arial"/>
                <w:b w:val="0"/>
              </w:rPr>
            </w:pPr>
            <w:r w:rsidRPr="006C68A2">
              <w:rPr>
                <w:rFonts w:asciiTheme="minorHAnsi" w:hAnsiTheme="minorHAnsi" w:cs="Arial"/>
              </w:rPr>
              <w:t>Summary comments</w:t>
            </w:r>
            <w:r>
              <w:rPr>
                <w:rFonts w:asciiTheme="minorHAnsi" w:hAnsiTheme="minorHAnsi" w:cs="Arial"/>
              </w:rPr>
              <w:t>:</w:t>
            </w:r>
          </w:p>
          <w:p w14:paraId="7C0FB43F" w14:textId="77777777" w:rsidR="00565C69" w:rsidRPr="006C68A2" w:rsidRDefault="00565C69" w:rsidP="00565C69">
            <w:pPr>
              <w:pStyle w:val="BodyText"/>
              <w:spacing w:before="40" w:after="40"/>
              <w:jc w:val="left"/>
              <w:rPr>
                <w:rFonts w:asciiTheme="minorHAnsi" w:hAnsiTheme="minorHAnsi" w:cs="Arial"/>
                <w:b w:val="0"/>
              </w:rPr>
            </w:pPr>
          </w:p>
          <w:p w14:paraId="0182CB21" w14:textId="77777777" w:rsidR="00565C69" w:rsidRPr="006C68A2" w:rsidRDefault="00565C69" w:rsidP="00565C69">
            <w:pPr>
              <w:pStyle w:val="BodyText"/>
              <w:spacing w:before="40" w:after="40"/>
              <w:jc w:val="left"/>
              <w:rPr>
                <w:rFonts w:asciiTheme="minorHAnsi" w:hAnsiTheme="minorHAnsi" w:cs="Arial"/>
                <w:b w:val="0"/>
              </w:rPr>
            </w:pPr>
          </w:p>
          <w:p w14:paraId="11B75661" w14:textId="77777777" w:rsidR="00565C69" w:rsidRPr="006C68A2" w:rsidRDefault="00565C69" w:rsidP="00565C69">
            <w:pPr>
              <w:pStyle w:val="BodyText"/>
              <w:spacing w:before="40" w:after="40"/>
              <w:jc w:val="left"/>
              <w:rPr>
                <w:rFonts w:asciiTheme="minorHAnsi" w:hAnsiTheme="minorHAnsi" w:cs="Arial"/>
                <w:b w:val="0"/>
              </w:rPr>
            </w:pPr>
          </w:p>
          <w:p w14:paraId="41799338" w14:textId="77777777" w:rsidR="00565C69" w:rsidRPr="006C68A2" w:rsidRDefault="00565C69" w:rsidP="00565C69">
            <w:pPr>
              <w:pStyle w:val="BodyText"/>
              <w:spacing w:before="40" w:after="40"/>
              <w:jc w:val="left"/>
              <w:rPr>
                <w:rFonts w:ascii="Calibri" w:hAnsi="Calibri"/>
                <w:sz w:val="14"/>
                <w:szCs w:val="14"/>
              </w:rPr>
            </w:pPr>
            <w:r w:rsidRPr="006C68A2">
              <w:rPr>
                <w:rFonts w:ascii="Calibri" w:hAnsi="Calibri" w:cs="Arial"/>
              </w:rPr>
              <w:t>Signature and Date:</w:t>
            </w:r>
          </w:p>
        </w:tc>
      </w:tr>
    </w:tbl>
    <w:p w14:paraId="5EAFCF8A" w14:textId="3ACB3124" w:rsidR="0064307E" w:rsidRPr="002B4518" w:rsidRDefault="0064307E" w:rsidP="002B4518">
      <w:pPr>
        <w:widowControl w:val="0"/>
        <w:spacing w:before="0" w:after="200" w:line="276" w:lineRule="auto"/>
        <w:rPr>
          <w:rFonts w:ascii="Arial" w:eastAsia="PMingLiU" w:hAnsi="Arial" w:cs="Arial"/>
          <w:b/>
          <w:snapToGrid w:val="0"/>
          <w:sz w:val="24"/>
          <w:szCs w:val="24"/>
          <w:u w:val="single"/>
          <w:lang w:val="en-GB"/>
        </w:rPr>
      </w:pPr>
    </w:p>
    <w:sectPr w:rsidR="0064307E" w:rsidRPr="002B4518" w:rsidSect="002B4518">
      <w:headerReference w:type="default" r:id="rId38"/>
      <w:type w:val="continuous"/>
      <w:pgSz w:w="12240" w:h="15840" w:code="1"/>
      <w:pgMar w:top="1440" w:right="1440" w:bottom="1440" w:left="1440" w:header="576" w:footer="376" w:gutter="0"/>
      <w:pgNumType w:chapStyle="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0CCB42" w16cid:durableId="1FDEEC42"/>
  <w16cid:commentId w16cid:paraId="0800A54F" w16cid:durableId="1FE1B840"/>
  <w16cid:commentId w16cid:paraId="40716504" w16cid:durableId="1FDEEEF6"/>
  <w16cid:commentId w16cid:paraId="430FCA90" w16cid:durableId="1FE1CA89"/>
  <w16cid:commentId w16cid:paraId="448ED939" w16cid:durableId="1FE1D4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1D761" w14:textId="77777777" w:rsidR="001C05B1" w:rsidRDefault="001C05B1" w:rsidP="00B31567">
      <w:r>
        <w:separator/>
      </w:r>
    </w:p>
    <w:p w14:paraId="3AE07071" w14:textId="77777777" w:rsidR="001C05B1" w:rsidRDefault="001C05B1" w:rsidP="00B31567"/>
  </w:endnote>
  <w:endnote w:type="continuationSeparator" w:id="0">
    <w:p w14:paraId="5C09067A" w14:textId="77777777" w:rsidR="001C05B1" w:rsidRDefault="001C05B1" w:rsidP="00B31567">
      <w:r>
        <w:continuationSeparator/>
      </w:r>
    </w:p>
    <w:p w14:paraId="614A4D16" w14:textId="77777777" w:rsidR="001C05B1" w:rsidRDefault="001C05B1" w:rsidP="00B31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Andis-Regular">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is-Light">
    <w:altName w:val="Cambria"/>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Bold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15F3B" w14:textId="77777777" w:rsidR="00883D65" w:rsidRPr="00A5578A" w:rsidRDefault="001C05B1" w:rsidP="002B4518">
    <w:pPr>
      <w:pStyle w:val="BalloonText"/>
      <w:jc w:val="both"/>
    </w:pPr>
    <w:r>
      <w:rPr>
        <w:noProof/>
      </w:rPr>
      <w:pict w14:anchorId="633BF4FC">
        <v:line id="_x0000_s2051" style="position:absolute;left:0;text-align:left;z-index:251658752;mso-position-vertical-relative:page" from="0,748.1pt" to="468pt,748.1pt" strokecolor="#006" strokeweight="1pt">
          <w10:wrap anchory="page"/>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286BF" w14:textId="77777777" w:rsidR="00883D65" w:rsidRDefault="00883D65" w:rsidP="00B315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375B9" w14:textId="6FBD3AD7" w:rsidR="00883D65" w:rsidRPr="00A5578A" w:rsidRDefault="00883D65" w:rsidP="002B4518">
    <w:pPr>
      <w:pStyle w:val="BalloonText"/>
      <w:jc w:val="both"/>
    </w:pPr>
  </w:p>
  <w:p w14:paraId="669B2D59" w14:textId="7BE31037" w:rsidR="00883D65" w:rsidRDefault="00883D65" w:rsidP="002B4518">
    <w:r w:rsidRPr="00A5578A">
      <w:rPr>
        <w:noProof/>
      </w:rPr>
      <mc:AlternateContent>
        <mc:Choice Requires="wps">
          <w:drawing>
            <wp:anchor distT="0" distB="0" distL="114300" distR="114300" simplePos="0" relativeHeight="251661824" behindDoc="0" locked="0" layoutInCell="1" allowOverlap="1" wp14:anchorId="15B1DE22" wp14:editId="4BF4DC23">
              <wp:simplePos x="0" y="0"/>
              <wp:positionH relativeFrom="column">
                <wp:posOffset>0</wp:posOffset>
              </wp:positionH>
              <wp:positionV relativeFrom="page">
                <wp:posOffset>9291320</wp:posOffset>
              </wp:positionV>
              <wp:extent cx="5943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B98A70D" id="Straight Connector 3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1.6pt" to="468pt,7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M3IQIAADkEAAAOAAAAZHJzL2Uyb0RvYy54bWysU02P2yAQvVfqf0Dcs7YTbzax4qwqO+ll&#10;242U7Q8ggG1UDAhInKjqf+9APtq0l6qqD3iGGR5v3gyL52Mv0YFbJ7QqcfaQYsQV1UyotsRf3taj&#10;GUbOE8WI1IqX+MQdfl6+f7cYTMHHutOScYsARLliMCXuvDdFkjja8Z64B224gmCjbU88uLZNmCUD&#10;oPcyGafpNBm0ZcZqyp2D3focxMuI3zSc+temcdwjWWLg5uNq47oLa7JckKK1xHSCXmiQf2DRE6Hg&#10;0htUTTxBeyv+gOoFtdrpxj9Q3Se6aQTlsQaoJkt/q2bbEcNjLSCOMzeZ3P+DpZ8PG4sEK/Ekw0iR&#10;Hnq09ZaItvOo0kqBgtoiCIJSg3EFHKjUxoZa6VFtzYumXx1SuuqIanlk/HYygBJPJHdHguMM3Lcb&#10;PmkGOWTvdZTt2Ng+QIIg6Bi7c7p1hx89orD5OM8n0xSaSK+xhBTXg8Y6/5HrHgWjxFKoIBwpyOHF&#10;eaAOqdeUsK30WkgZmy8VGoDt+AmgQ8hpKViIRse2u0padCBhfuCbToMQgHaXZvVesYjWccJWF9sT&#10;Ic825EsV8KAW4HOxzgPybZ7OV7PVLB/l4+lqlKd1PfqwrvLRdJ09PdaTuqrq7HugluVFJxjjKrC7&#10;DmuW/90wXJ7Necxu43rTIblHjyUC2es/ko7NDP07T8JOs9PGBjVCX2E+Y/LlLYUH8Ksfs36++OUP&#10;AAAA//8DAFBLAwQUAAYACAAAACEAG5bsrtwAAAAKAQAADwAAAGRycy9kb3ducmV2LnhtbEyPwU7D&#10;MBBE70j8g7VIXCpq00LUhjgVQkLiSsIBbm68JAF7ncZuG/h6lgMqx30zmp0pNpN34oBj7ANpuJ4r&#10;EEhNsD21Gl7qx6sViJgMWeMCoYYvjLApz88Kk9twpGc8VKkVHEIxNxq6lIZcyth06E2chwGJtfcw&#10;epP4HFtpR3PkcO/kQqlMetMTf+jMgA8dNp/V3mtwr2mt1Pduh83K3laz/uPtqa61vryY7u9AJJzS&#10;yQy/9bk6lNxpG/Zko3AaeEhiepMtFyBYXy8zRts/JMtC/p9Q/gAAAP//AwBQSwECLQAUAAYACAAA&#10;ACEAtoM4kv4AAADhAQAAEwAAAAAAAAAAAAAAAAAAAAAAW0NvbnRlbnRfVHlwZXNdLnhtbFBLAQIt&#10;ABQABgAIAAAAIQA4/SH/1gAAAJQBAAALAAAAAAAAAAAAAAAAAC8BAABfcmVscy8ucmVsc1BLAQIt&#10;ABQABgAIAAAAIQC3R7M3IQIAADkEAAAOAAAAAAAAAAAAAAAAAC4CAABkcnMvZTJvRG9jLnhtbFBL&#10;AQItABQABgAIAAAAIQAbluyu3AAAAAoBAAAPAAAAAAAAAAAAAAAAAHsEAABkcnMvZG93bnJldi54&#10;bWxQSwUGAAAAAAQABADzAAAAhAUAAAAA&#10;" strokecolor="#006" strokeweight="1pt">
              <w10:wrap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C136" w14:textId="77777777" w:rsidR="00883D65" w:rsidRDefault="00883D65" w:rsidP="00B315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38754" w14:textId="68E2CCE7" w:rsidR="00883D65" w:rsidRDefault="00883D65" w:rsidP="002B4518">
    <w:pPr>
      <w:pStyle w:val="Footer"/>
      <w:rPr>
        <w:sz w:val="20"/>
        <w:szCs w:val="20"/>
      </w:rPr>
    </w:pPr>
    <w:r w:rsidRPr="000A7B76">
      <w:rPr>
        <w:noProof/>
      </w:rPr>
      <mc:AlternateContent>
        <mc:Choice Requires="wps">
          <w:drawing>
            <wp:anchor distT="0" distB="0" distL="114300" distR="114300" simplePos="0" relativeHeight="251662848" behindDoc="0" locked="0" layoutInCell="1" allowOverlap="1" wp14:anchorId="631A20F5" wp14:editId="537CB8BA">
              <wp:simplePos x="0" y="0"/>
              <wp:positionH relativeFrom="margin">
                <wp:align>inside</wp:align>
              </wp:positionH>
              <wp:positionV relativeFrom="page">
                <wp:posOffset>9415145</wp:posOffset>
              </wp:positionV>
              <wp:extent cx="5943600" cy="0"/>
              <wp:effectExtent l="0" t="0" r="0" b="0"/>
              <wp:wrapNone/>
              <wp:docPr id="1235" name="Straight Connector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0E5F9AB" id="Straight Connector 1235" o:spid="_x0000_s1026" style="position:absolute;z-index:251662848;visibility:visible;mso-wrap-style:square;mso-width-percent:0;mso-height-percent:0;mso-wrap-distance-left:9pt;mso-wrap-distance-top:0;mso-wrap-distance-right:9pt;mso-wrap-distance-bottom:0;mso-position-horizontal:inside;mso-position-horizontal-relative:margin;mso-position-vertical:absolute;mso-position-vertical-relative:page;mso-width-percent:0;mso-height-percent:0;mso-width-relative:page;mso-height-relative:page" from="0,741.35pt" to="468pt,7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NpHwIAAD0EAAAOAAAAZHJzL2Uyb0RvYy54bWysU8GO2yAQvVfqPyDfs7YTx5tYcVaVnfSy&#10;bSNl+wEEsI2KAQGJE1X99w4kjna3l6qqD3hg4PHmzWP1dO4FOjFjuZJllD4kEWKSKMplW0bfX7aT&#10;RYSsw5JioSQrowuz0dP644fVoAs2VZ0SlBkEINIWgy6jzjldxLElHeuxfVCaSUg2yvTYwdS0MTV4&#10;APRexNMkyeNBGaqNIsxaWK2vyWgd8JuGEfetaSxzSJQRcHNhNGE8+DFer3DRGqw7Tm408D+w6DGX&#10;cOkdqsYOo6Phf0D1nBhlVeMeiOpj1TScsFADVJMm76rZd1izUAuIY/VdJvv/YMnX084gTqF309k8&#10;QhL30KW9M5i3nUOVkhI0VAaFNKg1aFvAoUrujK+XnOVePyvywyKpqg7LlgXWLxcNOKnXN35zxE+s&#10;hjsPwxdFYQ8+OhWkOzem95AgCjqHDl3uHWJnhwgszpfZLE+gkWTMxbgYD2pj3WemeuSDMhJcevFw&#10;gU/P1nkiuBi3+GWptlyIYAAh0eAVeARon7JKcOqzYWLaQyUMOmHvIfjyPJT1bptRR0kDWscw3dxi&#10;h7m4xnC7kB4PagE+t+hqkp/LZLlZbBbZJJvmm0mW1PXk07bKJvk2fZzXs7qq6vSXp5ZmRccpZdKz&#10;Gw2bZn9niNvTuVrtbtm7DvFb9CAYkB3/gXRopu/f1QkHRS87MzYZPBo2396TfwSv5xC/fvXr3wAA&#10;AP//AwBQSwMEFAAGAAgAAAAhALjHdZHcAAAACgEAAA8AAABkcnMvZG93bnJldi54bWxMj8FOwzAQ&#10;RO9I/IO1SFwQtSnQpiFOhZCQuJJwoDc3XpKAvU5jtw18PcsBwXHfjGZnivXknTjgGPtAGq5mCgRS&#10;E2xPrYaX+vEyAxGTIWtcINTwiRHW5elJYXIbjvSMhyq1gkMo5kZDl9KQSxmbDr2JszAgsfYWRm8S&#10;n2Mr7WiOHO6dnCu1kN70xB86M+BDh81Htfca3GtaKfW122GT2dvqon/fPNW11udn0/0diIRT+jPD&#10;T32uDiV32oY92SicBh6SmN5k8yUI1lfXC0bbXyTLQv6fUH4DAAD//wMAUEsBAi0AFAAGAAgAAAAh&#10;ALaDOJL+AAAA4QEAABMAAAAAAAAAAAAAAAAAAAAAAFtDb250ZW50X1R5cGVzXS54bWxQSwECLQAU&#10;AAYACAAAACEAOP0h/9YAAACUAQAACwAAAAAAAAAAAAAAAAAvAQAAX3JlbHMvLnJlbHNQSwECLQAU&#10;AAYACAAAACEAaY4TaR8CAAA9BAAADgAAAAAAAAAAAAAAAAAuAgAAZHJzL2Uyb0RvYy54bWxQSwEC&#10;LQAUAAYACAAAACEAuMd1kdwAAAAKAQAADwAAAAAAAAAAAAAAAAB5BAAAZHJzL2Rvd25yZXYueG1s&#10;UEsFBgAAAAAEAAQA8wAAAIIFAAAAAA==&#10;" strokecolor="#006" strokeweight="1pt">
              <w10:wrap anchorx="margin" anchory="page"/>
            </v:line>
          </w:pict>
        </mc:Fallback>
      </mc:AlternateContent>
    </w:r>
    <w:r w:rsidRPr="000A7B76">
      <w:rPr>
        <w:rStyle w:val="PageNumber"/>
      </w:rPr>
      <w:fldChar w:fldCharType="begin"/>
    </w:r>
    <w:r w:rsidRPr="000A7B76">
      <w:rPr>
        <w:rStyle w:val="PageNumber"/>
      </w:rPr>
      <w:instrText xml:space="preserve"> PAGE </w:instrText>
    </w:r>
    <w:r w:rsidRPr="000A7B76">
      <w:rPr>
        <w:rStyle w:val="PageNumber"/>
      </w:rPr>
      <w:fldChar w:fldCharType="separate"/>
    </w:r>
    <w:r w:rsidR="005F6A8E">
      <w:rPr>
        <w:rStyle w:val="PageNumber"/>
        <w:noProof/>
      </w:rPr>
      <w:t>8</w:t>
    </w:r>
    <w:r w:rsidRPr="000A7B76">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6B1EE" w14:textId="0D5823AD" w:rsidR="00883D65" w:rsidRDefault="00883D65" w:rsidP="002B4518">
    <w:pPr>
      <w:pStyle w:val="Footer"/>
      <w:rPr>
        <w:sz w:val="20"/>
        <w:szCs w:val="20"/>
      </w:rPr>
    </w:pPr>
    <w:r w:rsidRPr="000A7B76">
      <w:rPr>
        <w:noProof/>
      </w:rPr>
      <mc:AlternateContent>
        <mc:Choice Requires="wps">
          <w:drawing>
            <wp:anchor distT="0" distB="0" distL="114300" distR="114300" simplePos="0" relativeHeight="251670016" behindDoc="0" locked="0" layoutInCell="1" allowOverlap="1" wp14:anchorId="4394E382" wp14:editId="79536D1D">
              <wp:simplePos x="0" y="0"/>
              <wp:positionH relativeFrom="margin">
                <wp:align>inside</wp:align>
              </wp:positionH>
              <wp:positionV relativeFrom="page">
                <wp:posOffset>9424670</wp:posOffset>
              </wp:positionV>
              <wp:extent cx="5943600" cy="0"/>
              <wp:effectExtent l="0" t="0" r="0" b="0"/>
              <wp:wrapNone/>
              <wp:docPr id="105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886E2C7" id="Straight Connector 1056" o:spid="_x0000_s1026" style="position:absolute;z-index:251670016;visibility:visible;mso-wrap-style:square;mso-width-percent:0;mso-height-percent:0;mso-wrap-distance-left:9pt;mso-wrap-distance-top:0;mso-wrap-distance-right:9pt;mso-wrap-distance-bottom:0;mso-position-horizontal:inside;mso-position-horizontal-relative:margin;mso-position-vertical:absolute;mso-position-vertical-relative:page;mso-width-percent:0;mso-height-percent:0;mso-width-relative:page;mso-height-relative:page" from="0,742.1pt" to="468pt,7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tSHwIAAD0EAAAOAAAAZHJzL2Uyb0RvYy54bWysU8GO2yAQvVfqPyDfE9tZx5tYcVaVnfSy&#10;bSNl+wEEsI2KAQGJE1X99w4kjna3l6qqD3hg4PHmzWP1dO4FOjFjuZJllE6TCDFJFOWyLaPvL9vJ&#10;IkLWYUmxUJKV0YXZ6Gn98cNq0AWbqU4JygwCEGmLQZdR55wu4tiSjvXYTpVmEpKNMj12MDVtTA0e&#10;AL0X8SxJ8nhQhmqjCLMWVutrMloH/KZhxH1rGsscEmUE3FwYTRgPfozXK1y0BuuOkxsN/A8seswl&#10;XHqHqrHD6Gj4H1A9J0ZZ1bgpUX2smoYTFmqAatLkXTX7DmsWagFxrL7LZP8fLPl62hnEKfQumecR&#10;kriHLu2dwbztHKqUlKChMiikQa1B2wIOVXJnfL3kLPf6WZEfFklVdVi2LLB+uWjASb2+8ZsjfmI1&#10;3HkYvigKe/DRqSDduTG9hwRR0Dl06HLvEDs7RGBxvswe8gQaScZcjIvxoDbWfWaqRz4oI8GlFw8X&#10;+PRsnSeCi3GLX5Zqy4UIBhASDcB29gjQPmWV4NRnw8S0h0oYdMLeQ/DleSjr3TajjpIGtI5hurnF&#10;DnNxjeF2IT0e1AJ8btHVJD+XyXKz2CyySTbLN5MsqevJp22VTfJt+jivH+qqqtNfnlqaFR2nlEnP&#10;bjRsmv2dIW5P52q1u2XvOsRv0YNgQHb8B9Khmb5/VyccFL3szNhk8GjYfHtP/hG8nkP8+tWvfwMA&#10;AP//AwBQSwMEFAAGAAgAAAAhAMnoo4HcAAAACgEAAA8AAABkcnMvZG93bnJldi54bWxMj8FOwzAQ&#10;RO+V+AdrkbggalNKlYY4FUJC4krCAW5uvCQBe53Gbhv4epYDosd9M5qdKTaTd+KAY+wDabieKxBI&#10;TbA9tRpe6serDERMhqxxgVDDF0bYlGezwuQ2HOkZD1VqBYdQzI2GLqUhlzI2HXoT52FAYu09jN4k&#10;PsdW2tEcOdw7uVBqJb3piT90ZsCHDpvPau81uNe0Vup7t8Mms7fVZf/x9lTXWl+cT/d3IBJO6d8M&#10;v/W5OpTcaRv2ZKNwGnhIYrrMlgsQrK9vVoy2f0iWhTydUP4AAAD//wMAUEsBAi0AFAAGAAgAAAAh&#10;ALaDOJL+AAAA4QEAABMAAAAAAAAAAAAAAAAAAAAAAFtDb250ZW50X1R5cGVzXS54bWxQSwECLQAU&#10;AAYACAAAACEAOP0h/9YAAACUAQAACwAAAAAAAAAAAAAAAAAvAQAAX3JlbHMvLnJlbHNQSwECLQAU&#10;AAYACAAAACEA0OZrUh8CAAA9BAAADgAAAAAAAAAAAAAAAAAuAgAAZHJzL2Uyb0RvYy54bWxQSwEC&#10;LQAUAAYACAAAACEAyeijgdwAAAAKAQAADwAAAAAAAAAAAAAAAAB5BAAAZHJzL2Rvd25yZXYueG1s&#10;UEsFBgAAAAAEAAQA8wAAAIIFAAAAAA==&#10;" strokecolor="#006" strokeweight="1pt">
              <w10:wrap anchorx="margin" anchory="page"/>
            </v:line>
          </w:pict>
        </mc:Fallback>
      </mc:AlternateContent>
    </w:r>
    <w:r w:rsidRPr="000A7B76">
      <w:rPr>
        <w:rStyle w:val="PageNumber"/>
      </w:rPr>
      <w:fldChar w:fldCharType="begin"/>
    </w:r>
    <w:r w:rsidRPr="000A7B76">
      <w:rPr>
        <w:rStyle w:val="PageNumber"/>
      </w:rPr>
      <w:instrText xml:space="preserve"> PAGE </w:instrText>
    </w:r>
    <w:r w:rsidRPr="000A7B76">
      <w:rPr>
        <w:rStyle w:val="PageNumber"/>
      </w:rPr>
      <w:fldChar w:fldCharType="separate"/>
    </w:r>
    <w:r w:rsidR="005F6A8E">
      <w:rPr>
        <w:rStyle w:val="PageNumber"/>
        <w:noProof/>
      </w:rPr>
      <w:t>A-1</w:t>
    </w:r>
    <w:r w:rsidRPr="000A7B76">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6F88A" w14:textId="77777777" w:rsidR="00883D65" w:rsidRDefault="00883D6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BC2EF" w14:textId="712F044F" w:rsidR="00883D65" w:rsidRPr="002B4518" w:rsidRDefault="00883D65" w:rsidP="002B4518">
    <w:pPr>
      <w:pStyle w:val="Footer"/>
    </w:pPr>
    <w:r w:rsidRPr="000A7B76">
      <w:rPr>
        <w:noProof/>
      </w:rPr>
      <mc:AlternateContent>
        <mc:Choice Requires="wps">
          <w:drawing>
            <wp:anchor distT="0" distB="0" distL="114300" distR="114300" simplePos="0" relativeHeight="251681280" behindDoc="0" locked="0" layoutInCell="1" allowOverlap="1" wp14:anchorId="077B9896" wp14:editId="2B996692">
              <wp:simplePos x="0" y="0"/>
              <wp:positionH relativeFrom="margin">
                <wp:align>inside</wp:align>
              </wp:positionH>
              <wp:positionV relativeFrom="page">
                <wp:posOffset>9424670</wp:posOffset>
              </wp:positionV>
              <wp:extent cx="5943600" cy="0"/>
              <wp:effectExtent l="0" t="0" r="0" b="0"/>
              <wp:wrapNone/>
              <wp:docPr id="1191"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FC8BC9" id="Straight Connector 1191" o:spid="_x0000_s1026" style="position:absolute;z-index:251681280;visibility:visible;mso-wrap-style:square;mso-width-percent:0;mso-height-percent:0;mso-wrap-distance-left:9pt;mso-wrap-distance-top:0;mso-wrap-distance-right:9pt;mso-wrap-distance-bottom:0;mso-position-horizontal:inside;mso-position-horizontal-relative:margin;mso-position-vertical:absolute;mso-position-vertical-relative:page;mso-width-percent:0;mso-height-percent:0;mso-width-relative:page;mso-height-relative:page" from="0,742.1pt" to="468pt,7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0QIAIAAD0EAAAOAAAAZHJzL2Uyb0RvYy54bWysU02P2yAQvVfqf0C+Z21nvdnEirOq7KSX&#10;bRsp2x9AAMeomEFA4kRV/3sH8qHd7aWq6gMeGHi8efOYPx17RQ7COgm6SvK7LCFCM+BS76rk+8tq&#10;NE2I81RzqkCLKjkJlzwtPn6YD6YUY+hAcWEJgmhXDqZKOu9NmaaOdaKn7g6M0JhswfbU49TuUm7p&#10;gOi9SsdZNkkHsNxYYMI5XG3OyWQR8dtWMP+tbZ3wRFUJcvNxtHHchjFdzGm5s9R0kl1o0H9g0VOp&#10;8dIbVEM9JXsr/4DqJbPgoPV3DPoU2lYyEWvAavLsXTWbjhoRa0FxnLnJ5P4fLPt6WFsiOfYun+UJ&#10;0bTHLm28pXLXeVKD1qghWBLTqNZgXImHar22oV521BvzDOyHIxrqjuqdiKxfTgZx8qBv+uZImDiD&#10;d26HL8BxD917iNIdW9sHSBSFHGOHTrcOiaMnDBcfZsX9JMNGsmsupeX1oLHOfxbQkxBUiZI6iEdL&#10;enh2PhCh5XVLWNawkkpFAyhNBmQ7fkTokHKgJA/ZOLG7ba0sOdDgIfwmk1jWu20W9ppHtE5QvrzE&#10;nkp1jvF2pQMe1oJ8LtHZJD9n2Ww5XU6LUTGeLEdF1jSjT6u6GE1W+eNDc9/UdZP/CtTyouwk50IH&#10;dlfD5sXfGeLydM5Wu1n2pkP6Fj0KhmSv/0g6NjP07+yELfDT2l6bjB6Nmy/vKTyC13OMX7/6xW8A&#10;AAD//wMAUEsDBBQABgAIAAAAIQDJ6KOB3AAAAAoBAAAPAAAAZHJzL2Rvd25yZXYueG1sTI/BTsMw&#10;EETvlfgHa5G4IGpTSpWGOBVCQuJKwgFubrwkAXudxm4b+HqWA6LHfTOanSk2k3figGPsA2m4nisQ&#10;SE2wPbUaXurHqwxETIascYFQwxdG2JRns8LkNhzpGQ9VagWHUMyNhi6lIZcyNh16E+dhQGLtPYze&#10;JD7HVtrRHDncO7lQaiW96Yk/dGbAhw6bz2rvNbjXtFbqe7fDJrO31WX/8fZU11pfnE/3dyASTunf&#10;DL/1uTqU3Gkb9mSjcBp4SGK6zJYLEKyvb1aMtn9IloU8nVD+AAAA//8DAFBLAQItABQABgAIAAAA&#10;IQC2gziS/gAAAOEBAAATAAAAAAAAAAAAAAAAAAAAAABbQ29udGVudF9UeXBlc10ueG1sUEsBAi0A&#10;FAAGAAgAAAAhADj9If/WAAAAlAEAAAsAAAAAAAAAAAAAAAAALwEAAF9yZWxzLy5yZWxzUEsBAi0A&#10;FAAGAAgAAAAhAJNS/RAgAgAAPQQAAA4AAAAAAAAAAAAAAAAALgIAAGRycy9lMm9Eb2MueG1sUEsB&#10;Ai0AFAAGAAgAAAAhAMnoo4HcAAAACgEAAA8AAAAAAAAAAAAAAAAAegQAAGRycy9kb3ducmV2Lnht&#10;bFBLBQYAAAAABAAEAPMAAACDBQAAAAA=&#10;" strokecolor="#006" strokeweight="1pt">
              <w10:wrap anchorx="margin" anchory="page"/>
            </v:line>
          </w:pict>
        </mc:Fallback>
      </mc:AlternateContent>
    </w:r>
    <w:r w:rsidRPr="000A7B76">
      <w:rPr>
        <w:rStyle w:val="PageNumber"/>
      </w:rPr>
      <w:fldChar w:fldCharType="begin"/>
    </w:r>
    <w:r w:rsidRPr="000A7B76">
      <w:rPr>
        <w:rStyle w:val="PageNumber"/>
      </w:rPr>
      <w:instrText xml:space="preserve"> PAGE </w:instrText>
    </w:r>
    <w:r w:rsidRPr="000A7B76">
      <w:rPr>
        <w:rStyle w:val="PageNumber"/>
      </w:rPr>
      <w:fldChar w:fldCharType="separate"/>
    </w:r>
    <w:r w:rsidR="005F6A8E">
      <w:rPr>
        <w:rStyle w:val="PageNumber"/>
        <w:noProof/>
      </w:rPr>
      <w:t>A-38</w:t>
    </w:r>
    <w:r w:rsidRPr="000A7B76">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65F5B" w14:textId="77777777" w:rsidR="00883D65" w:rsidRDefault="00883D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FF56F" w14:textId="77777777" w:rsidR="001C05B1" w:rsidRDefault="001C05B1" w:rsidP="002B4518">
      <w:pPr>
        <w:spacing w:before="120" w:after="120" w:line="240" w:lineRule="auto"/>
      </w:pPr>
      <w:r>
        <w:separator/>
      </w:r>
    </w:p>
  </w:footnote>
  <w:footnote w:type="continuationSeparator" w:id="0">
    <w:p w14:paraId="0FE2BEC8" w14:textId="77777777" w:rsidR="001C05B1" w:rsidRDefault="001C05B1" w:rsidP="00B31567">
      <w:r>
        <w:continuationSeparator/>
      </w:r>
    </w:p>
    <w:p w14:paraId="08BDAA0B" w14:textId="77777777" w:rsidR="001C05B1" w:rsidRDefault="001C05B1" w:rsidP="00B31567"/>
  </w:footnote>
  <w:footnote w:id="1">
    <w:p w14:paraId="340D936C" w14:textId="2883818A" w:rsidR="00883D65" w:rsidRDefault="00883D65" w:rsidP="002B4518">
      <w:pPr>
        <w:spacing w:before="0" w:after="0" w:line="240" w:lineRule="auto"/>
      </w:pPr>
      <w:r>
        <w:rPr>
          <w:rStyle w:val="FootnoteReference"/>
        </w:rPr>
        <w:footnoteRef/>
      </w:r>
      <w:r>
        <w:t xml:space="preserve"> </w:t>
      </w:r>
      <w:r w:rsidRPr="002B4518">
        <w:rPr>
          <w:rStyle w:val="FootnoteTextChar"/>
        </w:rPr>
        <w:t>P. Hudson, Implementing a safety culture in a major multi-national, Safety Science, 2007, 697-722.</w:t>
      </w:r>
    </w:p>
  </w:footnote>
  <w:footnote w:id="2">
    <w:p w14:paraId="02F58D72" w14:textId="7B5D9572" w:rsidR="00883D65" w:rsidRDefault="00883D65">
      <w:pPr>
        <w:pStyle w:val="FootnoteText"/>
      </w:pPr>
      <w:r>
        <w:rPr>
          <w:rStyle w:val="FootnoteReference"/>
        </w:rPr>
        <w:footnoteRef/>
      </w:r>
      <w:r>
        <w:t xml:space="preserve"> </w:t>
      </w:r>
      <w:r>
        <w:rPr>
          <w:spacing w:val="1"/>
        </w:rPr>
        <w:t>M</w:t>
      </w:r>
      <w:r>
        <w:t>o</w:t>
      </w:r>
      <w:r>
        <w:rPr>
          <w:spacing w:val="1"/>
        </w:rPr>
        <w:t>n</w:t>
      </w:r>
      <w:r>
        <w:t>ti</w:t>
      </w:r>
      <w:r>
        <w:rPr>
          <w:spacing w:val="-1"/>
        </w:rPr>
        <w:t>j</w:t>
      </w:r>
      <w:r>
        <w:rPr>
          <w:spacing w:val="1"/>
        </w:rPr>
        <w:t>n</w:t>
      </w:r>
      <w:r>
        <w:t xml:space="preserve">, H. </w:t>
      </w:r>
      <w:r>
        <w:rPr>
          <w:spacing w:val="2"/>
        </w:rPr>
        <w:t>d</w:t>
      </w:r>
      <w:r>
        <w:t>e Jo</w:t>
      </w:r>
      <w:r>
        <w:rPr>
          <w:spacing w:val="1"/>
        </w:rPr>
        <w:t>n</w:t>
      </w:r>
      <w:r>
        <w:t xml:space="preserve">g, </w:t>
      </w:r>
      <w:r>
        <w:rPr>
          <w:spacing w:val="1"/>
        </w:rPr>
        <w:t>S</w:t>
      </w:r>
      <w:r>
        <w:t>a</w:t>
      </w:r>
      <w:r>
        <w:rPr>
          <w:spacing w:val="1"/>
        </w:rPr>
        <w:t>f</w:t>
      </w:r>
      <w:r>
        <w:rPr>
          <w:spacing w:val="-1"/>
        </w:rPr>
        <w:t>e</w:t>
      </w:r>
      <w:r>
        <w:t xml:space="preserve">ty </w:t>
      </w:r>
      <w:r>
        <w:rPr>
          <w:spacing w:val="-1"/>
        </w:rPr>
        <w:t>C</w:t>
      </w:r>
      <w:r>
        <w:rPr>
          <w:spacing w:val="1"/>
        </w:rPr>
        <w:t>u</w:t>
      </w:r>
      <w:r>
        <w:t>lt</w:t>
      </w:r>
      <w:r>
        <w:rPr>
          <w:spacing w:val="1"/>
        </w:rPr>
        <w:t>u</w:t>
      </w:r>
      <w:r>
        <w:t xml:space="preserve">re </w:t>
      </w:r>
      <w:r>
        <w:rPr>
          <w:spacing w:val="2"/>
        </w:rPr>
        <w:t>i</w:t>
      </w:r>
      <w:r>
        <w:t xml:space="preserve">n </w:t>
      </w:r>
      <w:r>
        <w:rPr>
          <w:spacing w:val="-1"/>
        </w:rPr>
        <w:t>A</w:t>
      </w:r>
      <w:r>
        <w:t xml:space="preserve">ir </w:t>
      </w:r>
      <w:r>
        <w:rPr>
          <w:spacing w:val="-1"/>
        </w:rPr>
        <w:t>T</w:t>
      </w:r>
      <w:r>
        <w:t>ra</w:t>
      </w:r>
      <w:r>
        <w:rPr>
          <w:spacing w:val="1"/>
        </w:rPr>
        <w:t>n</w:t>
      </w:r>
      <w:r>
        <w:rPr>
          <w:spacing w:val="-1"/>
        </w:rPr>
        <w:t>sp</w:t>
      </w:r>
      <w:r>
        <w:t>o</w:t>
      </w:r>
      <w:r>
        <w:rPr>
          <w:spacing w:val="3"/>
        </w:rPr>
        <w:t>r</w:t>
      </w:r>
      <w:r>
        <w:t>t: D</w:t>
      </w:r>
      <w:r>
        <w:rPr>
          <w:spacing w:val="-1"/>
        </w:rPr>
        <w:t>e</w:t>
      </w:r>
      <w:r>
        <w:rPr>
          <w:spacing w:val="1"/>
        </w:rPr>
        <w:t>f</w:t>
      </w:r>
      <w:r>
        <w:rPr>
          <w:spacing w:val="2"/>
        </w:rPr>
        <w:t>i</w:t>
      </w:r>
      <w:r>
        <w:rPr>
          <w:spacing w:val="1"/>
        </w:rPr>
        <w:t>n</w:t>
      </w:r>
      <w:r>
        <w:t>itio</w:t>
      </w:r>
      <w:r>
        <w:rPr>
          <w:spacing w:val="1"/>
        </w:rPr>
        <w:t>n</w:t>
      </w:r>
      <w:r>
        <w:t xml:space="preserve">, </w:t>
      </w:r>
      <w:r>
        <w:rPr>
          <w:spacing w:val="-1"/>
        </w:rPr>
        <w:t>C</w:t>
      </w:r>
      <w:r>
        <w:rPr>
          <w:spacing w:val="1"/>
        </w:rPr>
        <w:t>h</w:t>
      </w:r>
      <w:r>
        <w:t>ara</w:t>
      </w:r>
      <w:r>
        <w:rPr>
          <w:spacing w:val="1"/>
        </w:rPr>
        <w:t>c</w:t>
      </w:r>
      <w:r>
        <w:t>t</w:t>
      </w:r>
      <w:r>
        <w:rPr>
          <w:spacing w:val="-1"/>
        </w:rPr>
        <w:t>e</w:t>
      </w:r>
      <w:r>
        <w:t>ri</w:t>
      </w:r>
      <w:r>
        <w:rPr>
          <w:spacing w:val="2"/>
        </w:rPr>
        <w:t>s</w:t>
      </w:r>
      <w:r>
        <w:t>ti</w:t>
      </w:r>
      <w:r>
        <w:rPr>
          <w:spacing w:val="1"/>
        </w:rPr>
        <w:t>c</w:t>
      </w:r>
      <w:r>
        <w:rPr>
          <w:spacing w:val="-1"/>
        </w:rPr>
        <w:t>s</w:t>
      </w:r>
      <w:r>
        <w:t>,</w:t>
      </w:r>
      <w:r>
        <w:rPr>
          <w:spacing w:val="8"/>
        </w:rPr>
        <w:t xml:space="preserve"> </w:t>
      </w:r>
      <w:r>
        <w:t>I</w:t>
      </w:r>
      <w:r>
        <w:rPr>
          <w:spacing w:val="1"/>
        </w:rPr>
        <w:t>n</w:t>
      </w:r>
      <w:r>
        <w:rPr>
          <w:spacing w:val="-1"/>
        </w:rPr>
        <w:t>d</w:t>
      </w:r>
      <w:r>
        <w:t>i</w:t>
      </w:r>
      <w:r>
        <w:rPr>
          <w:spacing w:val="1"/>
        </w:rPr>
        <w:t>c</w:t>
      </w:r>
      <w:r>
        <w:t>ato</w:t>
      </w:r>
      <w:r>
        <w:rPr>
          <w:spacing w:val="3"/>
        </w:rPr>
        <w:t>r</w:t>
      </w:r>
      <w:r>
        <w:t>s</w:t>
      </w:r>
      <w:r>
        <w:rPr>
          <w:spacing w:val="10"/>
        </w:rPr>
        <w:t xml:space="preserve"> </w:t>
      </w:r>
      <w:r>
        <w:t>a</w:t>
      </w:r>
      <w:r>
        <w:rPr>
          <w:spacing w:val="1"/>
        </w:rPr>
        <w:t>n</w:t>
      </w:r>
      <w:r>
        <w:t>d</w:t>
      </w:r>
      <w:r>
        <w:rPr>
          <w:spacing w:val="19"/>
        </w:rPr>
        <w:t xml:space="preserve"> </w:t>
      </w:r>
      <w:r>
        <w:rPr>
          <w:spacing w:val="-1"/>
        </w:rPr>
        <w:t>C</w:t>
      </w:r>
      <w:r>
        <w:t>l</w:t>
      </w:r>
      <w:r>
        <w:rPr>
          <w:spacing w:val="3"/>
        </w:rPr>
        <w:t>a</w:t>
      </w:r>
      <w:r>
        <w:rPr>
          <w:spacing w:val="-1"/>
        </w:rPr>
        <w:t>s</w:t>
      </w:r>
      <w:r>
        <w:rPr>
          <w:spacing w:val="2"/>
        </w:rPr>
        <w:t>s</w:t>
      </w:r>
      <w:r>
        <w:t>i</w:t>
      </w:r>
      <w:r>
        <w:rPr>
          <w:spacing w:val="1"/>
        </w:rPr>
        <w:t>f</w:t>
      </w:r>
      <w:r>
        <w:t>i</w:t>
      </w:r>
      <w:r>
        <w:rPr>
          <w:spacing w:val="1"/>
        </w:rPr>
        <w:t>c</w:t>
      </w:r>
      <w:r>
        <w:t>ation</w:t>
      </w:r>
      <w:r>
        <w:rPr>
          <w:spacing w:val="9"/>
        </w:rPr>
        <w:t xml:space="preserve"> </w:t>
      </w:r>
      <w:r>
        <w:rPr>
          <w:spacing w:val="1"/>
        </w:rPr>
        <w:t>Sch</w:t>
      </w:r>
      <w:r>
        <w:rPr>
          <w:spacing w:val="-1"/>
        </w:rPr>
        <w:t>em</w:t>
      </w:r>
      <w:r>
        <w:rPr>
          <w:spacing w:val="2"/>
        </w:rPr>
        <w:t>e</w:t>
      </w:r>
      <w:r>
        <w:t>,</w:t>
      </w:r>
      <w:r>
        <w:rPr>
          <w:spacing w:val="15"/>
        </w:rPr>
        <w:t xml:space="preserve"> </w:t>
      </w:r>
      <w:r>
        <w:rPr>
          <w:spacing w:val="-1"/>
        </w:rPr>
        <w:t>N</w:t>
      </w:r>
      <w:r>
        <w:rPr>
          <w:spacing w:val="2"/>
        </w:rPr>
        <w:t>L</w:t>
      </w:r>
      <w:r>
        <w:t>R</w:t>
      </w:r>
      <w:r>
        <w:rPr>
          <w:spacing w:val="18"/>
        </w:rPr>
        <w:t xml:space="preserve"> </w:t>
      </w:r>
      <w:r>
        <w:rPr>
          <w:spacing w:val="1"/>
        </w:rPr>
        <w:t>M</w:t>
      </w:r>
      <w:r>
        <w:rPr>
          <w:spacing w:val="-1"/>
        </w:rPr>
        <w:t>e</w:t>
      </w:r>
      <w:r>
        <w:rPr>
          <w:spacing w:val="1"/>
        </w:rPr>
        <w:t>m</w:t>
      </w:r>
      <w:r>
        <w:t>ora</w:t>
      </w:r>
      <w:r>
        <w:rPr>
          <w:spacing w:val="1"/>
        </w:rPr>
        <w:t>n</w:t>
      </w:r>
      <w:r>
        <w:rPr>
          <w:spacing w:val="-1"/>
        </w:rPr>
        <w:t>d</w:t>
      </w:r>
      <w:r>
        <w:rPr>
          <w:spacing w:val="1"/>
        </w:rPr>
        <w:t>u</w:t>
      </w:r>
      <w:r>
        <w:t>m</w:t>
      </w:r>
      <w:r>
        <w:rPr>
          <w:spacing w:val="11"/>
        </w:rPr>
        <w:t xml:space="preserve"> </w:t>
      </w:r>
      <w:r>
        <w:rPr>
          <w:spacing w:val="-1"/>
        </w:rPr>
        <w:t>AT</w:t>
      </w:r>
      <w:r>
        <w:rPr>
          <w:spacing w:val="3"/>
        </w:rPr>
        <w:t>S</w:t>
      </w:r>
      <w:r>
        <w:rPr>
          <w:spacing w:val="1"/>
        </w:rPr>
        <w:t>F</w:t>
      </w:r>
      <w:r>
        <w:t>-2</w:t>
      </w:r>
      <w:r>
        <w:rPr>
          <w:spacing w:val="1"/>
        </w:rPr>
        <w:t>00</w:t>
      </w:r>
      <w:r>
        <w:t>6</w:t>
      </w:r>
      <w:r>
        <w:rPr>
          <w:spacing w:val="2"/>
        </w:rPr>
        <w:t>-</w:t>
      </w:r>
      <w:r>
        <w:t>1</w:t>
      </w:r>
      <w:r>
        <w:rPr>
          <w:spacing w:val="1"/>
        </w:rPr>
        <w:t>5</w:t>
      </w:r>
      <w:r>
        <w:t>0,</w:t>
      </w:r>
      <w:r>
        <w:rPr>
          <w:spacing w:val="-8"/>
        </w:rPr>
        <w:t xml:space="preserve"> </w:t>
      </w:r>
      <w:r>
        <w:t>2</w:t>
      </w:r>
      <w:r>
        <w:rPr>
          <w:spacing w:val="1"/>
        </w:rPr>
        <w:t>00</w:t>
      </w:r>
      <w:r>
        <w:t>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25CF6" w14:textId="77777777" w:rsidR="00883D65" w:rsidRPr="00A60423" w:rsidRDefault="001C05B1" w:rsidP="00B31567">
    <w:pPr>
      <w:pStyle w:val="Header"/>
    </w:pPr>
    <w:r>
      <w:rPr>
        <w:noProof/>
      </w:rPr>
      <w:pict w14:anchorId="3BB07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03.85pt;margin-top:23.75pt;width:167.25pt;height:35.25pt;z-index:-251659776;mso-position-horizontal-relative:margin;mso-position-vertical-relative:page">
          <v:imagedata r:id="rId1" o:title="SMICG_Doc_Header"/>
          <w10:wrap anchorx="margin" anchory="page"/>
        </v:shape>
      </w:pict>
    </w:r>
    <w:r w:rsidR="00883D65" w:rsidRPr="00A60423">
      <w:t>[Document</w:t>
    </w:r>
  </w:p>
  <w:p w14:paraId="3D25150C" w14:textId="77777777" w:rsidR="00883D65" w:rsidRDefault="001C05B1" w:rsidP="00B31567">
    <w:pPr>
      <w:pStyle w:val="Header"/>
    </w:pPr>
    <w:r>
      <w:rPr>
        <w:noProof/>
      </w:rPr>
      <w:pict w14:anchorId="7C04E7C2">
        <v:line id="_x0000_s2050" style="position:absolute;z-index:251657728" from="0,15.85pt" to="468pt,15.85pt" strokecolor="#006" strokeweight="1pt"/>
      </w:pict>
    </w:r>
    <w:r w:rsidR="00883D65" w:rsidRPr="00A60423">
      <w:t>Title]</w:t>
    </w:r>
  </w:p>
  <w:p w14:paraId="52A5325E" w14:textId="77777777" w:rsidR="00883D65" w:rsidRDefault="00883D65" w:rsidP="00B31567">
    <w:pPr>
      <w:pStyle w:val="Header"/>
    </w:pPr>
  </w:p>
  <w:p w14:paraId="268A2527" w14:textId="77777777" w:rsidR="00883D65" w:rsidRPr="00A60423" w:rsidRDefault="00883D65" w:rsidP="00B315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DF415" w14:textId="1B3E4C58" w:rsidR="00883D65" w:rsidRPr="002B4518" w:rsidRDefault="00883D65" w:rsidP="002B451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8FC97" w14:textId="77777777" w:rsidR="00F51DFF" w:rsidRPr="002B4518" w:rsidRDefault="00F51DFF" w:rsidP="002B451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80EA8" w14:textId="225E54DC" w:rsidR="00F51DFF" w:rsidRPr="002B4518" w:rsidRDefault="00F51DFF" w:rsidP="002B4518">
    <w:pPr>
      <w:pStyle w:val="AppendixHeading2"/>
    </w:pPr>
    <w:r>
      <w:t>Sample Summary Sheet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34C1C" w14:textId="77777777" w:rsidR="00883D65" w:rsidRDefault="00883D65" w:rsidP="00B315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C9D36" w14:textId="4279EAFB" w:rsidR="00883D65" w:rsidRPr="00A60423" w:rsidRDefault="00883D65" w:rsidP="00B31567">
    <w:pPr>
      <w:pStyle w:val="Header"/>
    </w:pPr>
    <w:r w:rsidRPr="00A60423">
      <w:rPr>
        <w:noProof/>
      </w:rPr>
      <w:drawing>
        <wp:anchor distT="0" distB="0" distL="114300" distR="114300" simplePos="0" relativeHeight="251659776" behindDoc="1" locked="0" layoutInCell="1" allowOverlap="1" wp14:anchorId="1AE1D0A5" wp14:editId="3BF63756">
          <wp:simplePos x="0" y="0"/>
          <wp:positionH relativeFrom="margin">
            <wp:posOffset>3858895</wp:posOffset>
          </wp:positionH>
          <wp:positionV relativeFrom="page">
            <wp:posOffset>301625</wp:posOffset>
          </wp:positionV>
          <wp:extent cx="2124075" cy="447675"/>
          <wp:effectExtent l="0" t="0" r="0" b="0"/>
          <wp:wrapNone/>
          <wp:docPr id="1065" name="Picture 1065" descr="SMICG_Doc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CG_Doc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A8E">
      <w:t xml:space="preserve">Industry </w:t>
    </w:r>
    <w:r>
      <w:t xml:space="preserve">Safety Culture </w:t>
    </w:r>
    <w:r w:rsidR="005F6A8E">
      <w:t>Evaluation</w:t>
    </w:r>
  </w:p>
  <w:p w14:paraId="7E37C986" w14:textId="4467E2C4" w:rsidR="00883D65" w:rsidRDefault="00883D65" w:rsidP="00B31567">
    <w:pPr>
      <w:pStyle w:val="Header"/>
    </w:pPr>
    <w:r w:rsidRPr="00A60423">
      <w:rPr>
        <w:noProof/>
      </w:rPr>
      <mc:AlternateContent>
        <mc:Choice Requires="wps">
          <w:drawing>
            <wp:anchor distT="0" distB="0" distL="114300" distR="114300" simplePos="0" relativeHeight="251660800" behindDoc="0" locked="0" layoutInCell="1" allowOverlap="1" wp14:anchorId="640E0116" wp14:editId="1E5D962E">
              <wp:simplePos x="0" y="0"/>
              <wp:positionH relativeFrom="column">
                <wp:posOffset>0</wp:posOffset>
              </wp:positionH>
              <wp:positionV relativeFrom="paragraph">
                <wp:posOffset>201295</wp:posOffset>
              </wp:positionV>
              <wp:extent cx="5943600" cy="0"/>
              <wp:effectExtent l="9525" t="8255" r="9525" b="107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AD4676"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46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jIHgIAADkEAAAOAAAAZHJzL2Uyb0RvYy54bWysU02P2yAQvVfqf0C+Z21nvdnEirOq7KSX&#10;bRsp2x9AAMeomEFA4kRV/3sH8qHd7aWq6gMeGHi8eW+YPx17RQ7COgm6SvK7LCFCM+BS76rk+8tq&#10;NE2I81RzqkCLKjkJlzwtPn6YD6YUY+hAcWEJgmhXDqZKOu9NmaaOdaKn7g6M0JhswfbU49TuUm7p&#10;gOi9SsdZNkkHsNxYYMI5XG3OyWQR8dtWMP+tbZ3wRFUJcvNxtHHchjFdzGm5s9R0kl1o0H9g0VOp&#10;8dIbVEM9JXsr/4DqJbPgoPV3DPoU2lYyEWvAavLsXTWbjhoRa0FxnLnJ5P4fLPt6WFsiOXpXJETT&#10;Hj3aeEvlrvOkBq1RQbAEk6jUYFyJB2q9tqFWdtQb8wzshyMa6o7qnYiMX04GUfJwIn1zJEycwfu2&#10;wxfguIfuPUTZjq3tAyQKQo7RndPNHXH0hOHiw6y4n2RoIrvmUlpeDxrr/GcBPQlBlSipg3C0pIdn&#10;5wMRWl63hGUNK6lUNF9pMiDb8SNCh5QDJXnIxondbWtlyYGG/sFvMollvdtmYa95ROsE5ctL7KlU&#10;5xhvVzrgYS3I5xKdG+TnLJstp8tpMSrGk+WoyJpm9GlVF6PJKn98aO6bum7yX4FaXpSd5FzowO7a&#10;rHnxd81weTbnNru1602H9C16FAzJXv+RdDQz+HfuhC3w09peTcb+jJsvbyk8gNdzjF+/+MVvAAAA&#10;//8DAFBLAwQUAAYACAAAACEAGmYoVNsAAAAGAQAADwAAAGRycy9kb3ducmV2LnhtbEyPwU7DMBBE&#10;70j8g7VIvSBql4rShjgVQqrUKwkHuLnxkgTsdRq7bcrXs4gDHGdmNfM2X4/eiSMOsQukYTZVIJDq&#10;YDtqNLxUm5sliJgMWeMCoYYzRlgXlxe5yWw40TMey9QILqGYGQ1tSn0mZaxb9CZOQ4/E2XsYvEks&#10;h0bawZy43Dt5q9RCetMRL7Smx6cW68/y4DW417RS6mu/x3pp78rr7uNtW1VaT67GxwcQCcf0dww/&#10;+IwOBTPtwoFsFE4DP5I0zGf3IDhdzRds7H4NWeTyP37xDQAA//8DAFBLAQItABQABgAIAAAAIQC2&#10;gziS/gAAAOEBAAATAAAAAAAAAAAAAAAAAAAAAABbQ29udGVudF9UeXBlc10ueG1sUEsBAi0AFAAG&#10;AAgAAAAhADj9If/WAAAAlAEAAAsAAAAAAAAAAAAAAAAALwEAAF9yZWxzLy5yZWxzUEsBAi0AFAAG&#10;AAgAAAAhAKSI+MgeAgAAOQQAAA4AAAAAAAAAAAAAAAAALgIAAGRycy9lMm9Eb2MueG1sUEsBAi0A&#10;FAAGAAgAAAAhABpmKFTbAAAABgEAAA8AAAAAAAAAAAAAAAAAeAQAAGRycy9kb3ducmV2LnhtbFBL&#10;BQYAAAAABAAEAPMAAACABQAAAAA=&#10;" strokecolor="#006" strokeweight="1pt"/>
          </w:pict>
        </mc:Fallback>
      </mc:AlternateContent>
    </w:r>
    <w:r>
      <w:t>Tool and Guid</w:t>
    </w:r>
    <w:r w:rsidR="005F6A8E">
      <w:t>ance</w:t>
    </w:r>
  </w:p>
  <w:p w14:paraId="3D3B20A0" w14:textId="77777777" w:rsidR="00883D65" w:rsidRDefault="00883D65" w:rsidP="00B31567">
    <w:pPr>
      <w:pStyle w:val="Header"/>
    </w:pPr>
  </w:p>
  <w:p w14:paraId="4CCD0EC2" w14:textId="77777777" w:rsidR="00883D65" w:rsidRPr="00B31567" w:rsidRDefault="00883D65" w:rsidP="00B315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30E30" w14:textId="77777777" w:rsidR="00883D65" w:rsidRDefault="00883D65" w:rsidP="00B315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11051" w14:textId="77777777" w:rsidR="00883D65" w:rsidRPr="00A60423" w:rsidRDefault="00883D65" w:rsidP="00B31567">
    <w:pPr>
      <w:pStyle w:val="Header"/>
    </w:pPr>
    <w:r w:rsidRPr="00A60423">
      <w:rPr>
        <w:noProof/>
      </w:rPr>
      <w:drawing>
        <wp:anchor distT="0" distB="0" distL="114300" distR="114300" simplePos="0" relativeHeight="251664896" behindDoc="1" locked="0" layoutInCell="1" allowOverlap="1" wp14:anchorId="7A8D7A38" wp14:editId="2096B81F">
          <wp:simplePos x="0" y="0"/>
          <wp:positionH relativeFrom="margin">
            <wp:posOffset>3858895</wp:posOffset>
          </wp:positionH>
          <wp:positionV relativeFrom="page">
            <wp:posOffset>301625</wp:posOffset>
          </wp:positionV>
          <wp:extent cx="2124075" cy="447675"/>
          <wp:effectExtent l="0" t="0" r="0" b="0"/>
          <wp:wrapNone/>
          <wp:docPr id="29" name="Picture 29" descr="SMICG_Doc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CG_Doc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423">
      <w:t>[Document</w:t>
    </w:r>
  </w:p>
  <w:p w14:paraId="2ACBBA29" w14:textId="77777777" w:rsidR="00883D65" w:rsidRDefault="00883D65" w:rsidP="00B31567">
    <w:pPr>
      <w:pStyle w:val="Header"/>
    </w:pPr>
    <w:r w:rsidRPr="00A60423">
      <w:rPr>
        <w:noProof/>
      </w:rPr>
      <mc:AlternateContent>
        <mc:Choice Requires="wps">
          <w:drawing>
            <wp:anchor distT="0" distB="0" distL="114300" distR="114300" simplePos="0" relativeHeight="251665920" behindDoc="0" locked="0" layoutInCell="1" allowOverlap="1" wp14:anchorId="512247D1" wp14:editId="2B29EC80">
              <wp:simplePos x="0" y="0"/>
              <wp:positionH relativeFrom="column">
                <wp:posOffset>0</wp:posOffset>
              </wp:positionH>
              <wp:positionV relativeFrom="paragraph">
                <wp:posOffset>201295</wp:posOffset>
              </wp:positionV>
              <wp:extent cx="5943600" cy="0"/>
              <wp:effectExtent l="9525" t="8255" r="9525" b="1079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0D61E8" id="Straight Connector 15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46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tkHgIAADsEAAAOAAAAZHJzL2Uyb0RvYy54bWysU8GO2yAQvVfqPyDfE9tZx5tYcVaVnfSy&#10;bSNl+wEEsI2KAQGJE1X99w4kjna3l6qqD3hg4PHmvWH1dO4FOjFjuZJllE6TCDFJFOWyLaPvL9vJ&#10;IkLWYUmxUJKV0YXZ6Gn98cNq0AWbqU4JygwCEGmLQZdR55wu4tiSjvXYTpVmEpKNMj12MDVtTA0e&#10;AL0X8SxJ8nhQhmqjCLMWVutrMloH/KZhxH1rGsscEmUE3FwYTRgPfozXK1y0BuuOkxsN/A8seswl&#10;XHqHqrHD6Gj4H1A9J0ZZ1bgpUX2smoYTFmqAatLkXTX7DmsWagFxrL7LZP8fLPl62hnEKXg3B6sk&#10;7sGkvTOYt51DlZISJFQG+SxoNWhbwJFK7oyvlpzlXj8r8sMiqaoOy5YFzi8XDTCpPxG/OeInVsON&#10;h+GLorAHH50Kwp0b03tIkASdgz+Xuz/s7BCBxfkye8gTsJGMuRgX40FtrPvMVI98UEaCSy8dLvDp&#10;2TpPBBfjFr8s1ZYLEewXEg3AdvYI0D5lleDUZ8PEtIdKGHTCvoPgy/NQ1rttRh0lDWgdw3Rzix3m&#10;4hrD7UJ6PKgF+Nyia4v8XCbLzWKzyCbZLN9MsqSuJ5+2VTbJt+njvH6oq6pOf3lqaVZ0nFImPbux&#10;XdPs79rh9nCujXZv2LsO8Vv0IBiQHf+BdDDT+3fthIOil50ZTYYODZtvr8k/gddziF+/+fVvAAAA&#10;//8DAFBLAwQUAAYACAAAACEAGmYoVNsAAAAGAQAADwAAAGRycy9kb3ducmV2LnhtbEyPwU7DMBBE&#10;70j8g7VIvSBql4rShjgVQqrUKwkHuLnxkgTsdRq7bcrXs4gDHGdmNfM2X4/eiSMOsQukYTZVIJDq&#10;YDtqNLxUm5sliJgMWeMCoYYzRlgXlxe5yWw40TMey9QILqGYGQ1tSn0mZaxb9CZOQ4/E2XsYvEks&#10;h0bawZy43Dt5q9RCetMRL7Smx6cW68/y4DW417RS6mu/x3pp78rr7uNtW1VaT67GxwcQCcf0dww/&#10;+IwOBTPtwoFsFE4DP5I0zGf3IDhdzRds7H4NWeTyP37xDQAA//8DAFBLAQItABQABgAIAAAAIQC2&#10;gziS/gAAAOEBAAATAAAAAAAAAAAAAAAAAAAAAABbQ29udGVudF9UeXBlc10ueG1sUEsBAi0AFAAG&#10;AAgAAAAhADj9If/WAAAAlAEAAAsAAAAAAAAAAAAAAAAALwEAAF9yZWxzLy5yZWxzUEsBAi0AFAAG&#10;AAgAAAAhAIqnm2QeAgAAOwQAAA4AAAAAAAAAAAAAAAAALgIAAGRycy9lMm9Eb2MueG1sUEsBAi0A&#10;FAAGAAgAAAAhABpmKFTbAAAABgEAAA8AAAAAAAAAAAAAAAAAeAQAAGRycy9kb3ducmV2LnhtbFBL&#10;BQYAAAAABAAEAPMAAACABQAAAAA=&#10;" strokecolor="#006" strokeweight="1pt"/>
          </w:pict>
        </mc:Fallback>
      </mc:AlternateContent>
    </w:r>
    <w:r w:rsidRPr="00A60423">
      <w:t>Title]</w:t>
    </w:r>
  </w:p>
  <w:p w14:paraId="64B17C5A" w14:textId="77777777" w:rsidR="00883D65" w:rsidRDefault="00883D65" w:rsidP="00B31567">
    <w:pPr>
      <w:pStyle w:val="Header"/>
    </w:pPr>
  </w:p>
  <w:p w14:paraId="07FC7126" w14:textId="77777777" w:rsidR="00883D65" w:rsidRPr="00B31567" w:rsidRDefault="00883D65" w:rsidP="00B315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CB74D" w14:textId="77777777" w:rsidR="00883D65" w:rsidRDefault="00883D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2B5DB" w14:textId="77777777" w:rsidR="00883D65" w:rsidRPr="003626E4" w:rsidRDefault="00883D65" w:rsidP="002B4518">
    <w:pPr>
      <w:pStyle w:val="AppendixHeading2"/>
    </w:pPr>
    <w:bookmarkStart w:id="631" w:name="_Toc180464402"/>
    <w:bookmarkStart w:id="632" w:name="_Toc199387130"/>
    <w:r w:rsidRPr="003626E4">
      <w:t>Management Level</w:t>
    </w:r>
    <w:bookmarkEnd w:id="631"/>
    <w:bookmarkEnd w:id="632"/>
    <w:r>
      <w:t xml:space="preserve"> QUESTIONS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FF9B6" w14:textId="77777777" w:rsidR="00883D65" w:rsidRDefault="00883D6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57C3B" w14:textId="0608D688" w:rsidR="00883D65" w:rsidRPr="003626E4" w:rsidRDefault="00883D65" w:rsidP="002B4518">
    <w:pPr>
      <w:pStyle w:val="AppendixHead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14656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CB852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3E5C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44C5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FA891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48ACE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147D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92758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42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E82F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D21466"/>
    <w:multiLevelType w:val="hybridMultilevel"/>
    <w:tmpl w:val="234ED38A"/>
    <w:lvl w:ilvl="0" w:tplc="742888F8">
      <w:start w:val="1"/>
      <w:numFmt w:val="lowerLetter"/>
      <w:lvlText w:val="%1."/>
      <w:lvlJc w:val="left"/>
      <w:pPr>
        <w:ind w:left="1822" w:hanging="360"/>
      </w:pPr>
      <w:rPr>
        <w:rFonts w:hint="default"/>
      </w:rPr>
    </w:lvl>
    <w:lvl w:ilvl="1" w:tplc="08090019" w:tentative="1">
      <w:start w:val="1"/>
      <w:numFmt w:val="lowerLetter"/>
      <w:lvlText w:val="%2."/>
      <w:lvlJc w:val="left"/>
      <w:pPr>
        <w:ind w:left="2542" w:hanging="360"/>
      </w:pPr>
    </w:lvl>
    <w:lvl w:ilvl="2" w:tplc="0809001B" w:tentative="1">
      <w:start w:val="1"/>
      <w:numFmt w:val="lowerRoman"/>
      <w:lvlText w:val="%3."/>
      <w:lvlJc w:val="right"/>
      <w:pPr>
        <w:ind w:left="3262" w:hanging="180"/>
      </w:pPr>
    </w:lvl>
    <w:lvl w:ilvl="3" w:tplc="0809000F" w:tentative="1">
      <w:start w:val="1"/>
      <w:numFmt w:val="decimal"/>
      <w:lvlText w:val="%4."/>
      <w:lvlJc w:val="left"/>
      <w:pPr>
        <w:ind w:left="3982" w:hanging="360"/>
      </w:pPr>
    </w:lvl>
    <w:lvl w:ilvl="4" w:tplc="08090019" w:tentative="1">
      <w:start w:val="1"/>
      <w:numFmt w:val="lowerLetter"/>
      <w:lvlText w:val="%5."/>
      <w:lvlJc w:val="left"/>
      <w:pPr>
        <w:ind w:left="4702" w:hanging="360"/>
      </w:pPr>
    </w:lvl>
    <w:lvl w:ilvl="5" w:tplc="0809001B" w:tentative="1">
      <w:start w:val="1"/>
      <w:numFmt w:val="lowerRoman"/>
      <w:lvlText w:val="%6."/>
      <w:lvlJc w:val="right"/>
      <w:pPr>
        <w:ind w:left="5422" w:hanging="180"/>
      </w:pPr>
    </w:lvl>
    <w:lvl w:ilvl="6" w:tplc="0809000F" w:tentative="1">
      <w:start w:val="1"/>
      <w:numFmt w:val="decimal"/>
      <w:lvlText w:val="%7."/>
      <w:lvlJc w:val="left"/>
      <w:pPr>
        <w:ind w:left="6142" w:hanging="360"/>
      </w:pPr>
    </w:lvl>
    <w:lvl w:ilvl="7" w:tplc="08090019" w:tentative="1">
      <w:start w:val="1"/>
      <w:numFmt w:val="lowerLetter"/>
      <w:lvlText w:val="%8."/>
      <w:lvlJc w:val="left"/>
      <w:pPr>
        <w:ind w:left="6862" w:hanging="360"/>
      </w:pPr>
    </w:lvl>
    <w:lvl w:ilvl="8" w:tplc="0809001B" w:tentative="1">
      <w:start w:val="1"/>
      <w:numFmt w:val="lowerRoman"/>
      <w:lvlText w:val="%9."/>
      <w:lvlJc w:val="right"/>
      <w:pPr>
        <w:ind w:left="7582" w:hanging="180"/>
      </w:pPr>
    </w:lvl>
  </w:abstractNum>
  <w:abstractNum w:abstractNumId="12" w15:restartNumberingAfterBreak="0">
    <w:nsid w:val="05F94391"/>
    <w:multiLevelType w:val="hybridMultilevel"/>
    <w:tmpl w:val="A0B8401A"/>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13" w15:restartNumberingAfterBreak="0">
    <w:nsid w:val="08721B46"/>
    <w:multiLevelType w:val="hybridMultilevel"/>
    <w:tmpl w:val="BBC8655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0B61436D"/>
    <w:multiLevelType w:val="hybridMultilevel"/>
    <w:tmpl w:val="BD70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E24B6C"/>
    <w:multiLevelType w:val="hybridMultilevel"/>
    <w:tmpl w:val="630C5692"/>
    <w:lvl w:ilvl="0" w:tplc="2C0291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6D4EDC"/>
    <w:multiLevelType w:val="hybridMultilevel"/>
    <w:tmpl w:val="36829E38"/>
    <w:lvl w:ilvl="0" w:tplc="6888C2E6">
      <w:start w:val="1"/>
      <w:numFmt w:val="bullet"/>
      <w:pStyle w:val="Aufzhlung"/>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080"/>
        </w:tabs>
        <w:ind w:left="1080" w:hanging="360"/>
      </w:pPr>
      <w:rPr>
        <w:rFonts w:ascii="Courier New" w:hAnsi="Courier New" w:cs="Arial"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Arial"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Arial"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6074AE3"/>
    <w:multiLevelType w:val="hybridMultilevel"/>
    <w:tmpl w:val="A9A6CF70"/>
    <w:lvl w:ilvl="0" w:tplc="E5988F62">
      <w:start w:val="1"/>
      <w:numFmt w:val="bullet"/>
      <w:lvlText w:val=""/>
      <w:lvlJc w:val="left"/>
      <w:pPr>
        <w:tabs>
          <w:tab w:val="num" w:pos="4320"/>
        </w:tabs>
        <w:ind w:left="360" w:firstLine="13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C27485"/>
    <w:multiLevelType w:val="hybridMultilevel"/>
    <w:tmpl w:val="E5520484"/>
    <w:lvl w:ilvl="0" w:tplc="E29E7EB8">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Arial"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Arial"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Arial"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D1155"/>
    <w:multiLevelType w:val="hybridMultilevel"/>
    <w:tmpl w:val="EEBAD894"/>
    <w:lvl w:ilvl="0" w:tplc="41BAEC0C">
      <w:start w:val="1"/>
      <w:numFmt w:val="bullet"/>
      <w:lvlText w:val=""/>
      <w:lvlJc w:val="left"/>
      <w:pPr>
        <w:tabs>
          <w:tab w:val="num" w:pos="720"/>
        </w:tabs>
        <w:ind w:left="360" w:firstLine="13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2B6734"/>
    <w:multiLevelType w:val="hybridMultilevel"/>
    <w:tmpl w:val="0A886886"/>
    <w:lvl w:ilvl="0" w:tplc="2C0291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DF53ED"/>
    <w:multiLevelType w:val="hybridMultilevel"/>
    <w:tmpl w:val="C720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0F20AF"/>
    <w:multiLevelType w:val="hybridMultilevel"/>
    <w:tmpl w:val="3566F650"/>
    <w:lvl w:ilvl="0" w:tplc="E29E7EB8">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Arial"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Arial"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Arial"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BD46DF"/>
    <w:multiLevelType w:val="multilevel"/>
    <w:tmpl w:val="04070025"/>
    <w:lvl w:ilvl="0">
      <w:start w:val="1"/>
      <w:numFmt w:val="decimal"/>
      <w:lvlText w:val="%1"/>
      <w:lvlJc w:val="left"/>
      <w:pPr>
        <w:ind w:left="432" w:hanging="432"/>
      </w:pPr>
    </w:lvl>
    <w:lvl w:ilvl="1">
      <w:start w:val="1"/>
      <w:numFmt w:val="decimal"/>
      <w:lvlText w:val="%1.%2"/>
      <w:lvlJc w:val="left"/>
      <w:pPr>
        <w:ind w:left="10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8A33213"/>
    <w:multiLevelType w:val="hybridMultilevel"/>
    <w:tmpl w:val="DDDCC43A"/>
    <w:lvl w:ilvl="0" w:tplc="1EA86662">
      <w:start w:val="1"/>
      <w:numFmt w:val="bullet"/>
      <w:pStyle w:val="ListBullet"/>
      <w:lvlText w:val=""/>
      <w:lvlJc w:val="left"/>
      <w:pPr>
        <w:tabs>
          <w:tab w:val="num" w:pos="1008"/>
        </w:tabs>
        <w:ind w:left="360" w:firstLine="13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EA4915"/>
    <w:multiLevelType w:val="hybridMultilevel"/>
    <w:tmpl w:val="D4404702"/>
    <w:lvl w:ilvl="0" w:tplc="2C0291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71733"/>
    <w:multiLevelType w:val="multilevel"/>
    <w:tmpl w:val="FE103B8C"/>
    <w:lvl w:ilvl="0">
      <w:start w:val="1"/>
      <w:numFmt w:val="upperLetter"/>
      <w:pStyle w:val="Heading1"/>
      <w:suff w:val="space"/>
      <w:lvlText w:val="Appendix %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32B50CC0"/>
    <w:multiLevelType w:val="hybridMultilevel"/>
    <w:tmpl w:val="AEAC76EE"/>
    <w:lvl w:ilvl="0" w:tplc="2C0291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6F55A6"/>
    <w:multiLevelType w:val="hybridMultilevel"/>
    <w:tmpl w:val="0BF4D6B0"/>
    <w:lvl w:ilvl="0" w:tplc="2C0291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321F2E"/>
    <w:multiLevelType w:val="hybridMultilevel"/>
    <w:tmpl w:val="9A1EF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3491C7E"/>
    <w:multiLevelType w:val="hybridMultilevel"/>
    <w:tmpl w:val="C85852C0"/>
    <w:lvl w:ilvl="0" w:tplc="5C0486F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456D3800"/>
    <w:multiLevelType w:val="hybridMultilevel"/>
    <w:tmpl w:val="45A4F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9D611B"/>
    <w:multiLevelType w:val="hybridMultilevel"/>
    <w:tmpl w:val="4288B9BA"/>
    <w:lvl w:ilvl="0" w:tplc="2C0291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7A79F8"/>
    <w:multiLevelType w:val="hybridMultilevel"/>
    <w:tmpl w:val="DFECE23A"/>
    <w:lvl w:ilvl="0" w:tplc="08090001">
      <w:start w:val="1"/>
      <w:numFmt w:val="bullet"/>
      <w:lvlText w:val=""/>
      <w:lvlJc w:val="left"/>
      <w:pPr>
        <w:ind w:left="274" w:hanging="360"/>
      </w:pPr>
      <w:rPr>
        <w:rFonts w:ascii="Symbol" w:hAnsi="Symbol" w:hint="default"/>
      </w:rPr>
    </w:lvl>
    <w:lvl w:ilvl="1" w:tplc="08090003" w:tentative="1">
      <w:start w:val="1"/>
      <w:numFmt w:val="bullet"/>
      <w:lvlText w:val="o"/>
      <w:lvlJc w:val="left"/>
      <w:pPr>
        <w:ind w:left="994" w:hanging="360"/>
      </w:pPr>
      <w:rPr>
        <w:rFonts w:ascii="Courier New" w:hAnsi="Courier New" w:cs="Courier New" w:hint="default"/>
      </w:rPr>
    </w:lvl>
    <w:lvl w:ilvl="2" w:tplc="08090005" w:tentative="1">
      <w:start w:val="1"/>
      <w:numFmt w:val="bullet"/>
      <w:lvlText w:val=""/>
      <w:lvlJc w:val="left"/>
      <w:pPr>
        <w:ind w:left="1714" w:hanging="360"/>
      </w:pPr>
      <w:rPr>
        <w:rFonts w:ascii="Wingdings" w:hAnsi="Wingdings" w:hint="default"/>
      </w:rPr>
    </w:lvl>
    <w:lvl w:ilvl="3" w:tplc="08090001" w:tentative="1">
      <w:start w:val="1"/>
      <w:numFmt w:val="bullet"/>
      <w:lvlText w:val=""/>
      <w:lvlJc w:val="left"/>
      <w:pPr>
        <w:ind w:left="2434" w:hanging="360"/>
      </w:pPr>
      <w:rPr>
        <w:rFonts w:ascii="Symbol" w:hAnsi="Symbol" w:hint="default"/>
      </w:rPr>
    </w:lvl>
    <w:lvl w:ilvl="4" w:tplc="08090003" w:tentative="1">
      <w:start w:val="1"/>
      <w:numFmt w:val="bullet"/>
      <w:lvlText w:val="o"/>
      <w:lvlJc w:val="left"/>
      <w:pPr>
        <w:ind w:left="3154" w:hanging="360"/>
      </w:pPr>
      <w:rPr>
        <w:rFonts w:ascii="Courier New" w:hAnsi="Courier New" w:cs="Courier New" w:hint="default"/>
      </w:rPr>
    </w:lvl>
    <w:lvl w:ilvl="5" w:tplc="08090005" w:tentative="1">
      <w:start w:val="1"/>
      <w:numFmt w:val="bullet"/>
      <w:lvlText w:val=""/>
      <w:lvlJc w:val="left"/>
      <w:pPr>
        <w:ind w:left="3874" w:hanging="360"/>
      </w:pPr>
      <w:rPr>
        <w:rFonts w:ascii="Wingdings" w:hAnsi="Wingdings" w:hint="default"/>
      </w:rPr>
    </w:lvl>
    <w:lvl w:ilvl="6" w:tplc="08090001" w:tentative="1">
      <w:start w:val="1"/>
      <w:numFmt w:val="bullet"/>
      <w:lvlText w:val=""/>
      <w:lvlJc w:val="left"/>
      <w:pPr>
        <w:ind w:left="4594" w:hanging="360"/>
      </w:pPr>
      <w:rPr>
        <w:rFonts w:ascii="Symbol" w:hAnsi="Symbol" w:hint="default"/>
      </w:rPr>
    </w:lvl>
    <w:lvl w:ilvl="7" w:tplc="08090003" w:tentative="1">
      <w:start w:val="1"/>
      <w:numFmt w:val="bullet"/>
      <w:lvlText w:val="o"/>
      <w:lvlJc w:val="left"/>
      <w:pPr>
        <w:ind w:left="5314" w:hanging="360"/>
      </w:pPr>
      <w:rPr>
        <w:rFonts w:ascii="Courier New" w:hAnsi="Courier New" w:cs="Courier New" w:hint="default"/>
      </w:rPr>
    </w:lvl>
    <w:lvl w:ilvl="8" w:tplc="08090005" w:tentative="1">
      <w:start w:val="1"/>
      <w:numFmt w:val="bullet"/>
      <w:lvlText w:val=""/>
      <w:lvlJc w:val="left"/>
      <w:pPr>
        <w:ind w:left="6034" w:hanging="360"/>
      </w:pPr>
      <w:rPr>
        <w:rFonts w:ascii="Wingdings" w:hAnsi="Wingdings" w:hint="default"/>
      </w:rPr>
    </w:lvl>
  </w:abstractNum>
  <w:abstractNum w:abstractNumId="35" w15:restartNumberingAfterBreak="0">
    <w:nsid w:val="67CE1C42"/>
    <w:multiLevelType w:val="multilevel"/>
    <w:tmpl w:val="27EE4522"/>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B672AAD"/>
    <w:multiLevelType w:val="hybridMultilevel"/>
    <w:tmpl w:val="DBC4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E1479"/>
    <w:multiLevelType w:val="hybridMultilevel"/>
    <w:tmpl w:val="1CC057E8"/>
    <w:lvl w:ilvl="0" w:tplc="2C0291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1"/>
  </w:num>
  <w:num w:numId="4">
    <w:abstractNumId w:val="12"/>
  </w:num>
  <w:num w:numId="5">
    <w:abstractNumId w:val="36"/>
  </w:num>
  <w:num w:numId="6">
    <w:abstractNumId w:val="14"/>
  </w:num>
  <w:num w:numId="7">
    <w:abstractNumId w:val="34"/>
  </w:num>
  <w:num w:numId="8">
    <w:abstractNumId w:val="33"/>
  </w:num>
  <w:num w:numId="9">
    <w:abstractNumId w:val="3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32"/>
  </w:num>
  <w:num w:numId="22">
    <w:abstractNumId w:val="28"/>
  </w:num>
  <w:num w:numId="23">
    <w:abstractNumId w:val="37"/>
  </w:num>
  <w:num w:numId="24">
    <w:abstractNumId w:val="25"/>
  </w:num>
  <w:num w:numId="25">
    <w:abstractNumId w:val="20"/>
  </w:num>
  <w:num w:numId="26">
    <w:abstractNumId w:val="27"/>
  </w:num>
  <w:num w:numId="27">
    <w:abstractNumId w:val="10"/>
    <w:lvlOverride w:ilvl="0">
      <w:lvl w:ilvl="0">
        <w:start w:val="1"/>
        <w:numFmt w:val="bullet"/>
        <w:lvlText w:val=""/>
        <w:legacy w:legacy="1" w:legacySpace="0" w:legacyIndent="360"/>
        <w:lvlJc w:val="left"/>
        <w:pPr>
          <w:ind w:left="360" w:hanging="360"/>
        </w:pPr>
        <w:rPr>
          <w:rFonts w:ascii="Courier New" w:hAnsi="Courier New" w:hint="default"/>
        </w:rPr>
      </w:lvl>
    </w:lvlOverride>
  </w:num>
  <w:num w:numId="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10"/>
    <w:lvlOverride w:ilvl="0">
      <w:lvl w:ilvl="0">
        <w:start w:val="1"/>
        <w:numFmt w:val="bullet"/>
        <w:lvlText w:val=""/>
        <w:legacy w:legacy="1" w:legacySpace="0" w:legacyIndent="360"/>
        <w:lvlJc w:val="left"/>
        <w:pPr>
          <w:ind w:left="360" w:hanging="360"/>
        </w:pPr>
        <w:rPr>
          <w:rFonts w:ascii="Times" w:hAnsi="Times" w:hint="default"/>
        </w:rPr>
      </w:lvl>
    </w:lvlOverride>
  </w:num>
  <w:num w:numId="30">
    <w:abstractNumId w:val="16"/>
  </w:num>
  <w:num w:numId="31">
    <w:abstractNumId w:val="22"/>
  </w:num>
  <w:num w:numId="32">
    <w:abstractNumId w:val="18"/>
  </w:num>
  <w:num w:numId="33">
    <w:abstractNumId w:val="30"/>
  </w:num>
  <w:num w:numId="34">
    <w:abstractNumId w:val="23"/>
  </w:num>
  <w:num w:numId="35">
    <w:abstractNumId w:val="29"/>
  </w:num>
  <w:num w:numId="36">
    <w:abstractNumId w:val="31"/>
  </w:num>
  <w:num w:numId="37">
    <w:abstractNumId w:val="23"/>
    <w:lvlOverride w:ilvl="0">
      <w:startOverride w:val="2"/>
    </w:lvlOverride>
    <w:lvlOverride w:ilvl="1">
      <w:startOverride w:val="2"/>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9"/>
  </w:num>
  <w:num w:numId="41">
    <w:abstractNumId w:val="2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185"/>
    <w:rsid w:val="000176D0"/>
    <w:rsid w:val="00017F5E"/>
    <w:rsid w:val="00021790"/>
    <w:rsid w:val="00021A92"/>
    <w:rsid w:val="000338FA"/>
    <w:rsid w:val="00035BF3"/>
    <w:rsid w:val="00036D2F"/>
    <w:rsid w:val="00042CD5"/>
    <w:rsid w:val="00051E68"/>
    <w:rsid w:val="00052335"/>
    <w:rsid w:val="00055486"/>
    <w:rsid w:val="00073459"/>
    <w:rsid w:val="000A2590"/>
    <w:rsid w:val="000A3A83"/>
    <w:rsid w:val="000A489A"/>
    <w:rsid w:val="000A7B76"/>
    <w:rsid w:val="000B73CD"/>
    <w:rsid w:val="000C375A"/>
    <w:rsid w:val="000C4A29"/>
    <w:rsid w:val="000D2C1A"/>
    <w:rsid w:val="000F4F64"/>
    <w:rsid w:val="000F634B"/>
    <w:rsid w:val="00100289"/>
    <w:rsid w:val="0010445C"/>
    <w:rsid w:val="00105D39"/>
    <w:rsid w:val="00111380"/>
    <w:rsid w:val="00115CE3"/>
    <w:rsid w:val="001223A9"/>
    <w:rsid w:val="00130B95"/>
    <w:rsid w:val="00130E7A"/>
    <w:rsid w:val="00132C90"/>
    <w:rsid w:val="00135E18"/>
    <w:rsid w:val="00136276"/>
    <w:rsid w:val="00137DD7"/>
    <w:rsid w:val="001429C0"/>
    <w:rsid w:val="00155844"/>
    <w:rsid w:val="00157FE6"/>
    <w:rsid w:val="00162824"/>
    <w:rsid w:val="0017401B"/>
    <w:rsid w:val="00175251"/>
    <w:rsid w:val="00185183"/>
    <w:rsid w:val="00185BDB"/>
    <w:rsid w:val="001867CC"/>
    <w:rsid w:val="0018727A"/>
    <w:rsid w:val="00191E12"/>
    <w:rsid w:val="001950E3"/>
    <w:rsid w:val="001B5C8B"/>
    <w:rsid w:val="001C05B1"/>
    <w:rsid w:val="001C3BF6"/>
    <w:rsid w:val="001D2B32"/>
    <w:rsid w:val="001D3E27"/>
    <w:rsid w:val="001D62A2"/>
    <w:rsid w:val="001D7759"/>
    <w:rsid w:val="001E4B96"/>
    <w:rsid w:val="001F1C92"/>
    <w:rsid w:val="001F333E"/>
    <w:rsid w:val="001F36CA"/>
    <w:rsid w:val="001F59E9"/>
    <w:rsid w:val="00203DDE"/>
    <w:rsid w:val="00215B5F"/>
    <w:rsid w:val="00227281"/>
    <w:rsid w:val="00231120"/>
    <w:rsid w:val="00231AC7"/>
    <w:rsid w:val="00241EED"/>
    <w:rsid w:val="00242EE1"/>
    <w:rsid w:val="00243B39"/>
    <w:rsid w:val="00270A46"/>
    <w:rsid w:val="0028245C"/>
    <w:rsid w:val="00297242"/>
    <w:rsid w:val="002B4518"/>
    <w:rsid w:val="002B54B6"/>
    <w:rsid w:val="002B6125"/>
    <w:rsid w:val="002C02B7"/>
    <w:rsid w:val="002C1885"/>
    <w:rsid w:val="002C3E91"/>
    <w:rsid w:val="002C442C"/>
    <w:rsid w:val="002D0D76"/>
    <w:rsid w:val="002D3844"/>
    <w:rsid w:val="002D51DF"/>
    <w:rsid w:val="002D54BB"/>
    <w:rsid w:val="002E2F21"/>
    <w:rsid w:val="00300227"/>
    <w:rsid w:val="0030423D"/>
    <w:rsid w:val="00305560"/>
    <w:rsid w:val="00311E9D"/>
    <w:rsid w:val="003451FE"/>
    <w:rsid w:val="00353945"/>
    <w:rsid w:val="00354419"/>
    <w:rsid w:val="003715CA"/>
    <w:rsid w:val="0038347F"/>
    <w:rsid w:val="00384916"/>
    <w:rsid w:val="003923B9"/>
    <w:rsid w:val="00393D1A"/>
    <w:rsid w:val="00397782"/>
    <w:rsid w:val="003A671C"/>
    <w:rsid w:val="003B0230"/>
    <w:rsid w:val="003C2EFA"/>
    <w:rsid w:val="003D1C78"/>
    <w:rsid w:val="003D35B9"/>
    <w:rsid w:val="003D5BC6"/>
    <w:rsid w:val="003D5E12"/>
    <w:rsid w:val="003E1CF7"/>
    <w:rsid w:val="003F1226"/>
    <w:rsid w:val="003F1A52"/>
    <w:rsid w:val="004009BB"/>
    <w:rsid w:val="0040616C"/>
    <w:rsid w:val="0042141F"/>
    <w:rsid w:val="004267EC"/>
    <w:rsid w:val="00431B45"/>
    <w:rsid w:val="0043395B"/>
    <w:rsid w:val="00434C8E"/>
    <w:rsid w:val="004415E1"/>
    <w:rsid w:val="00442900"/>
    <w:rsid w:val="004454DE"/>
    <w:rsid w:val="00447F19"/>
    <w:rsid w:val="004500EF"/>
    <w:rsid w:val="004539F8"/>
    <w:rsid w:val="00463587"/>
    <w:rsid w:val="00466DA5"/>
    <w:rsid w:val="00476015"/>
    <w:rsid w:val="00480799"/>
    <w:rsid w:val="00486F45"/>
    <w:rsid w:val="00492BAC"/>
    <w:rsid w:val="004B2448"/>
    <w:rsid w:val="004B42CB"/>
    <w:rsid w:val="004B7283"/>
    <w:rsid w:val="004C0B5F"/>
    <w:rsid w:val="004C40EE"/>
    <w:rsid w:val="00524DDA"/>
    <w:rsid w:val="00530879"/>
    <w:rsid w:val="00541596"/>
    <w:rsid w:val="00542BB4"/>
    <w:rsid w:val="00545F18"/>
    <w:rsid w:val="0054617B"/>
    <w:rsid w:val="005543AB"/>
    <w:rsid w:val="00565C69"/>
    <w:rsid w:val="00577F8C"/>
    <w:rsid w:val="005A0F6B"/>
    <w:rsid w:val="005A37D2"/>
    <w:rsid w:val="005A6956"/>
    <w:rsid w:val="005C28A9"/>
    <w:rsid w:val="005E11D4"/>
    <w:rsid w:val="005E73E0"/>
    <w:rsid w:val="005F1EF5"/>
    <w:rsid w:val="005F6A8E"/>
    <w:rsid w:val="006032B4"/>
    <w:rsid w:val="00603916"/>
    <w:rsid w:val="00603CF1"/>
    <w:rsid w:val="006071C3"/>
    <w:rsid w:val="00615C68"/>
    <w:rsid w:val="006252EA"/>
    <w:rsid w:val="0064307E"/>
    <w:rsid w:val="006511D0"/>
    <w:rsid w:val="00667270"/>
    <w:rsid w:val="00671375"/>
    <w:rsid w:val="00682118"/>
    <w:rsid w:val="00692BDE"/>
    <w:rsid w:val="0069359E"/>
    <w:rsid w:val="006A36FA"/>
    <w:rsid w:val="006A3F6B"/>
    <w:rsid w:val="006A67FD"/>
    <w:rsid w:val="006B2633"/>
    <w:rsid w:val="006C1298"/>
    <w:rsid w:val="006C4B1B"/>
    <w:rsid w:val="006C503B"/>
    <w:rsid w:val="006C5BB3"/>
    <w:rsid w:val="006D40A3"/>
    <w:rsid w:val="006E4918"/>
    <w:rsid w:val="006F2D67"/>
    <w:rsid w:val="006F3D4B"/>
    <w:rsid w:val="007062C9"/>
    <w:rsid w:val="007070B2"/>
    <w:rsid w:val="00716AAC"/>
    <w:rsid w:val="007244CC"/>
    <w:rsid w:val="00743631"/>
    <w:rsid w:val="0076254B"/>
    <w:rsid w:val="00764DB2"/>
    <w:rsid w:val="00774C40"/>
    <w:rsid w:val="007837D6"/>
    <w:rsid w:val="0079270D"/>
    <w:rsid w:val="00792A91"/>
    <w:rsid w:val="0079627D"/>
    <w:rsid w:val="007A6489"/>
    <w:rsid w:val="007B2F22"/>
    <w:rsid w:val="007C64BD"/>
    <w:rsid w:val="007E19A0"/>
    <w:rsid w:val="007E2350"/>
    <w:rsid w:val="007E444A"/>
    <w:rsid w:val="007E6833"/>
    <w:rsid w:val="007F0873"/>
    <w:rsid w:val="00800F5E"/>
    <w:rsid w:val="008065C8"/>
    <w:rsid w:val="0081258C"/>
    <w:rsid w:val="00815062"/>
    <w:rsid w:val="0082759D"/>
    <w:rsid w:val="00841298"/>
    <w:rsid w:val="00844A1F"/>
    <w:rsid w:val="00850E3B"/>
    <w:rsid w:val="00854F51"/>
    <w:rsid w:val="0086398F"/>
    <w:rsid w:val="00866596"/>
    <w:rsid w:val="00871A82"/>
    <w:rsid w:val="00883D65"/>
    <w:rsid w:val="0089122C"/>
    <w:rsid w:val="008939F1"/>
    <w:rsid w:val="008B1863"/>
    <w:rsid w:val="008B243E"/>
    <w:rsid w:val="008B2CBF"/>
    <w:rsid w:val="008B58BE"/>
    <w:rsid w:val="008C287B"/>
    <w:rsid w:val="008C2A14"/>
    <w:rsid w:val="008D7AD2"/>
    <w:rsid w:val="008E5E92"/>
    <w:rsid w:val="008F72E9"/>
    <w:rsid w:val="00904ACA"/>
    <w:rsid w:val="009108F6"/>
    <w:rsid w:val="00915404"/>
    <w:rsid w:val="00923840"/>
    <w:rsid w:val="00925A94"/>
    <w:rsid w:val="009317A9"/>
    <w:rsid w:val="00936C68"/>
    <w:rsid w:val="00940215"/>
    <w:rsid w:val="00944576"/>
    <w:rsid w:val="00963452"/>
    <w:rsid w:val="009654B6"/>
    <w:rsid w:val="00973783"/>
    <w:rsid w:val="00973C82"/>
    <w:rsid w:val="00983A14"/>
    <w:rsid w:val="00986001"/>
    <w:rsid w:val="009B1547"/>
    <w:rsid w:val="009B7500"/>
    <w:rsid w:val="009C0516"/>
    <w:rsid w:val="009C3542"/>
    <w:rsid w:val="009C5F2B"/>
    <w:rsid w:val="009C61C2"/>
    <w:rsid w:val="009D5890"/>
    <w:rsid w:val="009E7782"/>
    <w:rsid w:val="009F3CE2"/>
    <w:rsid w:val="00A02DAE"/>
    <w:rsid w:val="00A076F3"/>
    <w:rsid w:val="00A111E0"/>
    <w:rsid w:val="00A20E75"/>
    <w:rsid w:val="00A21164"/>
    <w:rsid w:val="00A3587E"/>
    <w:rsid w:val="00A40357"/>
    <w:rsid w:val="00A4071C"/>
    <w:rsid w:val="00A47667"/>
    <w:rsid w:val="00A54880"/>
    <w:rsid w:val="00A54E46"/>
    <w:rsid w:val="00A669B4"/>
    <w:rsid w:val="00A67CC2"/>
    <w:rsid w:val="00A84545"/>
    <w:rsid w:val="00A8470B"/>
    <w:rsid w:val="00A87D0C"/>
    <w:rsid w:val="00A9650C"/>
    <w:rsid w:val="00AA06CF"/>
    <w:rsid w:val="00AB612C"/>
    <w:rsid w:val="00AC4BE5"/>
    <w:rsid w:val="00AC58B6"/>
    <w:rsid w:val="00AD2A2B"/>
    <w:rsid w:val="00AD42C7"/>
    <w:rsid w:val="00AE030E"/>
    <w:rsid w:val="00AE2BA2"/>
    <w:rsid w:val="00AF07F3"/>
    <w:rsid w:val="00AF2BD7"/>
    <w:rsid w:val="00AF2C49"/>
    <w:rsid w:val="00B011CF"/>
    <w:rsid w:val="00B05156"/>
    <w:rsid w:val="00B06392"/>
    <w:rsid w:val="00B06C44"/>
    <w:rsid w:val="00B14907"/>
    <w:rsid w:val="00B31567"/>
    <w:rsid w:val="00B5010D"/>
    <w:rsid w:val="00B630EF"/>
    <w:rsid w:val="00B65946"/>
    <w:rsid w:val="00B73B56"/>
    <w:rsid w:val="00B76347"/>
    <w:rsid w:val="00B838B5"/>
    <w:rsid w:val="00BA20B3"/>
    <w:rsid w:val="00BA5AA6"/>
    <w:rsid w:val="00BB7FEC"/>
    <w:rsid w:val="00BC1728"/>
    <w:rsid w:val="00BC1BED"/>
    <w:rsid w:val="00BC3443"/>
    <w:rsid w:val="00BC6A5C"/>
    <w:rsid w:val="00BD3C19"/>
    <w:rsid w:val="00BD7F4A"/>
    <w:rsid w:val="00BF0FFA"/>
    <w:rsid w:val="00C02C0D"/>
    <w:rsid w:val="00C24233"/>
    <w:rsid w:val="00C2706D"/>
    <w:rsid w:val="00C35949"/>
    <w:rsid w:val="00C42542"/>
    <w:rsid w:val="00C57101"/>
    <w:rsid w:val="00C7218D"/>
    <w:rsid w:val="00C74D31"/>
    <w:rsid w:val="00C85B25"/>
    <w:rsid w:val="00C90185"/>
    <w:rsid w:val="00C930C4"/>
    <w:rsid w:val="00C95F0B"/>
    <w:rsid w:val="00CA10C2"/>
    <w:rsid w:val="00CB08BF"/>
    <w:rsid w:val="00CB20FB"/>
    <w:rsid w:val="00CD093C"/>
    <w:rsid w:val="00CD43F3"/>
    <w:rsid w:val="00CF2E73"/>
    <w:rsid w:val="00D00323"/>
    <w:rsid w:val="00D03DB3"/>
    <w:rsid w:val="00D04655"/>
    <w:rsid w:val="00D079FB"/>
    <w:rsid w:val="00D353C3"/>
    <w:rsid w:val="00D46066"/>
    <w:rsid w:val="00D47911"/>
    <w:rsid w:val="00D76504"/>
    <w:rsid w:val="00D81349"/>
    <w:rsid w:val="00D8564B"/>
    <w:rsid w:val="00D85C2E"/>
    <w:rsid w:val="00D85EC6"/>
    <w:rsid w:val="00D90DCA"/>
    <w:rsid w:val="00DA25C9"/>
    <w:rsid w:val="00DB3920"/>
    <w:rsid w:val="00DC13C2"/>
    <w:rsid w:val="00DC458C"/>
    <w:rsid w:val="00DC62BD"/>
    <w:rsid w:val="00DD127C"/>
    <w:rsid w:val="00E06B70"/>
    <w:rsid w:val="00E24237"/>
    <w:rsid w:val="00E24F3C"/>
    <w:rsid w:val="00E36139"/>
    <w:rsid w:val="00E40375"/>
    <w:rsid w:val="00E414A2"/>
    <w:rsid w:val="00E6196C"/>
    <w:rsid w:val="00E754DC"/>
    <w:rsid w:val="00E80AD3"/>
    <w:rsid w:val="00E825CE"/>
    <w:rsid w:val="00E834E6"/>
    <w:rsid w:val="00E94D67"/>
    <w:rsid w:val="00E95D9B"/>
    <w:rsid w:val="00EB2309"/>
    <w:rsid w:val="00EC3F7A"/>
    <w:rsid w:val="00EE3991"/>
    <w:rsid w:val="00EE7F9A"/>
    <w:rsid w:val="00EF3730"/>
    <w:rsid w:val="00EF4D5F"/>
    <w:rsid w:val="00F00B4C"/>
    <w:rsid w:val="00F037E4"/>
    <w:rsid w:val="00F047EA"/>
    <w:rsid w:val="00F05FC9"/>
    <w:rsid w:val="00F06B56"/>
    <w:rsid w:val="00F205AC"/>
    <w:rsid w:val="00F32382"/>
    <w:rsid w:val="00F40E34"/>
    <w:rsid w:val="00F424E7"/>
    <w:rsid w:val="00F449CD"/>
    <w:rsid w:val="00F452A3"/>
    <w:rsid w:val="00F51DFF"/>
    <w:rsid w:val="00F6388B"/>
    <w:rsid w:val="00F65559"/>
    <w:rsid w:val="00F72C0B"/>
    <w:rsid w:val="00F81D49"/>
    <w:rsid w:val="00FB5945"/>
    <w:rsid w:val="00FB656B"/>
    <w:rsid w:val="00FD1A93"/>
    <w:rsid w:val="00FE4775"/>
    <w:rsid w:val="00FF7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95135"/>
  <w15:docId w15:val="{24E926C0-7D05-4CA8-84DA-41386B11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76"/>
    <w:pPr>
      <w:widowControl/>
      <w:spacing w:before="220" w:after="220" w:line="331" w:lineRule="auto"/>
    </w:pPr>
  </w:style>
  <w:style w:type="paragraph" w:styleId="Heading1">
    <w:name w:val="heading 1"/>
    <w:basedOn w:val="Normal"/>
    <w:next w:val="Normal"/>
    <w:link w:val="Heading1Char"/>
    <w:qFormat/>
    <w:rsid w:val="004B2448"/>
    <w:pPr>
      <w:keepNext/>
      <w:keepLines/>
      <w:numPr>
        <w:numId w:val="4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04655"/>
    <w:pPr>
      <w:keepNext/>
      <w:keepLines/>
      <w:numPr>
        <w:ilvl w:val="1"/>
        <w:numId w:val="42"/>
      </w:numPr>
      <w:spacing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492BAC"/>
    <w:pPr>
      <w:keepNext/>
      <w:keepLines/>
      <w:numPr>
        <w:ilvl w:val="2"/>
        <w:numId w:val="42"/>
      </w:numPr>
      <w:spacing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EE7F9A"/>
    <w:pPr>
      <w:keepNext/>
      <w:keepLines/>
      <w:numPr>
        <w:ilvl w:val="3"/>
        <w:numId w:val="4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EE7F9A"/>
    <w:pPr>
      <w:keepNext/>
      <w:keepLines/>
      <w:numPr>
        <w:ilvl w:val="4"/>
        <w:numId w:val="4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AppendixHeading2"/>
    <w:next w:val="Normal"/>
    <w:link w:val="Heading6Char"/>
    <w:unhideWhenUsed/>
    <w:qFormat/>
    <w:rsid w:val="00D079FB"/>
  </w:style>
  <w:style w:type="paragraph" w:styleId="Heading7">
    <w:name w:val="heading 7"/>
    <w:basedOn w:val="Normal"/>
    <w:next w:val="Normal"/>
    <w:link w:val="Heading7Char"/>
    <w:unhideWhenUsed/>
    <w:qFormat/>
    <w:rsid w:val="00EE7F9A"/>
    <w:pPr>
      <w:keepNext/>
      <w:keepLines/>
      <w:numPr>
        <w:ilvl w:val="6"/>
        <w:numId w:val="4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EE7F9A"/>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E7F9A"/>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4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0465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92BA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E7F9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E7F9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D079FB"/>
    <w:rPr>
      <w:rFonts w:ascii="Arial" w:eastAsiaTheme="majorEastAsia" w:hAnsi="Arial" w:cstheme="majorBidi"/>
      <w:b/>
      <w:bCs/>
      <w:caps/>
      <w:sz w:val="28"/>
      <w:szCs w:val="28"/>
    </w:rPr>
  </w:style>
  <w:style w:type="character" w:customStyle="1" w:styleId="Heading7Char">
    <w:name w:val="Heading 7 Char"/>
    <w:basedOn w:val="DefaultParagraphFont"/>
    <w:link w:val="Heading7"/>
    <w:uiPriority w:val="9"/>
    <w:semiHidden/>
    <w:rsid w:val="00EE7F9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E7F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7F9A"/>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B14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07"/>
    <w:rPr>
      <w:rFonts w:ascii="Tahoma" w:hAnsi="Tahoma" w:cs="Tahoma"/>
      <w:sz w:val="16"/>
      <w:szCs w:val="16"/>
    </w:rPr>
  </w:style>
  <w:style w:type="character" w:styleId="CommentReference">
    <w:name w:val="annotation reference"/>
    <w:basedOn w:val="DefaultParagraphFont"/>
    <w:semiHidden/>
    <w:unhideWhenUsed/>
    <w:rsid w:val="00B14907"/>
    <w:rPr>
      <w:sz w:val="16"/>
      <w:szCs w:val="16"/>
    </w:rPr>
  </w:style>
  <w:style w:type="paragraph" w:styleId="CommentText">
    <w:name w:val="annotation text"/>
    <w:basedOn w:val="Normal"/>
    <w:link w:val="CommentTextChar"/>
    <w:uiPriority w:val="99"/>
    <w:unhideWhenUsed/>
    <w:rsid w:val="00B14907"/>
    <w:pPr>
      <w:spacing w:line="240" w:lineRule="auto"/>
    </w:pPr>
    <w:rPr>
      <w:sz w:val="20"/>
      <w:szCs w:val="20"/>
    </w:rPr>
  </w:style>
  <w:style w:type="character" w:customStyle="1" w:styleId="CommentTextChar">
    <w:name w:val="Comment Text Char"/>
    <w:basedOn w:val="DefaultParagraphFont"/>
    <w:link w:val="CommentText"/>
    <w:uiPriority w:val="99"/>
    <w:rsid w:val="00B14907"/>
    <w:rPr>
      <w:sz w:val="20"/>
      <w:szCs w:val="20"/>
    </w:rPr>
  </w:style>
  <w:style w:type="paragraph" w:styleId="CommentSubject">
    <w:name w:val="annotation subject"/>
    <w:basedOn w:val="CommentText"/>
    <w:next w:val="CommentText"/>
    <w:link w:val="CommentSubjectChar"/>
    <w:uiPriority w:val="99"/>
    <w:semiHidden/>
    <w:unhideWhenUsed/>
    <w:rsid w:val="00B14907"/>
    <w:rPr>
      <w:b/>
      <w:bCs/>
    </w:rPr>
  </w:style>
  <w:style w:type="character" w:customStyle="1" w:styleId="CommentSubjectChar">
    <w:name w:val="Comment Subject Char"/>
    <w:basedOn w:val="CommentTextChar"/>
    <w:link w:val="CommentSubject"/>
    <w:uiPriority w:val="99"/>
    <w:semiHidden/>
    <w:rsid w:val="00B14907"/>
    <w:rPr>
      <w:b/>
      <w:bCs/>
      <w:sz w:val="20"/>
      <w:szCs w:val="20"/>
    </w:rPr>
  </w:style>
  <w:style w:type="paragraph" w:styleId="Header">
    <w:name w:val="header"/>
    <w:basedOn w:val="Normal"/>
    <w:link w:val="HeaderChar"/>
    <w:uiPriority w:val="99"/>
    <w:unhideWhenUsed/>
    <w:rsid w:val="00B06392"/>
    <w:pPr>
      <w:tabs>
        <w:tab w:val="center" w:pos="4513"/>
        <w:tab w:val="right" w:pos="9026"/>
      </w:tabs>
      <w:spacing w:before="0" w:after="0" w:line="240" w:lineRule="auto"/>
    </w:pPr>
    <w:rPr>
      <w:rFonts w:ascii="Arial" w:hAnsi="Arial"/>
      <w:color w:val="000066"/>
      <w:sz w:val="20"/>
    </w:rPr>
  </w:style>
  <w:style w:type="character" w:customStyle="1" w:styleId="HeaderChar">
    <w:name w:val="Header Char"/>
    <w:basedOn w:val="DefaultParagraphFont"/>
    <w:link w:val="Header"/>
    <w:uiPriority w:val="99"/>
    <w:rsid w:val="00B06392"/>
    <w:rPr>
      <w:rFonts w:ascii="Arial" w:hAnsi="Arial"/>
      <w:color w:val="000066"/>
      <w:sz w:val="20"/>
    </w:rPr>
  </w:style>
  <w:style w:type="paragraph" w:styleId="Footer">
    <w:name w:val="footer"/>
    <w:basedOn w:val="Normal"/>
    <w:link w:val="FooterChar"/>
    <w:uiPriority w:val="99"/>
    <w:unhideWhenUsed/>
    <w:rsid w:val="000A7B76"/>
    <w:pPr>
      <w:tabs>
        <w:tab w:val="center" w:pos="4513"/>
        <w:tab w:val="right" w:pos="9026"/>
      </w:tabs>
      <w:spacing w:before="240" w:after="0" w:line="240" w:lineRule="auto"/>
      <w:jc w:val="right"/>
    </w:pPr>
    <w:rPr>
      <w:rFonts w:ascii="Arial" w:hAnsi="Arial"/>
      <w:color w:val="000066"/>
    </w:rPr>
  </w:style>
  <w:style w:type="character" w:customStyle="1" w:styleId="FooterChar">
    <w:name w:val="Footer Char"/>
    <w:basedOn w:val="DefaultParagraphFont"/>
    <w:link w:val="Footer"/>
    <w:uiPriority w:val="99"/>
    <w:rsid w:val="000A7B76"/>
    <w:rPr>
      <w:rFonts w:ascii="Arial" w:hAnsi="Arial"/>
      <w:color w:val="000066"/>
    </w:rPr>
  </w:style>
  <w:style w:type="paragraph" w:styleId="BodyText2">
    <w:name w:val="Body Text 2"/>
    <w:basedOn w:val="Normal"/>
    <w:link w:val="BodyText2Char"/>
    <w:semiHidden/>
    <w:rsid w:val="00157FE6"/>
    <w:pPr>
      <w:spacing w:after="0" w:line="240" w:lineRule="auto"/>
    </w:pPr>
    <w:rPr>
      <w:rFonts w:ascii="Times New Roman" w:eastAsia="PMingLiU" w:hAnsi="Times New Roman" w:cs="Times New Roman"/>
      <w:snapToGrid w:val="0"/>
      <w:sz w:val="24"/>
      <w:szCs w:val="20"/>
      <w:lang w:val="en-GB"/>
    </w:rPr>
  </w:style>
  <w:style w:type="character" w:customStyle="1" w:styleId="BodyText2Char">
    <w:name w:val="Body Text 2 Char"/>
    <w:basedOn w:val="DefaultParagraphFont"/>
    <w:link w:val="BodyText2"/>
    <w:semiHidden/>
    <w:rsid w:val="00157FE6"/>
    <w:rPr>
      <w:rFonts w:ascii="Times New Roman" w:eastAsia="PMingLiU" w:hAnsi="Times New Roman" w:cs="Times New Roman"/>
      <w:snapToGrid w:val="0"/>
      <w:sz w:val="24"/>
      <w:szCs w:val="20"/>
      <w:lang w:val="en-GB"/>
    </w:rPr>
  </w:style>
  <w:style w:type="paragraph" w:styleId="BodyTextIndent3">
    <w:name w:val="Body Text Indent 3"/>
    <w:basedOn w:val="Normal"/>
    <w:link w:val="BodyTextIndent3Char"/>
    <w:semiHidden/>
    <w:rsid w:val="00603916"/>
    <w:pPr>
      <w:spacing w:after="0" w:line="240" w:lineRule="auto"/>
      <w:ind w:leftChars="719" w:left="1584" w:hanging="2"/>
    </w:pPr>
    <w:rPr>
      <w:rFonts w:ascii="Lucida Sans" w:eastAsia="Lucida Sans" w:hAnsi="Lucida Sans" w:cs="Lucida Sans"/>
      <w:sz w:val="20"/>
      <w:szCs w:val="20"/>
    </w:rPr>
  </w:style>
  <w:style w:type="character" w:customStyle="1" w:styleId="BodyTextIndent3Char">
    <w:name w:val="Body Text Indent 3 Char"/>
    <w:basedOn w:val="DefaultParagraphFont"/>
    <w:link w:val="BodyTextIndent3"/>
    <w:semiHidden/>
    <w:rsid w:val="00603916"/>
    <w:rPr>
      <w:rFonts w:ascii="Lucida Sans" w:eastAsia="Lucida Sans" w:hAnsi="Lucida Sans" w:cs="Lucida Sans"/>
      <w:sz w:val="20"/>
      <w:szCs w:val="20"/>
    </w:rPr>
  </w:style>
  <w:style w:type="paragraph" w:styleId="BodyText">
    <w:name w:val="Body Text"/>
    <w:basedOn w:val="Normal"/>
    <w:link w:val="BodyTextChar"/>
    <w:rsid w:val="00157FE6"/>
    <w:pPr>
      <w:spacing w:after="0" w:line="240" w:lineRule="auto"/>
      <w:jc w:val="center"/>
    </w:pPr>
    <w:rPr>
      <w:rFonts w:ascii="Times New Roman" w:eastAsia="PMingLiU" w:hAnsi="Times New Roman" w:cs="Times New Roman"/>
      <w:b/>
      <w:snapToGrid w:val="0"/>
      <w:sz w:val="24"/>
      <w:szCs w:val="20"/>
      <w:u w:val="single"/>
      <w:lang w:val="en-GB"/>
    </w:rPr>
  </w:style>
  <w:style w:type="character" w:customStyle="1" w:styleId="BodyTextChar">
    <w:name w:val="Body Text Char"/>
    <w:basedOn w:val="DefaultParagraphFont"/>
    <w:link w:val="BodyText"/>
    <w:rsid w:val="00157FE6"/>
    <w:rPr>
      <w:rFonts w:ascii="Times New Roman" w:eastAsia="PMingLiU" w:hAnsi="Times New Roman" w:cs="Times New Roman"/>
      <w:b/>
      <w:snapToGrid w:val="0"/>
      <w:sz w:val="24"/>
      <w:szCs w:val="20"/>
      <w:u w:val="single"/>
      <w:lang w:val="en-GB"/>
    </w:rPr>
  </w:style>
  <w:style w:type="paragraph" w:styleId="ListParagraph">
    <w:name w:val="List Paragraph"/>
    <w:basedOn w:val="Normal"/>
    <w:uiPriority w:val="34"/>
    <w:qFormat/>
    <w:rsid w:val="00854F51"/>
    <w:pPr>
      <w:spacing w:before="120" w:after="0" w:line="240" w:lineRule="auto"/>
      <w:ind w:left="720"/>
      <w:contextualSpacing/>
    </w:pPr>
    <w:rPr>
      <w:rFonts w:eastAsia="PMingLiU" w:cs="Times New Roman"/>
      <w:snapToGrid w:val="0"/>
      <w:szCs w:val="20"/>
      <w:lang w:val="en-GB"/>
    </w:rPr>
  </w:style>
  <w:style w:type="table" w:styleId="TableGrid">
    <w:name w:val="Table Grid"/>
    <w:basedOn w:val="TableNormal"/>
    <w:uiPriority w:val="59"/>
    <w:rsid w:val="00297242"/>
    <w:pPr>
      <w:widowControl/>
      <w:spacing w:after="0" w:line="240" w:lineRule="auto"/>
    </w:pPr>
    <w:rPr>
      <w:rFonts w:ascii="Arial" w:eastAsiaTheme="minorEastAsia" w:hAnsi="Arial" w:cs="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6956"/>
    <w:pPr>
      <w:widowControl/>
      <w:autoSpaceDE w:val="0"/>
      <w:autoSpaceDN w:val="0"/>
      <w:adjustRightInd w:val="0"/>
      <w:spacing w:after="0" w:line="240" w:lineRule="auto"/>
    </w:pPr>
    <w:rPr>
      <w:rFonts w:ascii="Arial" w:eastAsia="Calibri" w:hAnsi="Arial" w:cs="Arial"/>
      <w:color w:val="000000"/>
      <w:sz w:val="24"/>
      <w:szCs w:val="24"/>
      <w:lang w:val="en-GB"/>
    </w:rPr>
  </w:style>
  <w:style w:type="paragraph" w:styleId="Revision">
    <w:name w:val="Revision"/>
    <w:hidden/>
    <w:uiPriority w:val="99"/>
    <w:semiHidden/>
    <w:rsid w:val="00C57101"/>
    <w:pPr>
      <w:widowControl/>
      <w:spacing w:after="0" w:line="240" w:lineRule="auto"/>
    </w:pPr>
  </w:style>
  <w:style w:type="paragraph" w:styleId="NormalWeb">
    <w:name w:val="Normal (Web)"/>
    <w:basedOn w:val="Normal"/>
    <w:unhideWhenUsed/>
    <w:rsid w:val="00242EE1"/>
    <w:pPr>
      <w:spacing w:before="100" w:beforeAutospacing="1" w:after="100" w:afterAutospacing="1" w:line="240" w:lineRule="auto"/>
    </w:pPr>
    <w:rPr>
      <w:rFonts w:ascii="Times New Roman" w:eastAsiaTheme="minorEastAsia" w:hAnsi="Times New Roman" w:cs="Times New Roman"/>
      <w:sz w:val="24"/>
      <w:szCs w:val="24"/>
      <w:lang w:val="fi-FI" w:eastAsia="fi-FI"/>
    </w:rPr>
  </w:style>
  <w:style w:type="paragraph" w:customStyle="1" w:styleId="Text">
    <w:name w:val="Text"/>
    <w:basedOn w:val="Normal"/>
    <w:uiPriority w:val="99"/>
    <w:rsid w:val="003E1CF7"/>
    <w:pPr>
      <w:suppressAutoHyphens/>
      <w:autoSpaceDE w:val="0"/>
      <w:autoSpaceDN w:val="0"/>
      <w:adjustRightInd w:val="0"/>
      <w:spacing w:after="113" w:line="288" w:lineRule="auto"/>
      <w:textAlignment w:val="center"/>
    </w:pPr>
    <w:rPr>
      <w:rFonts w:ascii="Andis-Regular" w:eastAsia="Arial Unicode MS" w:hAnsi="Andis-Regular" w:cs="Andis-Regular"/>
      <w:color w:val="000000"/>
      <w:sz w:val="18"/>
      <w:szCs w:val="18"/>
      <w:bdr w:val="nil"/>
      <w:lang w:val="en-GB"/>
    </w:rPr>
  </w:style>
  <w:style w:type="paragraph" w:customStyle="1" w:styleId="H2">
    <w:name w:val="H2"/>
    <w:basedOn w:val="Normal"/>
    <w:uiPriority w:val="99"/>
    <w:rsid w:val="003E1CF7"/>
    <w:pPr>
      <w:autoSpaceDE w:val="0"/>
      <w:autoSpaceDN w:val="0"/>
      <w:adjustRightInd w:val="0"/>
      <w:spacing w:before="113" w:after="57" w:line="288" w:lineRule="auto"/>
      <w:textAlignment w:val="center"/>
    </w:pPr>
    <w:rPr>
      <w:rFonts w:ascii="Andis-Light" w:eastAsia="Arial Unicode MS" w:hAnsi="Andis-Light" w:cs="Andis-Light"/>
      <w:color w:val="000000"/>
      <w:sz w:val="36"/>
      <w:szCs w:val="36"/>
      <w:bdr w:val="nil"/>
      <w:lang w:val="en-GB"/>
    </w:rPr>
  </w:style>
  <w:style w:type="paragraph" w:styleId="TOC1">
    <w:name w:val="toc 1"/>
    <w:basedOn w:val="Normal"/>
    <w:next w:val="Normal"/>
    <w:autoRedefine/>
    <w:uiPriority w:val="39"/>
    <w:unhideWhenUsed/>
    <w:rsid w:val="007F0873"/>
    <w:pPr>
      <w:tabs>
        <w:tab w:val="left" w:pos="288"/>
        <w:tab w:val="right" w:leader="dot" w:pos="9360"/>
      </w:tabs>
      <w:spacing w:before="0" w:after="0"/>
    </w:pPr>
  </w:style>
  <w:style w:type="paragraph" w:styleId="TOC2">
    <w:name w:val="toc 2"/>
    <w:basedOn w:val="Normal"/>
    <w:next w:val="Normal"/>
    <w:autoRedefine/>
    <w:uiPriority w:val="39"/>
    <w:unhideWhenUsed/>
    <w:rsid w:val="00FE4775"/>
    <w:pPr>
      <w:tabs>
        <w:tab w:val="left" w:pos="864"/>
        <w:tab w:val="right" w:leader="dot" w:pos="9360"/>
      </w:tabs>
      <w:spacing w:before="0" w:after="0"/>
      <w:ind w:left="216"/>
      <w:contextualSpacing/>
    </w:pPr>
  </w:style>
  <w:style w:type="character" w:styleId="Hyperlink">
    <w:name w:val="Hyperlink"/>
    <w:basedOn w:val="DefaultParagraphFont"/>
    <w:uiPriority w:val="99"/>
    <w:unhideWhenUsed/>
    <w:rsid w:val="00DC62BD"/>
    <w:rPr>
      <w:color w:val="0000FF" w:themeColor="hyperlink"/>
      <w:u w:val="single"/>
    </w:rPr>
  </w:style>
  <w:style w:type="paragraph" w:styleId="NoSpacing">
    <w:name w:val="No Spacing"/>
    <w:uiPriority w:val="1"/>
    <w:qFormat/>
    <w:rsid w:val="00DC62BD"/>
    <w:pPr>
      <w:spacing w:after="0" w:line="240" w:lineRule="auto"/>
    </w:pPr>
  </w:style>
  <w:style w:type="paragraph" w:styleId="TOCHeading">
    <w:name w:val="TOC Heading"/>
    <w:basedOn w:val="Heading1"/>
    <w:next w:val="Normal"/>
    <w:uiPriority w:val="39"/>
    <w:unhideWhenUsed/>
    <w:qFormat/>
    <w:rsid w:val="00542BB4"/>
    <w:pPr>
      <w:numPr>
        <w:numId w:val="0"/>
      </w:numPr>
      <w:spacing w:before="240" w:line="259" w:lineRule="auto"/>
      <w:outlineLvl w:val="9"/>
    </w:pPr>
    <w:rPr>
      <w:b w:val="0"/>
      <w:bCs w:val="0"/>
      <w:sz w:val="32"/>
      <w:szCs w:val="32"/>
      <w:lang w:val="fi-FI" w:eastAsia="fi-FI"/>
    </w:rPr>
  </w:style>
  <w:style w:type="paragraph" w:styleId="TOC3">
    <w:name w:val="toc 3"/>
    <w:basedOn w:val="Normal"/>
    <w:next w:val="Normal"/>
    <w:autoRedefine/>
    <w:uiPriority w:val="39"/>
    <w:unhideWhenUsed/>
    <w:rsid w:val="0054617B"/>
    <w:pPr>
      <w:spacing w:before="0" w:after="0"/>
      <w:ind w:left="446"/>
      <w:contextualSpacing/>
    </w:pPr>
  </w:style>
  <w:style w:type="character" w:styleId="LineNumber">
    <w:name w:val="line number"/>
    <w:basedOn w:val="DefaultParagraphFont"/>
    <w:uiPriority w:val="99"/>
    <w:semiHidden/>
    <w:unhideWhenUsed/>
    <w:rsid w:val="00E06B70"/>
  </w:style>
  <w:style w:type="paragraph" w:customStyle="1" w:styleId="Pa1">
    <w:name w:val="Pa1"/>
    <w:basedOn w:val="Normal"/>
    <w:next w:val="Normal"/>
    <w:rsid w:val="001867CC"/>
    <w:pPr>
      <w:autoSpaceDE w:val="0"/>
      <w:autoSpaceDN w:val="0"/>
      <w:adjustRightInd w:val="0"/>
      <w:spacing w:after="0" w:line="161" w:lineRule="atLeast"/>
    </w:pPr>
    <w:rPr>
      <w:rFonts w:ascii="Georgia" w:eastAsia="Times New Roman" w:hAnsi="Georgia" w:cs="Times New Roman"/>
      <w:sz w:val="24"/>
      <w:szCs w:val="24"/>
    </w:rPr>
  </w:style>
  <w:style w:type="character" w:styleId="PageNumber">
    <w:name w:val="page number"/>
    <w:basedOn w:val="DefaultParagraphFont"/>
    <w:rsid w:val="000A7B76"/>
    <w:rPr>
      <w:color w:val="000066"/>
    </w:rPr>
  </w:style>
  <w:style w:type="paragraph" w:customStyle="1" w:styleId="Definition">
    <w:name w:val="Definition"/>
    <w:basedOn w:val="Normal"/>
    <w:qFormat/>
    <w:rsid w:val="000338FA"/>
    <w:pPr>
      <w:tabs>
        <w:tab w:val="left" w:pos="1728"/>
      </w:tabs>
      <w:ind w:left="1728" w:hanging="1728"/>
    </w:pPr>
  </w:style>
  <w:style w:type="paragraph" w:styleId="Caption">
    <w:name w:val="caption"/>
    <w:basedOn w:val="Normal"/>
    <w:next w:val="Normal"/>
    <w:uiPriority w:val="35"/>
    <w:unhideWhenUsed/>
    <w:qFormat/>
    <w:rsid w:val="00EE7F9A"/>
    <w:pPr>
      <w:spacing w:before="0" w:after="200" w:line="240" w:lineRule="auto"/>
    </w:pPr>
    <w:rPr>
      <w:i/>
      <w:iCs/>
      <w:color w:val="1F497D" w:themeColor="text2"/>
      <w:sz w:val="20"/>
      <w:szCs w:val="18"/>
    </w:rPr>
  </w:style>
  <w:style w:type="paragraph" w:customStyle="1" w:styleId="Indicator">
    <w:name w:val="Indicator"/>
    <w:basedOn w:val="Normal"/>
    <w:qFormat/>
    <w:rsid w:val="003F1226"/>
    <w:pPr>
      <w:keepNext/>
      <w:keepLines/>
      <w:pBdr>
        <w:top w:val="single" w:sz="4" w:space="1" w:color="auto"/>
        <w:left w:val="single" w:sz="4" w:space="4" w:color="auto"/>
        <w:bottom w:val="single" w:sz="4" w:space="1" w:color="auto"/>
        <w:right w:val="single" w:sz="4" w:space="4" w:color="auto"/>
      </w:pBdr>
      <w:ind w:left="288" w:right="288"/>
    </w:pPr>
    <w:rPr>
      <w:spacing w:val="1"/>
      <w:sz w:val="20"/>
    </w:rPr>
  </w:style>
  <w:style w:type="paragraph" w:styleId="Title">
    <w:name w:val="Title"/>
    <w:basedOn w:val="Normal"/>
    <w:next w:val="Normal"/>
    <w:link w:val="TitleChar"/>
    <w:uiPriority w:val="10"/>
    <w:qFormat/>
    <w:rsid w:val="008E5E92"/>
    <w:pPr>
      <w:spacing w:before="0" w:after="0" w:line="240" w:lineRule="auto"/>
      <w:contextualSpacing/>
      <w:jc w:val="center"/>
    </w:pPr>
    <w:rPr>
      <w:rFonts w:ascii="Arial" w:eastAsiaTheme="majorEastAsia" w:hAnsi="Arial" w:cstheme="majorBidi"/>
      <w:b/>
      <w:color w:val="003366"/>
      <w:spacing w:val="-10"/>
      <w:kern w:val="28"/>
      <w:sz w:val="72"/>
      <w:szCs w:val="56"/>
    </w:rPr>
  </w:style>
  <w:style w:type="character" w:customStyle="1" w:styleId="TitleChar">
    <w:name w:val="Title Char"/>
    <w:basedOn w:val="DefaultParagraphFont"/>
    <w:link w:val="Title"/>
    <w:uiPriority w:val="10"/>
    <w:rsid w:val="008E5E92"/>
    <w:rPr>
      <w:rFonts w:ascii="Arial" w:eastAsiaTheme="majorEastAsia" w:hAnsi="Arial" w:cstheme="majorBidi"/>
      <w:b/>
      <w:color w:val="003366"/>
      <w:spacing w:val="-10"/>
      <w:kern w:val="28"/>
      <w:sz w:val="72"/>
      <w:szCs w:val="56"/>
    </w:rPr>
  </w:style>
  <w:style w:type="paragraph" w:styleId="Subtitle">
    <w:name w:val="Subtitle"/>
    <w:basedOn w:val="Normal"/>
    <w:next w:val="Normal"/>
    <w:link w:val="SubtitleChar"/>
    <w:uiPriority w:val="11"/>
    <w:qFormat/>
    <w:rsid w:val="008E5E92"/>
    <w:pPr>
      <w:numPr>
        <w:ilvl w:val="1"/>
      </w:numPr>
      <w:spacing w:before="0" w:after="0"/>
      <w:jc w:val="center"/>
    </w:pPr>
    <w:rPr>
      <w:rFonts w:ascii="Arial" w:eastAsiaTheme="minorEastAsia" w:hAnsi="Arial"/>
      <w:b/>
      <w:color w:val="003366"/>
      <w:spacing w:val="15"/>
      <w:sz w:val="40"/>
    </w:rPr>
  </w:style>
  <w:style w:type="character" w:customStyle="1" w:styleId="SubtitleChar">
    <w:name w:val="Subtitle Char"/>
    <w:basedOn w:val="DefaultParagraphFont"/>
    <w:link w:val="Subtitle"/>
    <w:uiPriority w:val="11"/>
    <w:rsid w:val="008E5E92"/>
    <w:rPr>
      <w:rFonts w:ascii="Arial" w:eastAsiaTheme="minorEastAsia" w:hAnsi="Arial"/>
      <w:b/>
      <w:color w:val="003366"/>
      <w:spacing w:val="15"/>
      <w:sz w:val="40"/>
    </w:rPr>
  </w:style>
  <w:style w:type="paragraph" w:customStyle="1" w:styleId="CoverPage">
    <w:name w:val="Cover Page"/>
    <w:basedOn w:val="Normal"/>
    <w:qFormat/>
    <w:rsid w:val="00DC458C"/>
    <w:pPr>
      <w:spacing w:line="240" w:lineRule="auto"/>
    </w:pPr>
  </w:style>
  <w:style w:type="paragraph" w:customStyle="1" w:styleId="CoverPageContacts">
    <w:name w:val="Cover Page_Contacts"/>
    <w:basedOn w:val="CoverPage"/>
    <w:qFormat/>
    <w:rsid w:val="00DC458C"/>
    <w:pPr>
      <w:spacing w:before="0" w:after="0"/>
    </w:pPr>
  </w:style>
  <w:style w:type="character" w:styleId="Emphasis">
    <w:name w:val="Emphasis"/>
    <w:basedOn w:val="DefaultParagraphFont"/>
    <w:uiPriority w:val="20"/>
    <w:qFormat/>
    <w:rsid w:val="00DC458C"/>
    <w:rPr>
      <w:i/>
      <w:iCs/>
    </w:rPr>
  </w:style>
  <w:style w:type="character" w:styleId="Strong">
    <w:name w:val="Strong"/>
    <w:basedOn w:val="DefaultParagraphFont"/>
    <w:uiPriority w:val="22"/>
    <w:qFormat/>
    <w:rsid w:val="00DC458C"/>
    <w:rPr>
      <w:b/>
      <w:bCs/>
    </w:rPr>
  </w:style>
  <w:style w:type="table" w:styleId="GridTable4-Accent5">
    <w:name w:val="Grid Table 4 Accent 5"/>
    <w:basedOn w:val="TableNormal"/>
    <w:uiPriority w:val="49"/>
    <w:rsid w:val="0082759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aliases w:val="SMICG Indicator Style"/>
    <w:basedOn w:val="TableNormal"/>
    <w:uiPriority w:val="49"/>
    <w:rsid w:val="00716AAC"/>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val="0"/>
        <w:bCs/>
      </w:rPr>
    </w:tblStylePr>
    <w:tblStylePr w:type="lastCol">
      <w:rPr>
        <w:b w:val="0"/>
        <w:bCs/>
      </w:r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105D3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FootnoteText">
    <w:name w:val="footnote text"/>
    <w:basedOn w:val="Normal"/>
    <w:link w:val="FootnoteTextChar"/>
    <w:unhideWhenUsed/>
    <w:rsid w:val="000B73CD"/>
    <w:pPr>
      <w:spacing w:before="0" w:after="0" w:line="240" w:lineRule="auto"/>
    </w:pPr>
    <w:rPr>
      <w:sz w:val="20"/>
      <w:szCs w:val="20"/>
    </w:rPr>
  </w:style>
  <w:style w:type="character" w:customStyle="1" w:styleId="FootnoteTextChar">
    <w:name w:val="Footnote Text Char"/>
    <w:basedOn w:val="DefaultParagraphFont"/>
    <w:link w:val="FootnoteText"/>
    <w:uiPriority w:val="99"/>
    <w:rsid w:val="000B73CD"/>
    <w:rPr>
      <w:sz w:val="20"/>
      <w:szCs w:val="20"/>
    </w:rPr>
  </w:style>
  <w:style w:type="character" w:styleId="FootnoteReference">
    <w:name w:val="footnote reference"/>
    <w:basedOn w:val="DefaultParagraphFont"/>
    <w:unhideWhenUsed/>
    <w:rsid w:val="000B73CD"/>
    <w:rPr>
      <w:vertAlign w:val="superscript"/>
    </w:rPr>
  </w:style>
  <w:style w:type="character" w:customStyle="1" w:styleId="Absatz-Standardschriftart">
    <w:name w:val="Absatz-Standardschriftart"/>
    <w:semiHidden/>
    <w:rsid w:val="00A02DAE"/>
  </w:style>
  <w:style w:type="paragraph" w:styleId="TOC4">
    <w:name w:val="toc 4"/>
    <w:basedOn w:val="Normal"/>
    <w:next w:val="Normal"/>
    <w:uiPriority w:val="39"/>
    <w:rsid w:val="00A02DAE"/>
    <w:pPr>
      <w:widowControl w:val="0"/>
      <w:tabs>
        <w:tab w:val="right" w:leader="dot" w:pos="9064"/>
      </w:tabs>
      <w:spacing w:before="0" w:after="0" w:line="240" w:lineRule="auto"/>
      <w:ind w:left="1276"/>
      <w:jc w:val="both"/>
    </w:pPr>
    <w:rPr>
      <w:rFonts w:ascii="Arial" w:eastAsiaTheme="minorEastAsia" w:hAnsi="Arial" w:cs="Times New Roman"/>
      <w:sz w:val="20"/>
      <w:szCs w:val="24"/>
      <w:lang w:eastAsia="de-CH"/>
    </w:rPr>
  </w:style>
  <w:style w:type="paragraph" w:styleId="TOC5">
    <w:name w:val="toc 5"/>
    <w:basedOn w:val="Normal"/>
    <w:next w:val="Normal"/>
    <w:uiPriority w:val="39"/>
    <w:rsid w:val="00A02DAE"/>
    <w:pPr>
      <w:widowControl w:val="0"/>
      <w:tabs>
        <w:tab w:val="right" w:leader="dot" w:pos="9064"/>
      </w:tabs>
      <w:spacing w:before="120" w:after="0" w:line="240" w:lineRule="auto"/>
      <w:ind w:left="960"/>
      <w:jc w:val="both"/>
    </w:pPr>
    <w:rPr>
      <w:rFonts w:ascii="Arial" w:eastAsiaTheme="minorEastAsia" w:hAnsi="Arial" w:cs="Times New Roman"/>
      <w:sz w:val="20"/>
      <w:szCs w:val="24"/>
      <w:lang w:eastAsia="de-CH"/>
    </w:rPr>
  </w:style>
  <w:style w:type="paragraph" w:styleId="TOC6">
    <w:name w:val="toc 6"/>
    <w:basedOn w:val="Normal"/>
    <w:next w:val="Normal"/>
    <w:uiPriority w:val="39"/>
    <w:rsid w:val="00A02DAE"/>
    <w:pPr>
      <w:widowControl w:val="0"/>
      <w:tabs>
        <w:tab w:val="right" w:leader="dot" w:pos="9064"/>
      </w:tabs>
      <w:spacing w:before="120" w:after="0" w:line="240" w:lineRule="auto"/>
      <w:ind w:left="1200"/>
      <w:jc w:val="both"/>
    </w:pPr>
    <w:rPr>
      <w:rFonts w:ascii="Arial" w:eastAsiaTheme="minorEastAsia" w:hAnsi="Arial" w:cs="Times New Roman"/>
      <w:sz w:val="20"/>
      <w:szCs w:val="24"/>
      <w:lang w:eastAsia="de-CH"/>
    </w:rPr>
  </w:style>
  <w:style w:type="paragraph" w:styleId="TOC7">
    <w:name w:val="toc 7"/>
    <w:basedOn w:val="Normal"/>
    <w:next w:val="Normal"/>
    <w:uiPriority w:val="39"/>
    <w:rsid w:val="00A02DAE"/>
    <w:pPr>
      <w:widowControl w:val="0"/>
      <w:tabs>
        <w:tab w:val="right" w:leader="dot" w:pos="9064"/>
      </w:tabs>
      <w:spacing w:before="120" w:after="0" w:line="240" w:lineRule="auto"/>
      <w:ind w:left="1440"/>
      <w:jc w:val="both"/>
    </w:pPr>
    <w:rPr>
      <w:rFonts w:ascii="Arial" w:eastAsiaTheme="minorEastAsia" w:hAnsi="Arial" w:cs="Times New Roman"/>
      <w:sz w:val="20"/>
      <w:szCs w:val="24"/>
      <w:lang w:eastAsia="de-CH"/>
    </w:rPr>
  </w:style>
  <w:style w:type="paragraph" w:styleId="TOC8">
    <w:name w:val="toc 8"/>
    <w:basedOn w:val="Normal"/>
    <w:next w:val="Normal"/>
    <w:uiPriority w:val="39"/>
    <w:rsid w:val="00A02DAE"/>
    <w:pPr>
      <w:widowControl w:val="0"/>
      <w:tabs>
        <w:tab w:val="right" w:leader="dot" w:pos="9064"/>
      </w:tabs>
      <w:spacing w:before="120" w:after="0" w:line="240" w:lineRule="auto"/>
      <w:ind w:left="1680"/>
      <w:jc w:val="both"/>
    </w:pPr>
    <w:rPr>
      <w:rFonts w:ascii="Arial" w:eastAsiaTheme="minorEastAsia" w:hAnsi="Arial" w:cs="Times New Roman"/>
      <w:sz w:val="20"/>
      <w:szCs w:val="24"/>
      <w:lang w:eastAsia="de-CH"/>
    </w:rPr>
  </w:style>
  <w:style w:type="paragraph" w:styleId="TOC9">
    <w:name w:val="toc 9"/>
    <w:basedOn w:val="Normal"/>
    <w:next w:val="Normal"/>
    <w:uiPriority w:val="39"/>
    <w:rsid w:val="00A02DAE"/>
    <w:pPr>
      <w:widowControl w:val="0"/>
      <w:tabs>
        <w:tab w:val="right" w:leader="dot" w:pos="9064"/>
      </w:tabs>
      <w:spacing w:before="120" w:after="0" w:line="240" w:lineRule="auto"/>
      <w:ind w:left="1920"/>
      <w:jc w:val="both"/>
    </w:pPr>
    <w:rPr>
      <w:rFonts w:ascii="Arial" w:eastAsiaTheme="minorEastAsia" w:hAnsi="Arial" w:cs="Times New Roman"/>
      <w:sz w:val="20"/>
      <w:szCs w:val="24"/>
      <w:lang w:eastAsia="de-CH"/>
    </w:rPr>
  </w:style>
  <w:style w:type="paragraph" w:customStyle="1" w:styleId="Aufzhlung">
    <w:name w:val="Aufzählung"/>
    <w:basedOn w:val="Normal"/>
    <w:rsid w:val="00A02DAE"/>
    <w:pPr>
      <w:widowControl w:val="0"/>
      <w:numPr>
        <w:numId w:val="30"/>
      </w:numPr>
      <w:spacing w:before="0" w:after="0" w:line="240" w:lineRule="auto"/>
      <w:jc w:val="both"/>
    </w:pPr>
    <w:rPr>
      <w:rFonts w:ascii="Arial" w:eastAsiaTheme="minorEastAsia" w:hAnsi="Arial" w:cs="Times New Roman"/>
      <w:sz w:val="20"/>
      <w:szCs w:val="24"/>
      <w:lang w:eastAsia="de-CH"/>
    </w:rPr>
  </w:style>
  <w:style w:type="table" w:customStyle="1" w:styleId="Tabellengitternetz">
    <w:name w:val="Tabellengitternetz"/>
    <w:basedOn w:val="TableNormal"/>
    <w:rsid w:val="00A02DAE"/>
    <w:pPr>
      <w:spacing w:before="120" w:after="0" w:line="240" w:lineRule="auto"/>
      <w:jc w:val="both"/>
    </w:pPr>
    <w:rPr>
      <w:rFonts w:ascii="Times New Roman" w:eastAsiaTheme="minorEastAsia" w:hAnsi="Times New Roman" w:cs="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Fett">
    <w:name w:val="KopfFett"/>
    <w:basedOn w:val="Header"/>
    <w:next w:val="Header"/>
    <w:rsid w:val="00A02DAE"/>
    <w:pPr>
      <w:tabs>
        <w:tab w:val="clear" w:pos="4513"/>
        <w:tab w:val="clear" w:pos="9026"/>
      </w:tabs>
      <w:suppressAutoHyphens/>
      <w:spacing w:line="200" w:lineRule="exact"/>
    </w:pPr>
    <w:rPr>
      <w:rFonts w:eastAsia="Times New Roman" w:cs="Times New Roman"/>
      <w:b/>
      <w:noProof/>
      <w:color w:val="auto"/>
      <w:sz w:val="15"/>
      <w:szCs w:val="20"/>
      <w:lang w:eastAsia="de-CH"/>
    </w:rPr>
  </w:style>
  <w:style w:type="paragraph" w:customStyle="1" w:styleId="KopfDept">
    <w:name w:val="KopfDept"/>
    <w:basedOn w:val="Header"/>
    <w:next w:val="KopfFett"/>
    <w:rsid w:val="00A02DAE"/>
    <w:pPr>
      <w:tabs>
        <w:tab w:val="clear" w:pos="4513"/>
        <w:tab w:val="clear" w:pos="9026"/>
      </w:tabs>
      <w:suppressAutoHyphens/>
      <w:spacing w:after="100" w:line="200" w:lineRule="exact"/>
      <w:contextualSpacing/>
    </w:pPr>
    <w:rPr>
      <w:rFonts w:eastAsia="Times New Roman" w:cs="Times New Roman"/>
      <w:noProof/>
      <w:color w:val="auto"/>
      <w:sz w:val="15"/>
      <w:szCs w:val="20"/>
      <w:lang w:eastAsia="de-CH"/>
    </w:rPr>
  </w:style>
  <w:style w:type="paragraph" w:customStyle="1" w:styleId="Logo">
    <w:name w:val="Logo"/>
    <w:rsid w:val="00A02DAE"/>
    <w:pPr>
      <w:widowControl/>
      <w:spacing w:after="0" w:line="240" w:lineRule="auto"/>
    </w:pPr>
    <w:rPr>
      <w:rFonts w:ascii="Arial" w:eastAsia="Times New Roman" w:hAnsi="Arial" w:cs="Times New Roman"/>
      <w:noProof/>
      <w:sz w:val="15"/>
      <w:szCs w:val="20"/>
      <w:lang w:val="de-CH" w:eastAsia="de-CH"/>
    </w:rPr>
  </w:style>
  <w:style w:type="character" w:styleId="PlaceholderText">
    <w:name w:val="Placeholder Text"/>
    <w:basedOn w:val="DefaultParagraphFont"/>
    <w:uiPriority w:val="99"/>
    <w:semiHidden/>
    <w:rsid w:val="00A02DAE"/>
    <w:rPr>
      <w:color w:val="808080"/>
    </w:rPr>
  </w:style>
  <w:style w:type="character" w:styleId="FollowedHyperlink">
    <w:name w:val="FollowedHyperlink"/>
    <w:basedOn w:val="DefaultParagraphFont"/>
    <w:uiPriority w:val="99"/>
    <w:semiHidden/>
    <w:unhideWhenUsed/>
    <w:rsid w:val="006A3F6B"/>
    <w:rPr>
      <w:color w:val="800080" w:themeColor="followedHyperlink"/>
      <w:u w:val="single"/>
    </w:rPr>
  </w:style>
  <w:style w:type="character" w:customStyle="1" w:styleId="UnresolvedMention">
    <w:name w:val="Unresolved Mention"/>
    <w:basedOn w:val="DefaultParagraphFont"/>
    <w:uiPriority w:val="99"/>
    <w:semiHidden/>
    <w:unhideWhenUsed/>
    <w:rsid w:val="00542BB4"/>
    <w:rPr>
      <w:color w:val="605E5C"/>
      <w:shd w:val="clear" w:color="auto" w:fill="E1DFDD"/>
    </w:rPr>
  </w:style>
  <w:style w:type="paragraph" w:styleId="ListBullet">
    <w:name w:val="List Bullet"/>
    <w:basedOn w:val="Normal"/>
    <w:uiPriority w:val="99"/>
    <w:unhideWhenUsed/>
    <w:rsid w:val="0040616C"/>
    <w:pPr>
      <w:numPr>
        <w:numId w:val="41"/>
      </w:numPr>
      <w:ind w:left="720" w:hanging="360"/>
      <w:contextualSpacing/>
    </w:pPr>
  </w:style>
  <w:style w:type="paragraph" w:customStyle="1" w:styleId="TableText">
    <w:name w:val="Table Text"/>
    <w:basedOn w:val="Normal"/>
    <w:qFormat/>
    <w:rsid w:val="00231AC7"/>
    <w:pPr>
      <w:spacing w:before="120" w:after="120"/>
    </w:pPr>
    <w:rPr>
      <w:bCs/>
    </w:rPr>
  </w:style>
  <w:style w:type="paragraph" w:customStyle="1" w:styleId="TableHeader">
    <w:name w:val="Table Header"/>
    <w:basedOn w:val="Normal"/>
    <w:qFormat/>
    <w:rsid w:val="00231AC7"/>
    <w:pPr>
      <w:spacing w:before="120" w:after="120"/>
    </w:pPr>
    <w:rPr>
      <w:rFonts w:eastAsia="Lucida Sans"/>
      <w:bCs/>
      <w:color w:val="FFFFFF" w:themeColor="background1"/>
    </w:rPr>
  </w:style>
  <w:style w:type="paragraph" w:customStyle="1" w:styleId="AppendixHeading2">
    <w:name w:val="Appendix Heading 2"/>
    <w:basedOn w:val="Normal"/>
    <w:qFormat/>
    <w:rsid w:val="00FE4775"/>
    <w:pPr>
      <w:keepNext/>
      <w:keepLines/>
      <w:spacing w:before="60" w:after="60" w:line="240" w:lineRule="auto"/>
      <w:jc w:val="center"/>
      <w:outlineLvl w:val="5"/>
    </w:pPr>
    <w:rPr>
      <w:rFonts w:ascii="Arial" w:eastAsiaTheme="majorEastAsia" w:hAnsi="Arial" w:cstheme="majorBidi"/>
      <w:b/>
      <w:bCs/>
      <w:caps/>
      <w:sz w:val="28"/>
      <w:szCs w:val="28"/>
    </w:rPr>
  </w:style>
  <w:style w:type="paragraph" w:styleId="ListBullet2">
    <w:name w:val="List Bullet 2"/>
    <w:basedOn w:val="Normal"/>
    <w:uiPriority w:val="99"/>
    <w:unhideWhenUsed/>
    <w:rsid w:val="00136276"/>
    <w:pPr>
      <w:numPr>
        <w:numId w:val="11"/>
      </w:numPr>
      <w:tabs>
        <w:tab w:val="left" w:pos="144"/>
      </w:tabs>
      <w:spacing w:before="60" w:after="60" w:line="240" w:lineRule="auto"/>
      <w:ind w:left="144" w:hanging="144"/>
      <w:contextualSpacing/>
    </w:pPr>
  </w:style>
  <w:style w:type="paragraph" w:customStyle="1" w:styleId="ToolTableText">
    <w:name w:val="Tool Table Text"/>
    <w:basedOn w:val="Normal"/>
    <w:qFormat/>
    <w:rsid w:val="00136276"/>
    <w:pPr>
      <w:spacing w:before="60" w:after="60" w:line="240" w:lineRule="auto"/>
    </w:pPr>
  </w:style>
  <w:style w:type="paragraph" w:customStyle="1" w:styleId="ToolTableQuestion">
    <w:name w:val="Tool Table Question"/>
    <w:basedOn w:val="Normal"/>
    <w:qFormat/>
    <w:rsid w:val="00F205AC"/>
    <w:pPr>
      <w:spacing w:before="60" w:after="120" w:line="240" w:lineRule="auto"/>
    </w:pPr>
    <w:rPr>
      <w:b/>
    </w:rPr>
  </w:style>
  <w:style w:type="paragraph" w:customStyle="1" w:styleId="AppendixHeading3">
    <w:name w:val="Appendix Heading 3"/>
    <w:basedOn w:val="Normal"/>
    <w:qFormat/>
    <w:rsid w:val="00BD3C19"/>
    <w:pPr>
      <w:widowControl w:val="0"/>
      <w:spacing w:before="60" w:after="60" w:line="240" w:lineRule="auto"/>
      <w:ind w:left="144"/>
    </w:pPr>
    <w:rPr>
      <w:rFonts w:ascii="Arial" w:eastAsiaTheme="majorEastAsia" w:hAnsi="Arial" w:cstheme="majorBidi"/>
      <w:b/>
      <w:sz w:val="28"/>
      <w:szCs w:val="26"/>
    </w:rPr>
  </w:style>
  <w:style w:type="paragraph" w:customStyle="1" w:styleId="IntentionallyBlank">
    <w:name w:val="Intentionally Blank"/>
    <w:basedOn w:val="Normal"/>
    <w:qFormat/>
    <w:rsid w:val="0043395B"/>
    <w:pPr>
      <w:spacing w:before="4920" w:after="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19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ean.borg@tc.gc.ca" TargetMode="Externa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claudio.trevisan@easa.europa.eu" TargetMode="External"/><Relationship Id="rId17" Type="http://schemas.openxmlformats.org/officeDocument/2006/relationships/hyperlink" Target="http://bit.ly/SMICG" TargetMode="Externa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mailto:Ashley.Mcalpine@casa.gov.au" TargetMode="External"/><Relationship Id="rId20" Type="http://schemas.openxmlformats.org/officeDocument/2006/relationships/footer" Target="footer2.xml"/><Relationship Id="rId29" Type="http://schemas.openxmlformats.org/officeDocument/2006/relationships/header" Target="header6.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micg.share@gmail.com" TargetMode="Externa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everton.Novais@anac.gov.br" TargetMode="Externa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ugene.huang@faa.gov" TargetMode="Externa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80999-0B9B-4275-A25E-46E91F6F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68</Pages>
  <Words>13365</Words>
  <Characters>79392</Characters>
  <Application>Microsoft Office Word</Application>
  <DocSecurity>0</DocSecurity>
  <Lines>1620</Lines>
  <Paragraphs>454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Anker</vt:lpstr>
      <vt:lpstr>Anker</vt:lpstr>
    </vt:vector>
  </TitlesOfParts>
  <Company>Civil Aviation Authority</Company>
  <LinksUpToDate>false</LinksUpToDate>
  <CharactersWithSpaces>92303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Anker</dc:title>
  <dc:creator>Horni Tamara</dc:creator>
  <cp:lastModifiedBy>Ann Strohm</cp:lastModifiedBy>
  <cp:revision>7</cp:revision>
  <cp:lastPrinted>2016-10-31T08:21:00Z</cp:lastPrinted>
  <dcterms:created xsi:type="dcterms:W3CDTF">2019-05-03T03:59:00Z</dcterms:created>
  <dcterms:modified xsi:type="dcterms:W3CDTF">2019-05-03T04:23:00Z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2012-06-05T00:00:00Z</vt:filetime>
  </property>
  <property fmtid="{D5CDD505-2E9C-101B-9397-08002B2CF9AE}" pid="3" name="LastSaved">
    <vt:filetime>2015-12-09T00:00:00Z</vt:filetime>
  </property>
  <property fmtid="{D5CDD505-2E9C-101B-9397-08002B2CF9AE}" pid="4" name="MSIP_Label_3196a3aa-34a9-4b82-9eed-745e5fc3f53e_Enabled">
    <vt:lpwstr>True</vt:lpwstr>
  </property>
  <property fmtid="{D5CDD505-2E9C-101B-9397-08002B2CF9AE}" pid="5" name="MSIP_Label_3196a3aa-34a9-4b82-9eed-745e5fc3f53e_SiteId">
    <vt:lpwstr>c4edd5ba-10c3-4fe3-946a-7c9c446ab8c8</vt:lpwstr>
  </property>
  <property fmtid="{D5CDD505-2E9C-101B-9397-08002B2CF9AE}" pid="6" name="MSIP_Label_3196a3aa-34a9-4b82-9eed-745e5fc3f53e_Owner">
    <vt:lpwstr>Simon.Roberts@caa.co.uk</vt:lpwstr>
  </property>
  <property fmtid="{D5CDD505-2E9C-101B-9397-08002B2CF9AE}" pid="7" name="MSIP_Label_3196a3aa-34a9-4b82-9eed-745e5fc3f53e_SetDate">
    <vt:lpwstr>2018-11-05T09:11:38.6206249Z</vt:lpwstr>
  </property>
  <property fmtid="{D5CDD505-2E9C-101B-9397-08002B2CF9AE}" pid="8" name="MSIP_Label_3196a3aa-34a9-4b82-9eed-745e5fc3f53e_Name">
    <vt:lpwstr>Official</vt:lpwstr>
  </property>
  <property fmtid="{D5CDD505-2E9C-101B-9397-08002B2CF9AE}" pid="9" name="MSIP_Label_3196a3aa-34a9-4b82-9eed-745e5fc3f53e_Application">
    <vt:lpwstr>Microsoft Azure Information Protection</vt:lpwstr>
  </property>
  <property fmtid="{D5CDD505-2E9C-101B-9397-08002B2CF9AE}" pid="10" name="MSIP_Label_3196a3aa-34a9-4b82-9eed-745e5fc3f53e_Extended_MSFT_Method">
    <vt:lpwstr>Automatic</vt:lpwstr>
  </property>
  <property fmtid="{D5CDD505-2E9C-101B-9397-08002B2CF9AE}" pid="11" name="Sensitivity">
    <vt:lpwstr>Official</vt:lpwstr>
  </property>
</Properties>
</file>